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艺术专项测试内容及打分细则</w:t>
      </w:r>
    </w:p>
    <w:p>
      <w:pPr>
        <w:widowControl/>
        <w:spacing w:before="0" w:beforeAutospacing="0" w:after="0" w:afterAutospacing="0" w:line="480" w:lineRule="exact"/>
        <w:ind w:firstLine="141" w:firstLineChars="50"/>
        <w:jc w:val="left"/>
        <w:rPr>
          <w:rFonts w:hint="eastAsia"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480" w:lineRule="exact"/>
        <w:ind w:firstLine="141" w:firstLineChars="50"/>
        <w:jc w:val="left"/>
        <w:rPr>
          <w:rFonts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  <w:t>艺术项目（声乐）</w:t>
      </w:r>
    </w:p>
    <w:p>
      <w:pPr>
        <w:widowControl/>
        <w:spacing w:before="0" w:beforeAutospacing="0" w:after="0" w:afterAutospacing="0" w:line="480" w:lineRule="exact"/>
        <w:ind w:firstLine="141" w:firstLineChars="50"/>
        <w:jc w:val="left"/>
        <w:rPr>
          <w:rFonts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</w:pPr>
    </w:p>
    <w:p>
      <w:pPr>
        <w:jc w:val="center"/>
        <w:rPr>
          <w:rFonts w:ascii="等线" w:hAnsi="等线" w:eastAsia="仿宋" w:cs="仿宋"/>
          <w:sz w:val="28"/>
          <w:szCs w:val="28"/>
        </w:rPr>
      </w:pPr>
      <w:r>
        <w:rPr>
          <w:rFonts w:hint="eastAsia" w:ascii="等线" w:hAnsi="等线" w:eastAsia="仿宋" w:cs="仿宋"/>
          <w:sz w:val="28"/>
          <w:szCs w:val="28"/>
        </w:rPr>
        <w:t>湖南劳动人事职业学院艺术特长生单招评分标准</w:t>
      </w:r>
    </w:p>
    <w:tbl>
      <w:tblPr>
        <w:tblStyle w:val="2"/>
        <w:tblW w:w="8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718"/>
        <w:gridCol w:w="694"/>
        <w:gridCol w:w="718"/>
        <w:gridCol w:w="694"/>
        <w:gridCol w:w="888"/>
        <w:gridCol w:w="867"/>
        <w:gridCol w:w="647"/>
        <w:gridCol w:w="694"/>
        <w:gridCol w:w="643"/>
        <w:gridCol w:w="567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607" w:type="dxa"/>
            <w:vMerge w:val="restart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评分内容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内容取材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（内容健康、主题鲜明，创意新颖、体现积极向上的精神风貌）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舞台风度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（妆容得体、形态优美，服装符合作品内容，有良好的艺术气质）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技能水平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（外形条件好，女生160CM，男生170CM基本功扎实、专业技巧掌握到位、自备作品表现完整且充分体现个人特色）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已取得的荣誉与证书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（有声乐8级以上或专业获得市级三独比赛三等奖或相关荣誉）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综合评价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（作品具有一定教育意义、出场退场礼貌得体、从容大方、干净利索）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07" w:type="dxa"/>
            <w:vMerge w:val="continue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60分</w:t>
            </w:r>
          </w:p>
        </w:tc>
        <w:tc>
          <w:tcPr>
            <w:tcW w:w="1412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60分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120分</w:t>
            </w:r>
          </w:p>
        </w:tc>
        <w:tc>
          <w:tcPr>
            <w:tcW w:w="1341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30分</w:t>
            </w:r>
          </w:p>
        </w:tc>
        <w:tc>
          <w:tcPr>
            <w:tcW w:w="1210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30分</w:t>
            </w:r>
          </w:p>
        </w:tc>
        <w:tc>
          <w:tcPr>
            <w:tcW w:w="104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300分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0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6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4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07" w:type="dxa"/>
          </w:tcPr>
          <w:p>
            <w:pPr>
              <w:tabs>
                <w:tab w:val="left" w:pos="225"/>
                <w:tab w:val="center" w:pos="300"/>
              </w:tabs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6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4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0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6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4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0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6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4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0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6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4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0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6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4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0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7</w:t>
            </w:r>
          </w:p>
        </w:tc>
        <w:tc>
          <w:tcPr>
            <w:tcW w:w="71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6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4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0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8</w:t>
            </w:r>
          </w:p>
        </w:tc>
        <w:tc>
          <w:tcPr>
            <w:tcW w:w="71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6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4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</w:tbl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  <w:t>艺术项目（播音主持）</w:t>
      </w:r>
    </w:p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jc w:val="center"/>
        <w:rPr>
          <w:rFonts w:ascii="等线" w:hAnsi="等线" w:eastAsia="仿宋" w:cs="仿宋"/>
          <w:sz w:val="28"/>
          <w:szCs w:val="28"/>
        </w:rPr>
      </w:pPr>
      <w:r>
        <w:rPr>
          <w:rFonts w:hint="eastAsia" w:ascii="等线" w:hAnsi="等线" w:eastAsia="仿宋" w:cs="仿宋"/>
          <w:sz w:val="28"/>
          <w:szCs w:val="28"/>
        </w:rPr>
        <w:t>湖南劳动人事职业学院艺术特长生单招评分标准</w:t>
      </w:r>
    </w:p>
    <w:tbl>
      <w:tblPr>
        <w:tblStyle w:val="2"/>
        <w:tblW w:w="8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709"/>
        <w:gridCol w:w="685"/>
        <w:gridCol w:w="709"/>
        <w:gridCol w:w="685"/>
        <w:gridCol w:w="877"/>
        <w:gridCol w:w="786"/>
        <w:gridCol w:w="709"/>
        <w:gridCol w:w="685"/>
        <w:gridCol w:w="709"/>
        <w:gridCol w:w="529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599" w:type="dxa"/>
            <w:vMerge w:val="restart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评分内容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内容取材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（内容健康、主题鲜明，创意新颖、体现积极向上的精神风貌）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舞台风度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（妆容得体、形态优美，服装符合作品内容，有良好的艺术气质）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技能水平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（外形条件好，女生158CM，男生170CM基本功扎实、专业技巧掌握到位、自备作品表现完整且充分体现个人特色）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已取得的荣誉与证书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（有播音主持8级以上或专业获得市级三独比赛三等奖或相关荣誉）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综合评价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（作品具有一定教育意义、出场退场礼貌得体、从容大方、干净利索）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99" w:type="dxa"/>
            <w:vMerge w:val="continue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60分</w:t>
            </w:r>
          </w:p>
        </w:tc>
        <w:tc>
          <w:tcPr>
            <w:tcW w:w="1394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60分</w:t>
            </w:r>
          </w:p>
        </w:tc>
        <w:tc>
          <w:tcPr>
            <w:tcW w:w="1663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120分</w:t>
            </w:r>
          </w:p>
        </w:tc>
        <w:tc>
          <w:tcPr>
            <w:tcW w:w="1394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30分</w:t>
            </w:r>
          </w:p>
        </w:tc>
        <w:tc>
          <w:tcPr>
            <w:tcW w:w="1238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30分</w:t>
            </w:r>
          </w:p>
        </w:tc>
        <w:tc>
          <w:tcPr>
            <w:tcW w:w="98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300分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2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9" w:type="dxa"/>
          </w:tcPr>
          <w:p>
            <w:pPr>
              <w:tabs>
                <w:tab w:val="left" w:pos="225"/>
                <w:tab w:val="center" w:pos="300"/>
              </w:tabs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2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2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2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2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2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2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2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</w:tbl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  <w:t>艺术项目（舞蹈）</w:t>
      </w:r>
    </w:p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</w:pPr>
    </w:p>
    <w:p>
      <w:pPr>
        <w:jc w:val="center"/>
        <w:rPr>
          <w:rFonts w:ascii="等线" w:hAnsi="等线" w:eastAsia="仿宋" w:cs="仿宋"/>
          <w:sz w:val="28"/>
          <w:szCs w:val="28"/>
        </w:rPr>
      </w:pPr>
      <w:r>
        <w:rPr>
          <w:rFonts w:hint="eastAsia" w:ascii="等线" w:hAnsi="等线" w:eastAsia="仿宋" w:cs="仿宋"/>
          <w:sz w:val="28"/>
          <w:szCs w:val="28"/>
        </w:rPr>
        <w:t>湖南劳动人事职业学院艺术特长生单招评分标准</w:t>
      </w:r>
    </w:p>
    <w:tbl>
      <w:tblPr>
        <w:tblStyle w:val="2"/>
        <w:tblW w:w="8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709"/>
        <w:gridCol w:w="685"/>
        <w:gridCol w:w="709"/>
        <w:gridCol w:w="685"/>
        <w:gridCol w:w="877"/>
        <w:gridCol w:w="786"/>
        <w:gridCol w:w="709"/>
        <w:gridCol w:w="685"/>
        <w:gridCol w:w="709"/>
        <w:gridCol w:w="524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599" w:type="dxa"/>
            <w:vMerge w:val="restart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评分内容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内容取材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（内容健康、主题鲜明，创意新颖、体现积极向上的精神风貌）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舞台风度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（妆容得体、形态优美，服装符合作品内容，有良好的艺术气质）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技能水平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（外形条件好，女生160CM,，男生170CM基本功扎实、专业技巧掌握到位、自备作品表现完整且充分体现个人特色）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已取得的荣誉与证书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（有舞蹈8级以上或专业获得市级三独比赛三等奖或相关荣誉）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综合评价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（作品具有一定教育意义、出场退场礼貌得体、从容大方、干净利索）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99" w:type="dxa"/>
            <w:vMerge w:val="continue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60分</w:t>
            </w:r>
          </w:p>
        </w:tc>
        <w:tc>
          <w:tcPr>
            <w:tcW w:w="1394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60分</w:t>
            </w:r>
          </w:p>
        </w:tc>
        <w:tc>
          <w:tcPr>
            <w:tcW w:w="1663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120分</w:t>
            </w:r>
          </w:p>
        </w:tc>
        <w:tc>
          <w:tcPr>
            <w:tcW w:w="1394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30分</w:t>
            </w:r>
          </w:p>
        </w:tc>
        <w:tc>
          <w:tcPr>
            <w:tcW w:w="1233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30分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300分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2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9" w:type="dxa"/>
          </w:tcPr>
          <w:p>
            <w:pPr>
              <w:tabs>
                <w:tab w:val="left" w:pos="225"/>
                <w:tab w:val="center" w:pos="300"/>
              </w:tabs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2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2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2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2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2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2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2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</w:tbl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  <w:t>艺术项目（钢琴）</w:t>
      </w:r>
    </w:p>
    <w:p>
      <w:pPr>
        <w:widowControl/>
        <w:spacing w:before="0" w:beforeAutospacing="0" w:after="0" w:afterAutospacing="0" w:line="48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pPr>
        <w:jc w:val="center"/>
        <w:rPr>
          <w:rFonts w:ascii="等线" w:hAnsi="等线" w:eastAsia="仿宋" w:cs="仿宋"/>
          <w:sz w:val="28"/>
          <w:szCs w:val="28"/>
        </w:rPr>
      </w:pPr>
      <w:r>
        <w:rPr>
          <w:rFonts w:hint="eastAsia" w:ascii="等线" w:hAnsi="等线" w:eastAsia="仿宋" w:cs="仿宋"/>
          <w:sz w:val="28"/>
          <w:szCs w:val="28"/>
        </w:rPr>
        <w:t>湖南劳动人事职业学院艺术特长生单招评分标准</w:t>
      </w:r>
    </w:p>
    <w:tbl>
      <w:tblPr>
        <w:tblStyle w:val="2"/>
        <w:tblW w:w="8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709"/>
        <w:gridCol w:w="685"/>
        <w:gridCol w:w="709"/>
        <w:gridCol w:w="685"/>
        <w:gridCol w:w="877"/>
        <w:gridCol w:w="786"/>
        <w:gridCol w:w="709"/>
        <w:gridCol w:w="685"/>
        <w:gridCol w:w="709"/>
        <w:gridCol w:w="548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599" w:type="dxa"/>
            <w:vMerge w:val="restart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评分内容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内容取材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（内容健康、主题鲜明，创意新颖、体现积极向上的精神风貌）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舞台风度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（妆容得体、形态优美，服装符合作品内容，有良好的艺术气质）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技能水平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（外形条件好，女生155CM，男生170CM基本功扎实、专业技巧掌握到位、自备作品表现完整且充分体现个人特色）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已取得的荣誉与证书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（有钢琴8级以上或专业获得市级三独比赛三等奖或相关荣誉）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综合评价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（作品具有一定教育意义、出场退场礼貌得体、从容大方、干净利索）</w:t>
            </w:r>
          </w:p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99" w:type="dxa"/>
            <w:vMerge w:val="continue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60分</w:t>
            </w:r>
          </w:p>
        </w:tc>
        <w:tc>
          <w:tcPr>
            <w:tcW w:w="1394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60分</w:t>
            </w:r>
          </w:p>
        </w:tc>
        <w:tc>
          <w:tcPr>
            <w:tcW w:w="1663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120分</w:t>
            </w:r>
          </w:p>
        </w:tc>
        <w:tc>
          <w:tcPr>
            <w:tcW w:w="1394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30分</w:t>
            </w:r>
          </w:p>
        </w:tc>
        <w:tc>
          <w:tcPr>
            <w:tcW w:w="1257" w:type="dxa"/>
            <w:gridSpan w:val="2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30分</w:t>
            </w:r>
          </w:p>
        </w:tc>
        <w:tc>
          <w:tcPr>
            <w:tcW w:w="970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300分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9" w:type="dxa"/>
          </w:tcPr>
          <w:p>
            <w:pPr>
              <w:tabs>
                <w:tab w:val="left" w:pos="225"/>
                <w:tab w:val="center" w:pos="300"/>
              </w:tabs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仿宋" w:cs="仿宋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rFonts w:ascii="等线" w:hAnsi="等线" w:eastAsia="仿宋" w:cs="仿宋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0" w:beforeAutospacing="0" w:after="0" w:afterAutospacing="0" w:line="500" w:lineRule="exact"/>
        <w:jc w:val="left"/>
        <w:rPr>
          <w:rFonts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/>
    <w:sectPr>
      <w:footerReference r:id="rId3" w:type="default"/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35A167F-9343-4C83-AFB5-6891B8B09AA9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B5CE290-D285-4E58-8BB6-69D9CD7200C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55568E00-4D22-4315-9363-94C358A2481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B7B273A-372F-4DE5-BDC9-178722FE14E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id w:val="-41753213"/>
    </w:sdtPr>
    <w:sdtEndP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begin"/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instrText xml:space="preserve">PAGE   \* MERGEFORMAT</w:instrTex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separate"/>
        </w:r>
        <w:r>
          <w:rPr>
            <w:rFonts w:ascii="Calibri" w:hAnsi="Calibri" w:eastAsia="宋体" w:cs="Times New Roman"/>
            <w:kern w:val="2"/>
            <w:sz w:val="18"/>
            <w:szCs w:val="18"/>
            <w:lang w:val="zh-CN" w:eastAsia="zh-CN" w:bidi="ar-SA"/>
          </w:rPr>
          <w:t>3</w: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MmZjNWQ0ZWE0NzQyYzYyNDhkYWUxNDdjYzIyN2MifQ=="/>
  </w:docVars>
  <w:rsids>
    <w:rsidRoot w:val="7B134A79"/>
    <w:rsid w:val="7B1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2024-01-28T12:24:00Z</dcterms:created>
  <dc:creator>张波</dc:creator>
  <cp:lastModifiedBy>张波</cp:lastModifiedBy>
  <dcterms:modified xsi:type="dcterms:W3CDTF">2024-01-28T12:25:18Z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10E9F740EEE64EF8881361EB3DBF1362_11</vt:lpwstr>
  </property>
</Properties>
</file>