
<file path=[Content_Types].xml><?xml version="1.0" encoding="utf-8"?>
<Types xmlns="http://schemas.openxmlformats.org/package/2006/content-types">
  <Default Extension="xml" ContentType="application/xml"/>
  <Default Extension="xlsx" ContentType="application/vnd.openxmlformats-officedocument.spreadsheetml.sheet"/>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ascii="Times New Roman"/>
          <w:sz w:val="20"/>
          <w:lang w:eastAsia="zh-CN"/>
        </w:rPr>
      </w:pPr>
    </w:p>
    <w:p>
      <w:pPr>
        <w:pStyle w:val="4"/>
        <w:spacing w:before="3"/>
        <w:rPr>
          <w:rFonts w:ascii="Times New Roman"/>
          <w:sz w:val="23"/>
        </w:rPr>
      </w:pPr>
    </w:p>
    <w:p>
      <w:pPr>
        <w:tabs>
          <w:tab w:val="left" w:pos="3621"/>
          <w:tab w:val="left" w:pos="4513"/>
          <w:tab w:val="left" w:pos="5403"/>
          <w:tab w:val="left" w:pos="6296"/>
          <w:tab w:val="left" w:pos="7186"/>
          <w:tab w:val="left" w:pos="8078"/>
          <w:tab w:val="left" w:pos="8968"/>
        </w:tabs>
        <w:spacing w:line="461" w:lineRule="exact"/>
        <w:ind w:left="2731"/>
        <w:rPr>
          <w:sz w:val="36"/>
        </w:rPr>
      </w:pPr>
      <w:r>
        <w:rPr>
          <w:lang w:eastAsia="zh-CN"/>
        </w:rPr>
        <w:drawing>
          <wp:anchor distT="0" distB="0" distL="0" distR="0" simplePos="0" relativeHeight="251659264" behindDoc="0" locked="0" layoutInCell="1" allowOverlap="1">
            <wp:simplePos x="0" y="0"/>
            <wp:positionH relativeFrom="page">
              <wp:posOffset>1026160</wp:posOffset>
            </wp:positionH>
            <wp:positionV relativeFrom="paragraph">
              <wp:posOffset>-217805</wp:posOffset>
            </wp:positionV>
            <wp:extent cx="1082675" cy="108966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r:embed="rId6" cstate="print"/>
                    <a:stretch>
                      <a:fillRect/>
                    </a:stretch>
                  </pic:blipFill>
                  <pic:spPr>
                    <a:xfrm>
                      <a:off x="0" y="0"/>
                      <a:ext cx="1082675" cy="1089659"/>
                    </a:xfrm>
                    <a:prstGeom prst="rect">
                      <a:avLst/>
                    </a:prstGeom>
                  </pic:spPr>
                </pic:pic>
              </a:graphicData>
            </a:graphic>
          </wp:anchor>
        </w:drawing>
      </w:r>
      <w:r>
        <w:rPr>
          <w:sz w:val="36"/>
        </w:rPr>
        <w:t>湖</w:t>
      </w:r>
      <w:r>
        <w:rPr>
          <w:sz w:val="36"/>
        </w:rPr>
        <w:tab/>
      </w:r>
      <w:r>
        <w:rPr>
          <w:sz w:val="36"/>
        </w:rPr>
        <w:t>南</w:t>
      </w:r>
      <w:r>
        <w:rPr>
          <w:sz w:val="36"/>
        </w:rPr>
        <w:tab/>
      </w:r>
      <w:r>
        <w:rPr>
          <w:sz w:val="36"/>
        </w:rPr>
        <w:t>劳</w:t>
      </w:r>
      <w:r>
        <w:rPr>
          <w:sz w:val="36"/>
        </w:rPr>
        <w:tab/>
      </w:r>
      <w:r>
        <w:rPr>
          <w:sz w:val="36"/>
        </w:rPr>
        <w:t>动</w:t>
      </w:r>
      <w:r>
        <w:rPr>
          <w:sz w:val="36"/>
        </w:rPr>
        <w:tab/>
      </w:r>
      <w:r>
        <w:rPr>
          <w:sz w:val="36"/>
        </w:rPr>
        <w:t>人</w:t>
      </w:r>
      <w:r>
        <w:rPr>
          <w:sz w:val="36"/>
        </w:rPr>
        <w:tab/>
      </w:r>
      <w:r>
        <w:rPr>
          <w:sz w:val="36"/>
        </w:rPr>
        <w:t>事</w:t>
      </w:r>
      <w:r>
        <w:rPr>
          <w:sz w:val="36"/>
        </w:rPr>
        <w:tab/>
      </w:r>
      <w:r>
        <w:rPr>
          <w:sz w:val="36"/>
        </w:rPr>
        <w:t>学</w:t>
      </w:r>
      <w:r>
        <w:rPr>
          <w:sz w:val="36"/>
        </w:rPr>
        <w:tab/>
      </w:r>
      <w:r>
        <w:rPr>
          <w:sz w:val="36"/>
        </w:rPr>
        <w:t>院</w:t>
      </w:r>
    </w:p>
    <w:p>
      <w:pPr>
        <w:spacing w:before="182"/>
        <w:ind w:left="2731"/>
        <w:rPr>
          <w:rFonts w:ascii="Times New Roman"/>
          <w:sz w:val="18"/>
        </w:rPr>
      </w:pPr>
      <w:r>
        <w:rPr>
          <w:rFonts w:ascii="Times New Roman"/>
          <w:sz w:val="18"/>
        </w:rPr>
        <w:t>HUNAN  LABOR  AND  HUMAN  RESOURCES  VOCATIONAL   COLLEGE</w:t>
      </w: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spacing w:line="1061" w:lineRule="exact"/>
        <w:ind w:left="1552" w:right="2338"/>
        <w:jc w:val="center"/>
        <w:rPr>
          <w:rFonts w:ascii="华文中宋" w:hAnsi="华文中宋" w:eastAsia="华文中宋"/>
          <w:b/>
          <w:sz w:val="72"/>
          <w:lang w:eastAsia="zh-CN"/>
        </w:rPr>
      </w:pPr>
      <w:r>
        <w:rPr>
          <w:rFonts w:hint="eastAsia" w:ascii="华文中宋" w:hAnsi="华文中宋" w:eastAsia="华文中宋"/>
          <w:b/>
          <w:sz w:val="72"/>
          <w:lang w:eastAsia="zh-CN"/>
        </w:rPr>
        <w:t>湖南劳动人事职业学院</w:t>
      </w:r>
    </w:p>
    <w:p>
      <w:pPr>
        <w:spacing w:before="466"/>
        <w:ind w:left="1552" w:right="2337"/>
        <w:jc w:val="center"/>
        <w:rPr>
          <w:rFonts w:ascii="华文中宋" w:hAnsi="华文中宋" w:eastAsia="华文中宋"/>
          <w:b/>
          <w:sz w:val="44"/>
          <w:lang w:eastAsia="zh-CN"/>
        </w:rPr>
      </w:pPr>
      <w:r>
        <w:rPr>
          <w:rFonts w:ascii="华文中宋" w:hAnsi="华文中宋" w:eastAsia="华文中宋"/>
          <w:lang w:eastAsia="zh-CN"/>
        </w:rPr>
        <w:drawing>
          <wp:anchor distT="0" distB="0" distL="0" distR="0" simplePos="0" relativeHeight="251660288" behindDoc="1" locked="0" layoutInCell="1" allowOverlap="1">
            <wp:simplePos x="0" y="0"/>
            <wp:positionH relativeFrom="page">
              <wp:posOffset>433070</wp:posOffset>
            </wp:positionH>
            <wp:positionV relativeFrom="paragraph">
              <wp:posOffset>371475</wp:posOffset>
            </wp:positionV>
            <wp:extent cx="6990715" cy="6296025"/>
            <wp:effectExtent l="0" t="0" r="635" b="9525"/>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pic:cNvPicPr>
                      <a:picLocks noChangeAspect="1"/>
                    </pic:cNvPicPr>
                  </pic:nvPicPr>
                  <pic:blipFill>
                    <a:blip r:embed="rId7" cstate="print"/>
                    <a:stretch>
                      <a:fillRect/>
                    </a:stretch>
                  </pic:blipFill>
                  <pic:spPr>
                    <a:xfrm>
                      <a:off x="0" y="0"/>
                      <a:ext cx="6990715" cy="6296025"/>
                    </a:xfrm>
                    <a:prstGeom prst="rect">
                      <a:avLst/>
                    </a:prstGeom>
                  </pic:spPr>
                </pic:pic>
              </a:graphicData>
            </a:graphic>
          </wp:anchor>
        </w:drawing>
      </w:r>
      <w:r>
        <w:rPr>
          <w:rFonts w:ascii="华文中宋" w:hAnsi="华文中宋" w:eastAsia="华文中宋"/>
          <w:b/>
          <w:sz w:val="44"/>
          <w:lang w:eastAsia="zh-CN"/>
        </w:rPr>
        <w:t>20</w:t>
      </w:r>
      <w:r>
        <w:rPr>
          <w:rFonts w:hint="eastAsia" w:ascii="华文中宋" w:hAnsi="华文中宋" w:eastAsia="华文中宋"/>
          <w:b/>
          <w:sz w:val="44"/>
          <w:lang w:eastAsia="zh-CN"/>
        </w:rPr>
        <w:t>2</w:t>
      </w:r>
      <w:r>
        <w:rPr>
          <w:rFonts w:hint="eastAsia" w:ascii="华文中宋" w:hAnsi="华文中宋" w:eastAsia="华文中宋"/>
          <w:b/>
          <w:sz w:val="44"/>
          <w:lang w:val="en-US" w:eastAsia="zh-CN"/>
        </w:rPr>
        <w:t>2</w:t>
      </w:r>
      <w:r>
        <w:rPr>
          <w:rFonts w:ascii="华文中宋" w:hAnsi="华文中宋" w:eastAsia="华文中宋"/>
          <w:b/>
          <w:sz w:val="44"/>
          <w:lang w:eastAsia="zh-CN"/>
        </w:rPr>
        <w:t xml:space="preserve"> </w:t>
      </w:r>
      <w:r>
        <w:rPr>
          <w:rFonts w:hint="eastAsia" w:ascii="华文中宋" w:hAnsi="华文中宋" w:eastAsia="华文中宋"/>
          <w:b/>
          <w:sz w:val="44"/>
          <w:lang w:eastAsia="zh-CN"/>
        </w:rPr>
        <w:t>届毕业生就业质量年度报告</w:t>
      </w:r>
    </w:p>
    <w:p>
      <w:pPr>
        <w:pStyle w:val="4"/>
        <w:rPr>
          <w:rFonts w:ascii="Microsoft JhengHei"/>
          <w:b/>
          <w:sz w:val="48"/>
          <w:lang w:eastAsia="zh-CN"/>
        </w:rPr>
      </w:pPr>
    </w:p>
    <w:p>
      <w:pPr>
        <w:pStyle w:val="4"/>
        <w:rPr>
          <w:rFonts w:ascii="Microsoft JhengHei"/>
          <w:b/>
          <w:sz w:val="48"/>
          <w:lang w:eastAsia="zh-CN"/>
        </w:rPr>
      </w:pPr>
    </w:p>
    <w:p>
      <w:pPr>
        <w:pStyle w:val="4"/>
        <w:rPr>
          <w:rFonts w:ascii="Microsoft JhengHei"/>
          <w:b/>
          <w:sz w:val="48"/>
          <w:lang w:eastAsia="zh-CN"/>
        </w:rPr>
      </w:pPr>
    </w:p>
    <w:p>
      <w:pPr>
        <w:pStyle w:val="4"/>
        <w:rPr>
          <w:rFonts w:ascii="Microsoft JhengHei"/>
          <w:b/>
          <w:sz w:val="48"/>
          <w:lang w:eastAsia="zh-CN"/>
        </w:rPr>
      </w:pPr>
    </w:p>
    <w:p>
      <w:pPr>
        <w:pStyle w:val="4"/>
        <w:rPr>
          <w:rFonts w:ascii="Microsoft JhengHei"/>
          <w:b/>
          <w:sz w:val="48"/>
          <w:lang w:eastAsia="zh-CN"/>
        </w:rPr>
      </w:pPr>
    </w:p>
    <w:p>
      <w:pPr>
        <w:pStyle w:val="4"/>
        <w:rPr>
          <w:rFonts w:ascii="Microsoft JhengHei"/>
          <w:b/>
          <w:sz w:val="48"/>
          <w:lang w:eastAsia="zh-CN"/>
        </w:rPr>
      </w:pPr>
    </w:p>
    <w:p>
      <w:pPr>
        <w:pStyle w:val="4"/>
        <w:rPr>
          <w:rFonts w:ascii="Microsoft JhengHei"/>
          <w:b/>
          <w:sz w:val="48"/>
          <w:lang w:eastAsia="zh-CN"/>
        </w:rPr>
      </w:pPr>
    </w:p>
    <w:p>
      <w:pPr>
        <w:pStyle w:val="4"/>
        <w:rPr>
          <w:rFonts w:ascii="Microsoft JhengHei"/>
          <w:b/>
          <w:sz w:val="48"/>
          <w:lang w:eastAsia="zh-CN"/>
        </w:rPr>
      </w:pPr>
    </w:p>
    <w:p>
      <w:pPr>
        <w:pStyle w:val="4"/>
        <w:spacing w:before="14"/>
        <w:rPr>
          <w:rFonts w:ascii="Microsoft JhengHei"/>
          <w:b/>
          <w:sz w:val="45"/>
          <w:lang w:eastAsia="zh-CN"/>
        </w:rPr>
      </w:pPr>
    </w:p>
    <w:p>
      <w:pPr>
        <w:tabs>
          <w:tab w:val="left" w:pos="5336"/>
        </w:tabs>
        <w:spacing w:line="268" w:lineRule="auto"/>
        <w:ind w:left="3889" w:right="4665" w:firstLine="482"/>
        <w:rPr>
          <w:rFonts w:ascii="Microsoft JhengHei" w:eastAsiaTheme="minorEastAsia"/>
          <w:b/>
          <w:sz w:val="32"/>
          <w:lang w:eastAsia="zh-CN"/>
        </w:rPr>
      </w:pPr>
    </w:p>
    <w:p>
      <w:pPr>
        <w:tabs>
          <w:tab w:val="left" w:pos="5336"/>
        </w:tabs>
        <w:spacing w:line="268" w:lineRule="auto"/>
        <w:ind w:left="3889" w:right="4665" w:firstLine="482"/>
        <w:rPr>
          <w:rFonts w:ascii="华文中宋" w:hAnsi="华文中宋" w:eastAsia="华文中宋"/>
          <w:b/>
          <w:sz w:val="32"/>
          <w:lang w:eastAsia="zh-CN"/>
        </w:rPr>
      </w:pPr>
      <w:r>
        <w:rPr>
          <w:rFonts w:hint="eastAsia" w:ascii="华文中宋" w:hAnsi="华文中宋" w:eastAsia="华文中宋"/>
          <w:b/>
          <w:sz w:val="32"/>
          <w:lang w:eastAsia="zh-CN"/>
        </w:rPr>
        <w:t>湖南</w:t>
      </w:r>
      <w:r>
        <w:rPr>
          <w:rFonts w:hint="eastAsia" w:ascii="华文中宋" w:hAnsi="华文中宋" w:eastAsia="华文中宋"/>
          <w:b/>
          <w:sz w:val="32"/>
          <w:lang w:eastAsia="zh-CN"/>
        </w:rPr>
        <w:tab/>
      </w:r>
      <w:r>
        <w:rPr>
          <w:rFonts w:hint="eastAsia" w:ascii="华文中宋" w:hAnsi="华文中宋" w:eastAsia="华文中宋"/>
          <w:b/>
          <w:sz w:val="32"/>
          <w:lang w:eastAsia="zh-CN"/>
        </w:rPr>
        <w:t xml:space="preserve">长沙 </w:t>
      </w:r>
    </w:p>
    <w:p>
      <w:pPr>
        <w:tabs>
          <w:tab w:val="left" w:pos="5336"/>
        </w:tabs>
        <w:spacing w:line="268" w:lineRule="auto"/>
        <w:ind w:left="3889" w:right="4184"/>
        <w:rPr>
          <w:rFonts w:ascii="华文中宋" w:hAnsi="华文中宋" w:eastAsia="华文中宋"/>
          <w:b/>
          <w:sz w:val="32"/>
          <w:lang w:eastAsia="zh-CN"/>
        </w:rPr>
      </w:pPr>
      <w:r>
        <w:rPr>
          <w:rFonts w:hint="eastAsia" w:ascii="华文中宋" w:hAnsi="华文中宋" w:eastAsia="华文中宋"/>
          <w:b/>
          <w:sz w:val="32"/>
          <w:lang w:eastAsia="zh-CN"/>
        </w:rPr>
        <w:t>二〇二</w:t>
      </w:r>
      <w:r>
        <w:rPr>
          <w:rFonts w:hint="eastAsia" w:ascii="华文中宋" w:hAnsi="华文中宋" w:eastAsia="华文中宋"/>
          <w:b/>
          <w:sz w:val="32"/>
          <w:lang w:val="en-US" w:eastAsia="zh-CN"/>
        </w:rPr>
        <w:t>二</w:t>
      </w:r>
      <w:r>
        <w:rPr>
          <w:rFonts w:hint="eastAsia" w:ascii="华文中宋" w:hAnsi="华文中宋" w:eastAsia="华文中宋"/>
          <w:b/>
          <w:sz w:val="32"/>
          <w:lang w:eastAsia="zh-CN"/>
        </w:rPr>
        <w:t>年十二月</w:t>
      </w:r>
    </w:p>
    <w:p>
      <w:pPr>
        <w:spacing w:line="268" w:lineRule="auto"/>
        <w:rPr>
          <w:rFonts w:ascii="华文中宋" w:hAnsi="华文中宋" w:eastAsia="华文中宋"/>
          <w:sz w:val="32"/>
          <w:lang w:eastAsia="zh-CN"/>
        </w:rPr>
        <w:sectPr>
          <w:type w:val="continuous"/>
          <w:pgSz w:w="11910" w:h="16840"/>
          <w:pgMar w:top="1580" w:right="0" w:bottom="0" w:left="780" w:header="720" w:footer="720" w:gutter="0"/>
          <w:cols w:space="720" w:num="1"/>
        </w:sectPr>
      </w:pPr>
    </w:p>
    <w:p>
      <w:pPr>
        <w:tabs>
          <w:tab w:val="left" w:pos="804"/>
          <w:tab w:val="center" w:pos="4275"/>
          <w:tab w:val="right" w:pos="8550"/>
        </w:tabs>
        <w:spacing w:line="428" w:lineRule="exact"/>
        <w:jc w:val="center"/>
        <w:rPr>
          <w:rFonts w:ascii="华文中宋" w:hAnsi="华文中宋" w:eastAsia="华文中宋"/>
          <w:b/>
          <w:sz w:val="32"/>
          <w:lang w:eastAsia="zh-CN"/>
        </w:rPr>
      </w:pPr>
      <w:r>
        <w:rPr>
          <w:rFonts w:hint="eastAsia" w:ascii="华文中宋" w:hAnsi="华文中宋" w:eastAsia="华文中宋"/>
          <w:b/>
          <w:sz w:val="32"/>
          <w:lang w:eastAsia="zh-CN"/>
        </w:rPr>
        <w:t>目</w:t>
      </w:r>
      <w:r>
        <w:rPr>
          <w:rFonts w:hint="eastAsia" w:ascii="华文中宋" w:hAnsi="华文中宋" w:eastAsia="华文中宋"/>
          <w:b/>
          <w:sz w:val="32"/>
          <w:lang w:eastAsia="zh-CN"/>
        </w:rPr>
        <w:tab/>
      </w:r>
      <w:r>
        <w:rPr>
          <w:rFonts w:hint="eastAsia" w:ascii="华文中宋" w:hAnsi="华文中宋" w:eastAsia="华文中宋"/>
          <w:b/>
          <w:sz w:val="32"/>
          <w:lang w:eastAsia="zh-CN"/>
        </w:rPr>
        <w:t>录</w:t>
      </w:r>
    </w:p>
    <w:sdt>
      <w:sdtPr>
        <w:rPr>
          <w:lang w:val="zh-CN"/>
        </w:rPr>
        <w:id w:val="-211190521"/>
        <w:docPartObj>
          <w:docPartGallery w:val="Table of Contents"/>
          <w:docPartUnique/>
        </w:docPartObj>
      </w:sdtPr>
      <w:sdtEndPr>
        <w:rPr>
          <w:lang w:val="zh-CN"/>
        </w:rPr>
      </w:sdtEndPr>
      <w:sdtContent>
        <w:p>
          <w:pPr>
            <w:spacing w:line="360" w:lineRule="auto"/>
            <w:rPr>
              <w:rFonts w:hint="eastAsia"/>
              <w:lang w:eastAsia="zh-CN"/>
            </w:rPr>
          </w:pPr>
        </w:p>
        <w:p>
          <w:pPr>
            <w:pStyle w:val="8"/>
            <w:tabs>
              <w:tab w:val="right" w:pos="3200"/>
              <w:tab w:val="right" w:leader="dot" w:pos="8550"/>
            </w:tabs>
          </w:pPr>
          <w:r>
            <w:fldChar w:fldCharType="begin"/>
          </w:r>
          <w:r>
            <w:instrText xml:space="preserve"> TOC \o "1-3" \h \z \u </w:instrText>
          </w:r>
          <w:r>
            <w:fldChar w:fldCharType="separate"/>
          </w:r>
          <w:r>
            <w:fldChar w:fldCharType="begin"/>
          </w:r>
          <w:r>
            <w:instrText xml:space="preserve"> HYPERLINK \l _Toc4001 </w:instrText>
          </w:r>
          <w:r>
            <w:fldChar w:fldCharType="separate"/>
          </w:r>
          <w:r>
            <w:rPr>
              <w:rFonts w:ascii="黑体" w:hAnsi="黑体" w:eastAsia="黑体"/>
              <w:lang w:eastAsia="zh-CN"/>
            </w:rPr>
            <w:t>第一章</w:t>
          </w:r>
          <w:r>
            <w:rPr>
              <w:rFonts w:ascii="黑体" w:hAnsi="黑体" w:eastAsia="黑体"/>
              <w:lang w:eastAsia="zh-CN"/>
            </w:rPr>
            <w:tab/>
          </w:r>
          <w:r>
            <w:rPr>
              <w:rFonts w:ascii="黑体" w:hAnsi="黑体" w:eastAsia="黑体"/>
              <w:lang w:eastAsia="zh-CN"/>
            </w:rPr>
            <w:t>学院概况</w:t>
          </w:r>
          <w:r>
            <w:tab/>
          </w:r>
          <w:r>
            <w:fldChar w:fldCharType="begin"/>
          </w:r>
          <w:r>
            <w:instrText xml:space="preserve"> PAGEREF _Toc4001 \h </w:instrText>
          </w:r>
          <w:r>
            <w:fldChar w:fldCharType="separate"/>
          </w:r>
          <w:r>
            <w:t>1</w:t>
          </w:r>
          <w:r>
            <w:fldChar w:fldCharType="end"/>
          </w:r>
          <w:r>
            <w:fldChar w:fldCharType="end"/>
          </w:r>
        </w:p>
        <w:p>
          <w:pPr>
            <w:pStyle w:val="8"/>
            <w:tabs>
              <w:tab w:val="right" w:pos="3200"/>
              <w:tab w:val="right" w:leader="dot" w:pos="8550"/>
            </w:tabs>
          </w:pPr>
          <w:r>
            <w:rPr>
              <w:bCs/>
              <w:lang w:val="zh-CN"/>
            </w:rPr>
            <w:fldChar w:fldCharType="begin"/>
          </w:r>
          <w:r>
            <w:rPr>
              <w:bCs/>
              <w:lang w:val="zh-CN"/>
            </w:rPr>
            <w:instrText xml:space="preserve"> HYPERLINK \l _Toc8436 </w:instrText>
          </w:r>
          <w:r>
            <w:rPr>
              <w:bCs/>
              <w:lang w:val="zh-CN"/>
            </w:rPr>
            <w:fldChar w:fldCharType="separate"/>
          </w:r>
          <w:r>
            <w:rPr>
              <w:rFonts w:ascii="黑体" w:hAnsi="黑体" w:eastAsia="黑体"/>
              <w:lang w:eastAsia="zh-CN"/>
            </w:rPr>
            <w:t>第二章</w:t>
          </w:r>
          <w:r>
            <w:rPr>
              <w:rFonts w:ascii="黑体" w:hAnsi="黑体" w:eastAsia="黑体"/>
              <w:lang w:eastAsia="zh-CN"/>
            </w:rPr>
            <w:tab/>
          </w:r>
          <w:r>
            <w:rPr>
              <w:rFonts w:ascii="黑体" w:hAnsi="黑体" w:eastAsia="黑体"/>
              <w:lang w:eastAsia="zh-CN"/>
            </w:rPr>
            <w:t>20</w:t>
          </w:r>
          <w:r>
            <w:rPr>
              <w:rFonts w:hint="eastAsia" w:ascii="黑体" w:hAnsi="黑体" w:eastAsia="黑体"/>
              <w:lang w:eastAsia="zh-CN"/>
            </w:rPr>
            <w:t>2</w:t>
          </w:r>
          <w:r>
            <w:rPr>
              <w:rFonts w:hint="eastAsia" w:ascii="黑体" w:hAnsi="黑体" w:eastAsia="黑体"/>
              <w:lang w:val="en-US" w:eastAsia="zh-CN"/>
            </w:rPr>
            <w:t>2</w:t>
          </w:r>
          <w:r>
            <w:rPr>
              <w:rFonts w:ascii="黑体" w:hAnsi="黑体" w:eastAsia="黑体"/>
              <w:lang w:eastAsia="zh-CN"/>
            </w:rPr>
            <w:t>届毕业生就业的基本情况</w:t>
          </w:r>
          <w:r>
            <w:tab/>
          </w:r>
          <w:r>
            <w:fldChar w:fldCharType="begin"/>
          </w:r>
          <w:r>
            <w:instrText xml:space="preserve"> PAGEREF _Toc8436 \h </w:instrText>
          </w:r>
          <w:r>
            <w:fldChar w:fldCharType="separate"/>
          </w:r>
          <w:r>
            <w:t>5</w:t>
          </w:r>
          <w:r>
            <w:fldChar w:fldCharType="end"/>
          </w:r>
          <w:r>
            <w:rPr>
              <w:bCs/>
              <w:lang w:val="zh-CN"/>
            </w:rPr>
            <w:fldChar w:fldCharType="end"/>
          </w:r>
        </w:p>
        <w:p>
          <w:pPr>
            <w:pStyle w:val="9"/>
            <w:tabs>
              <w:tab w:val="right" w:leader="dot" w:pos="8550"/>
            </w:tabs>
          </w:pPr>
          <w:r>
            <w:rPr>
              <w:bCs/>
              <w:lang w:val="zh-CN"/>
            </w:rPr>
            <w:fldChar w:fldCharType="begin"/>
          </w:r>
          <w:r>
            <w:rPr>
              <w:bCs/>
              <w:lang w:val="zh-CN"/>
            </w:rPr>
            <w:instrText xml:space="preserve"> HYPERLINK \l _Toc7958 </w:instrText>
          </w:r>
          <w:r>
            <w:rPr>
              <w:bCs/>
              <w:lang w:val="zh-CN"/>
            </w:rPr>
            <w:fldChar w:fldCharType="separate"/>
          </w:r>
          <w:r>
            <w:rPr>
              <w:rFonts w:hint="eastAsia" w:ascii="黑体" w:hAnsi="黑体" w:eastAsia="黑体"/>
              <w:szCs w:val="32"/>
              <w:lang w:eastAsia="zh-CN"/>
            </w:rPr>
            <w:t>一、毕业生的规模与结构</w:t>
          </w:r>
          <w:r>
            <w:tab/>
          </w:r>
          <w:r>
            <w:fldChar w:fldCharType="begin"/>
          </w:r>
          <w:r>
            <w:instrText xml:space="preserve"> PAGEREF _Toc7958 \h </w:instrText>
          </w:r>
          <w:r>
            <w:fldChar w:fldCharType="separate"/>
          </w:r>
          <w:r>
            <w:t>5</w:t>
          </w:r>
          <w:r>
            <w:fldChar w:fldCharType="end"/>
          </w:r>
          <w:r>
            <w:rPr>
              <w:bCs/>
              <w:lang w:val="zh-CN"/>
            </w:rPr>
            <w:fldChar w:fldCharType="end"/>
          </w:r>
        </w:p>
        <w:p>
          <w:pPr>
            <w:pStyle w:val="9"/>
            <w:tabs>
              <w:tab w:val="right" w:leader="dot" w:pos="8550"/>
            </w:tabs>
          </w:pPr>
          <w:r>
            <w:rPr>
              <w:bCs/>
              <w:lang w:val="zh-CN"/>
            </w:rPr>
            <w:fldChar w:fldCharType="begin"/>
          </w:r>
          <w:r>
            <w:rPr>
              <w:bCs/>
              <w:lang w:val="zh-CN"/>
            </w:rPr>
            <w:instrText xml:space="preserve"> HYPERLINK \l _Toc28361 </w:instrText>
          </w:r>
          <w:r>
            <w:rPr>
              <w:bCs/>
              <w:lang w:val="zh-CN"/>
            </w:rPr>
            <w:fldChar w:fldCharType="separate"/>
          </w:r>
          <w:r>
            <w:rPr>
              <w:rFonts w:hint="eastAsia" w:ascii="黑体" w:hAnsi="黑体" w:eastAsia="黑体"/>
              <w:szCs w:val="32"/>
              <w:lang w:eastAsia="zh-CN"/>
            </w:rPr>
            <w:t>二、毕业生的就业率</w:t>
          </w:r>
          <w:r>
            <w:tab/>
          </w:r>
          <w:r>
            <w:fldChar w:fldCharType="begin"/>
          </w:r>
          <w:r>
            <w:instrText xml:space="preserve"> PAGEREF _Toc28361 \h </w:instrText>
          </w:r>
          <w:r>
            <w:fldChar w:fldCharType="separate"/>
          </w:r>
          <w:r>
            <w:t>10</w:t>
          </w:r>
          <w:r>
            <w:fldChar w:fldCharType="end"/>
          </w:r>
          <w:r>
            <w:rPr>
              <w:bCs/>
              <w:lang w:val="zh-CN"/>
            </w:rPr>
            <w:fldChar w:fldCharType="end"/>
          </w:r>
        </w:p>
        <w:p>
          <w:pPr>
            <w:pStyle w:val="9"/>
            <w:tabs>
              <w:tab w:val="right" w:leader="dot" w:pos="8550"/>
            </w:tabs>
          </w:pPr>
          <w:r>
            <w:rPr>
              <w:bCs/>
              <w:lang w:val="zh-CN"/>
            </w:rPr>
            <w:fldChar w:fldCharType="begin"/>
          </w:r>
          <w:r>
            <w:rPr>
              <w:bCs/>
              <w:lang w:val="zh-CN"/>
            </w:rPr>
            <w:instrText xml:space="preserve"> HYPERLINK \l _Toc16410 </w:instrText>
          </w:r>
          <w:r>
            <w:rPr>
              <w:bCs/>
              <w:lang w:val="zh-CN"/>
            </w:rPr>
            <w:fldChar w:fldCharType="separate"/>
          </w:r>
          <w:r>
            <w:rPr>
              <w:rFonts w:ascii="黑体" w:hAnsi="黑体" w:eastAsia="黑体"/>
              <w:szCs w:val="32"/>
              <w:lang w:eastAsia="zh-CN"/>
            </w:rPr>
            <w:t>三、毕业生的就业情况</w:t>
          </w:r>
          <w:r>
            <w:tab/>
          </w:r>
          <w:r>
            <w:fldChar w:fldCharType="begin"/>
          </w:r>
          <w:r>
            <w:instrText xml:space="preserve"> PAGEREF _Toc16410 \h </w:instrText>
          </w:r>
          <w:r>
            <w:fldChar w:fldCharType="separate"/>
          </w:r>
          <w:r>
            <w:t>13</w:t>
          </w:r>
          <w:r>
            <w:fldChar w:fldCharType="end"/>
          </w:r>
          <w:r>
            <w:rPr>
              <w:bCs/>
              <w:lang w:val="zh-CN"/>
            </w:rPr>
            <w:fldChar w:fldCharType="end"/>
          </w:r>
        </w:p>
        <w:p>
          <w:pPr>
            <w:pStyle w:val="8"/>
            <w:tabs>
              <w:tab w:val="right" w:pos="3200"/>
              <w:tab w:val="right" w:leader="dot" w:pos="8550"/>
            </w:tabs>
          </w:pPr>
          <w:r>
            <w:rPr>
              <w:bCs/>
              <w:lang w:val="zh-CN"/>
            </w:rPr>
            <w:fldChar w:fldCharType="begin"/>
          </w:r>
          <w:r>
            <w:rPr>
              <w:bCs/>
              <w:lang w:val="zh-CN"/>
            </w:rPr>
            <w:instrText xml:space="preserve"> HYPERLINK \l _Toc28380 </w:instrText>
          </w:r>
          <w:r>
            <w:rPr>
              <w:bCs/>
              <w:lang w:val="zh-CN"/>
            </w:rPr>
            <w:fldChar w:fldCharType="separate"/>
          </w:r>
          <w:r>
            <w:rPr>
              <w:rFonts w:ascii="黑体" w:hAnsi="黑体" w:eastAsia="黑体"/>
              <w:lang w:eastAsia="zh-CN"/>
            </w:rPr>
            <w:t>第三章</w:t>
          </w:r>
          <w:r>
            <w:rPr>
              <w:rFonts w:ascii="黑体" w:hAnsi="黑体" w:eastAsia="黑体"/>
              <w:lang w:eastAsia="zh-CN"/>
            </w:rPr>
            <w:tab/>
          </w:r>
          <w:r>
            <w:rPr>
              <w:rFonts w:ascii="黑体" w:hAnsi="黑体" w:eastAsia="黑体"/>
              <w:lang w:eastAsia="zh-CN"/>
            </w:rPr>
            <w:t>毕业生就业的相</w:t>
          </w:r>
          <w:r>
            <w:rPr>
              <w:rFonts w:hint="eastAsia" w:ascii="黑体" w:hAnsi="黑体" w:eastAsia="黑体"/>
              <w:lang w:eastAsia="zh-CN"/>
            </w:rPr>
            <w:t>关</w:t>
          </w:r>
          <w:r>
            <w:rPr>
              <w:rFonts w:ascii="黑体" w:hAnsi="黑体" w:eastAsia="黑体"/>
              <w:lang w:eastAsia="zh-CN"/>
            </w:rPr>
            <w:t>分析</w:t>
          </w:r>
          <w:r>
            <w:tab/>
          </w:r>
          <w:r>
            <w:fldChar w:fldCharType="begin"/>
          </w:r>
          <w:r>
            <w:instrText xml:space="preserve"> PAGEREF _Toc28380 \h </w:instrText>
          </w:r>
          <w:r>
            <w:fldChar w:fldCharType="separate"/>
          </w:r>
          <w:r>
            <w:t>17</w:t>
          </w:r>
          <w:r>
            <w:fldChar w:fldCharType="end"/>
          </w:r>
          <w:r>
            <w:rPr>
              <w:bCs/>
              <w:lang w:val="zh-CN"/>
            </w:rPr>
            <w:fldChar w:fldCharType="end"/>
          </w:r>
        </w:p>
        <w:p>
          <w:pPr>
            <w:pStyle w:val="9"/>
            <w:tabs>
              <w:tab w:val="right" w:leader="dot" w:pos="8550"/>
            </w:tabs>
          </w:pPr>
          <w:r>
            <w:rPr>
              <w:bCs/>
              <w:lang w:val="zh-CN"/>
            </w:rPr>
            <w:fldChar w:fldCharType="begin"/>
          </w:r>
          <w:r>
            <w:rPr>
              <w:bCs/>
              <w:lang w:val="zh-CN"/>
            </w:rPr>
            <w:instrText xml:space="preserve"> HYPERLINK \l _Toc3745 </w:instrText>
          </w:r>
          <w:r>
            <w:rPr>
              <w:bCs/>
              <w:lang w:val="zh-CN"/>
            </w:rPr>
            <w:fldChar w:fldCharType="separate"/>
          </w:r>
          <w:r>
            <w:rPr>
              <w:rFonts w:ascii="仿宋" w:hAnsi="仿宋" w:eastAsia="仿宋"/>
              <w:szCs w:val="32"/>
              <w:lang w:eastAsia="zh-CN"/>
            </w:rPr>
            <w:t>一、调研方案介绍</w:t>
          </w:r>
          <w:r>
            <w:tab/>
          </w:r>
          <w:r>
            <w:fldChar w:fldCharType="begin"/>
          </w:r>
          <w:r>
            <w:instrText xml:space="preserve"> PAGEREF _Toc3745 \h </w:instrText>
          </w:r>
          <w:r>
            <w:fldChar w:fldCharType="separate"/>
          </w:r>
          <w:r>
            <w:t>17</w:t>
          </w:r>
          <w:r>
            <w:fldChar w:fldCharType="end"/>
          </w:r>
          <w:r>
            <w:rPr>
              <w:bCs/>
              <w:lang w:val="zh-CN"/>
            </w:rPr>
            <w:fldChar w:fldCharType="end"/>
          </w:r>
        </w:p>
        <w:p>
          <w:pPr>
            <w:pStyle w:val="9"/>
            <w:tabs>
              <w:tab w:val="right" w:leader="dot" w:pos="8550"/>
            </w:tabs>
          </w:pPr>
          <w:r>
            <w:rPr>
              <w:bCs/>
              <w:lang w:val="zh-CN"/>
            </w:rPr>
            <w:fldChar w:fldCharType="begin"/>
          </w:r>
          <w:r>
            <w:rPr>
              <w:bCs/>
              <w:lang w:val="zh-CN"/>
            </w:rPr>
            <w:instrText xml:space="preserve"> HYPERLINK \l _Toc11941 </w:instrText>
          </w:r>
          <w:r>
            <w:rPr>
              <w:bCs/>
              <w:lang w:val="zh-CN"/>
            </w:rPr>
            <w:fldChar w:fldCharType="separate"/>
          </w:r>
          <w:r>
            <w:rPr>
              <w:rFonts w:ascii="仿宋" w:hAnsi="仿宋" w:eastAsia="仿宋"/>
              <w:szCs w:val="32"/>
              <w:lang w:eastAsia="zh-CN"/>
            </w:rPr>
            <w:t>二、分析指标介绍</w:t>
          </w:r>
          <w:r>
            <w:tab/>
          </w:r>
          <w:r>
            <w:fldChar w:fldCharType="begin"/>
          </w:r>
          <w:r>
            <w:instrText xml:space="preserve"> PAGEREF _Toc11941 \h </w:instrText>
          </w:r>
          <w:r>
            <w:fldChar w:fldCharType="separate"/>
          </w:r>
          <w:r>
            <w:t>17</w:t>
          </w:r>
          <w:r>
            <w:fldChar w:fldCharType="end"/>
          </w:r>
          <w:r>
            <w:rPr>
              <w:bCs/>
              <w:lang w:val="zh-CN"/>
            </w:rPr>
            <w:fldChar w:fldCharType="end"/>
          </w:r>
        </w:p>
        <w:p>
          <w:pPr>
            <w:pStyle w:val="9"/>
            <w:tabs>
              <w:tab w:val="right" w:leader="dot" w:pos="8550"/>
            </w:tabs>
          </w:pPr>
          <w:r>
            <w:rPr>
              <w:bCs/>
              <w:lang w:val="zh-CN"/>
            </w:rPr>
            <w:fldChar w:fldCharType="begin"/>
          </w:r>
          <w:r>
            <w:rPr>
              <w:bCs/>
              <w:lang w:val="zh-CN"/>
            </w:rPr>
            <w:instrText xml:space="preserve"> HYPERLINK \l _Toc1619 </w:instrText>
          </w:r>
          <w:r>
            <w:rPr>
              <w:bCs/>
              <w:lang w:val="zh-CN"/>
            </w:rPr>
            <w:fldChar w:fldCharType="separate"/>
          </w:r>
          <w:r>
            <w:rPr>
              <w:rFonts w:ascii="仿宋" w:hAnsi="仿宋" w:eastAsia="仿宋"/>
              <w:szCs w:val="32"/>
              <w:lang w:eastAsia="zh-CN"/>
            </w:rPr>
            <w:t>三、数据</w:t>
          </w:r>
          <w:r>
            <w:rPr>
              <w:rFonts w:hint="eastAsia" w:ascii="仿宋" w:hAnsi="仿宋" w:eastAsia="仿宋"/>
              <w:szCs w:val="32"/>
              <w:lang w:eastAsia="zh-CN"/>
            </w:rPr>
            <w:t>处</w:t>
          </w:r>
          <w:r>
            <w:rPr>
              <w:rFonts w:ascii="仿宋" w:hAnsi="仿宋" w:eastAsia="仿宋"/>
              <w:szCs w:val="32"/>
              <w:lang w:eastAsia="zh-CN"/>
            </w:rPr>
            <w:t>理介绍</w:t>
          </w:r>
          <w:r>
            <w:tab/>
          </w:r>
          <w:r>
            <w:fldChar w:fldCharType="begin"/>
          </w:r>
          <w:r>
            <w:instrText xml:space="preserve"> PAGEREF _Toc1619 \h </w:instrText>
          </w:r>
          <w:r>
            <w:fldChar w:fldCharType="separate"/>
          </w:r>
          <w:r>
            <w:t>17</w:t>
          </w:r>
          <w:r>
            <w:fldChar w:fldCharType="end"/>
          </w:r>
          <w:r>
            <w:rPr>
              <w:bCs/>
              <w:lang w:val="zh-CN"/>
            </w:rPr>
            <w:fldChar w:fldCharType="end"/>
          </w:r>
        </w:p>
        <w:p>
          <w:pPr>
            <w:pStyle w:val="9"/>
            <w:tabs>
              <w:tab w:val="right" w:leader="dot" w:pos="8550"/>
            </w:tabs>
          </w:pPr>
          <w:r>
            <w:rPr>
              <w:bCs/>
              <w:lang w:val="zh-CN"/>
            </w:rPr>
            <w:fldChar w:fldCharType="begin"/>
          </w:r>
          <w:r>
            <w:rPr>
              <w:bCs/>
              <w:lang w:val="zh-CN"/>
            </w:rPr>
            <w:instrText xml:space="preserve"> HYPERLINK \l _Toc30472 </w:instrText>
          </w:r>
          <w:r>
            <w:rPr>
              <w:bCs/>
              <w:lang w:val="zh-CN"/>
            </w:rPr>
            <w:fldChar w:fldCharType="separate"/>
          </w:r>
          <w:r>
            <w:rPr>
              <w:rFonts w:ascii="仿宋" w:hAnsi="仿宋" w:eastAsia="仿宋"/>
              <w:szCs w:val="32"/>
              <w:lang w:eastAsia="zh-CN"/>
            </w:rPr>
            <w:t>四、就业决策指标分析</w:t>
          </w:r>
          <w:r>
            <w:tab/>
          </w:r>
          <w:r>
            <w:fldChar w:fldCharType="begin"/>
          </w:r>
          <w:r>
            <w:instrText xml:space="preserve"> PAGEREF _Toc30472 \h </w:instrText>
          </w:r>
          <w:r>
            <w:fldChar w:fldCharType="separate"/>
          </w:r>
          <w:r>
            <w:t>17</w:t>
          </w:r>
          <w:r>
            <w:fldChar w:fldCharType="end"/>
          </w:r>
          <w:r>
            <w:rPr>
              <w:bCs/>
              <w:lang w:val="zh-CN"/>
            </w:rPr>
            <w:fldChar w:fldCharType="end"/>
          </w:r>
        </w:p>
        <w:p>
          <w:pPr>
            <w:pStyle w:val="9"/>
            <w:tabs>
              <w:tab w:val="right" w:leader="dot" w:pos="8550"/>
            </w:tabs>
          </w:pPr>
          <w:r>
            <w:rPr>
              <w:bCs/>
              <w:lang w:val="zh-CN"/>
            </w:rPr>
            <w:fldChar w:fldCharType="begin"/>
          </w:r>
          <w:r>
            <w:rPr>
              <w:bCs/>
              <w:lang w:val="zh-CN"/>
            </w:rPr>
            <w:instrText xml:space="preserve"> HYPERLINK \l _Toc8411 </w:instrText>
          </w:r>
          <w:r>
            <w:rPr>
              <w:bCs/>
              <w:lang w:val="zh-CN"/>
            </w:rPr>
            <w:fldChar w:fldCharType="separate"/>
          </w:r>
          <w:r>
            <w:rPr>
              <w:rFonts w:ascii="仿宋" w:hAnsi="仿宋" w:eastAsia="仿宋"/>
              <w:szCs w:val="32"/>
              <w:lang w:eastAsia="zh-CN"/>
            </w:rPr>
            <w:t>五、就业质量指标分析</w:t>
          </w:r>
          <w:r>
            <w:tab/>
          </w:r>
          <w:r>
            <w:fldChar w:fldCharType="begin"/>
          </w:r>
          <w:r>
            <w:instrText xml:space="preserve"> PAGEREF _Toc8411 \h </w:instrText>
          </w:r>
          <w:r>
            <w:fldChar w:fldCharType="separate"/>
          </w:r>
          <w:r>
            <w:t>18</w:t>
          </w:r>
          <w:r>
            <w:fldChar w:fldCharType="end"/>
          </w:r>
          <w:r>
            <w:rPr>
              <w:bCs/>
              <w:lang w:val="zh-CN"/>
            </w:rPr>
            <w:fldChar w:fldCharType="end"/>
          </w:r>
        </w:p>
        <w:p>
          <w:pPr>
            <w:pStyle w:val="8"/>
            <w:tabs>
              <w:tab w:val="right" w:pos="3200"/>
              <w:tab w:val="right" w:leader="dot" w:pos="8550"/>
            </w:tabs>
          </w:pPr>
          <w:r>
            <w:rPr>
              <w:bCs/>
              <w:lang w:val="zh-CN"/>
            </w:rPr>
            <w:fldChar w:fldCharType="begin"/>
          </w:r>
          <w:r>
            <w:rPr>
              <w:bCs/>
              <w:lang w:val="zh-CN"/>
            </w:rPr>
            <w:instrText xml:space="preserve"> HYPERLINK \l _Toc17914 </w:instrText>
          </w:r>
          <w:r>
            <w:rPr>
              <w:bCs/>
              <w:lang w:val="zh-CN"/>
            </w:rPr>
            <w:fldChar w:fldCharType="separate"/>
          </w:r>
          <w:r>
            <w:rPr>
              <w:rFonts w:ascii="黑体" w:hAnsi="黑体" w:eastAsia="黑体"/>
              <w:lang w:eastAsia="zh-CN"/>
            </w:rPr>
            <w:t>第四章</w:t>
          </w:r>
          <w:r>
            <w:rPr>
              <w:rFonts w:ascii="黑体" w:hAnsi="黑体" w:eastAsia="黑体"/>
              <w:lang w:eastAsia="zh-CN"/>
            </w:rPr>
            <w:tab/>
          </w:r>
          <w:r>
            <w:rPr>
              <w:rFonts w:ascii="黑体" w:hAnsi="黑体" w:eastAsia="黑体"/>
              <w:lang w:eastAsia="zh-CN"/>
            </w:rPr>
            <w:t>毕业生就业的工作举措</w:t>
          </w:r>
          <w:r>
            <w:tab/>
          </w:r>
          <w:r>
            <w:fldChar w:fldCharType="begin"/>
          </w:r>
          <w:r>
            <w:instrText xml:space="preserve"> PAGEREF _Toc17914 \h </w:instrText>
          </w:r>
          <w:r>
            <w:fldChar w:fldCharType="separate"/>
          </w:r>
          <w:r>
            <w:t>20</w:t>
          </w:r>
          <w:r>
            <w:fldChar w:fldCharType="end"/>
          </w:r>
          <w:r>
            <w:rPr>
              <w:bCs/>
              <w:lang w:val="zh-CN"/>
            </w:rPr>
            <w:fldChar w:fldCharType="end"/>
          </w:r>
        </w:p>
        <w:p>
          <w:pPr>
            <w:pStyle w:val="9"/>
            <w:tabs>
              <w:tab w:val="right" w:leader="dot" w:pos="8550"/>
            </w:tabs>
          </w:pPr>
          <w:r>
            <w:rPr>
              <w:bCs/>
              <w:lang w:val="zh-CN"/>
            </w:rPr>
            <w:fldChar w:fldCharType="begin"/>
          </w:r>
          <w:r>
            <w:rPr>
              <w:bCs/>
              <w:lang w:val="zh-CN"/>
            </w:rPr>
            <w:instrText xml:space="preserve"> HYPERLINK \l _Toc27528 </w:instrText>
          </w:r>
          <w:r>
            <w:rPr>
              <w:bCs/>
              <w:lang w:val="zh-CN"/>
            </w:rPr>
            <w:fldChar w:fldCharType="separate"/>
          </w:r>
          <w:r>
            <w:rPr>
              <w:rFonts w:ascii="仿宋" w:hAnsi="仿宋" w:eastAsia="仿宋"/>
              <w:szCs w:val="32"/>
              <w:lang w:eastAsia="zh-CN"/>
            </w:rPr>
            <w:t>一、</w:t>
          </w:r>
          <w:r>
            <w:rPr>
              <w:rFonts w:hint="eastAsia" w:ascii="仿宋" w:hAnsi="仿宋" w:eastAsia="仿宋"/>
              <w:szCs w:val="32"/>
              <w:lang w:eastAsia="zh-CN"/>
            </w:rPr>
            <w:t>健全就业创业工作机制，调动全员参与</w:t>
          </w:r>
          <w:r>
            <w:tab/>
          </w:r>
          <w:r>
            <w:fldChar w:fldCharType="begin"/>
          </w:r>
          <w:r>
            <w:instrText xml:space="preserve"> PAGEREF _Toc27528 \h </w:instrText>
          </w:r>
          <w:r>
            <w:fldChar w:fldCharType="separate"/>
          </w:r>
          <w:r>
            <w:t>20</w:t>
          </w:r>
          <w:r>
            <w:fldChar w:fldCharType="end"/>
          </w:r>
          <w:r>
            <w:rPr>
              <w:bCs/>
              <w:lang w:val="zh-CN"/>
            </w:rPr>
            <w:fldChar w:fldCharType="end"/>
          </w:r>
        </w:p>
        <w:p>
          <w:pPr>
            <w:pStyle w:val="9"/>
            <w:tabs>
              <w:tab w:val="right" w:leader="dot" w:pos="8550"/>
            </w:tabs>
          </w:pPr>
          <w:r>
            <w:rPr>
              <w:bCs/>
              <w:lang w:val="zh-CN"/>
            </w:rPr>
            <w:fldChar w:fldCharType="begin"/>
          </w:r>
          <w:r>
            <w:rPr>
              <w:bCs/>
              <w:lang w:val="zh-CN"/>
            </w:rPr>
            <w:instrText xml:space="preserve"> HYPERLINK \l _Toc1551 </w:instrText>
          </w:r>
          <w:r>
            <w:rPr>
              <w:bCs/>
              <w:lang w:val="zh-CN"/>
            </w:rPr>
            <w:fldChar w:fldCharType="separate"/>
          </w:r>
          <w:r>
            <w:rPr>
              <w:rFonts w:ascii="仿宋" w:hAnsi="仿宋" w:eastAsia="仿宋"/>
              <w:szCs w:val="32"/>
              <w:lang w:eastAsia="zh-CN"/>
            </w:rPr>
            <w:t>二、</w:t>
          </w:r>
          <w:r>
            <w:rPr>
              <w:rFonts w:hint="eastAsia" w:ascii="仿宋" w:hAnsi="仿宋" w:eastAsia="仿宋"/>
              <w:szCs w:val="32"/>
              <w:lang w:eastAsia="zh-CN"/>
            </w:rPr>
            <w:t>严格执行就业工作制度、加强就业工作考核</w:t>
          </w:r>
          <w:r>
            <w:tab/>
          </w:r>
          <w:r>
            <w:fldChar w:fldCharType="begin"/>
          </w:r>
          <w:r>
            <w:instrText xml:space="preserve"> PAGEREF _Toc1551 \h </w:instrText>
          </w:r>
          <w:r>
            <w:fldChar w:fldCharType="separate"/>
          </w:r>
          <w:r>
            <w:t>20</w:t>
          </w:r>
          <w:r>
            <w:fldChar w:fldCharType="end"/>
          </w:r>
          <w:r>
            <w:rPr>
              <w:bCs/>
              <w:lang w:val="zh-CN"/>
            </w:rPr>
            <w:fldChar w:fldCharType="end"/>
          </w:r>
        </w:p>
        <w:p>
          <w:pPr>
            <w:pStyle w:val="9"/>
            <w:tabs>
              <w:tab w:val="right" w:leader="dot" w:pos="8550"/>
            </w:tabs>
          </w:pPr>
          <w:r>
            <w:rPr>
              <w:bCs/>
              <w:lang w:val="zh-CN"/>
            </w:rPr>
            <w:fldChar w:fldCharType="begin"/>
          </w:r>
          <w:r>
            <w:rPr>
              <w:bCs/>
              <w:lang w:val="zh-CN"/>
            </w:rPr>
            <w:instrText xml:space="preserve"> HYPERLINK \l _Toc30483 </w:instrText>
          </w:r>
          <w:r>
            <w:rPr>
              <w:bCs/>
              <w:lang w:val="zh-CN"/>
            </w:rPr>
            <w:fldChar w:fldCharType="separate"/>
          </w:r>
          <w:r>
            <w:rPr>
              <w:rFonts w:hint="eastAsia" w:ascii="仿宋" w:hAnsi="仿宋" w:eastAsia="仿宋"/>
              <w:szCs w:val="32"/>
              <w:lang w:eastAsia="zh-CN"/>
            </w:rPr>
            <w:t>三、完善就业工作体系，不断提高就业指导水平和实效</w:t>
          </w:r>
          <w:r>
            <w:tab/>
          </w:r>
          <w:r>
            <w:fldChar w:fldCharType="begin"/>
          </w:r>
          <w:r>
            <w:instrText xml:space="preserve"> PAGEREF _Toc30483 \h </w:instrText>
          </w:r>
          <w:r>
            <w:fldChar w:fldCharType="separate"/>
          </w:r>
          <w:r>
            <w:t>21</w:t>
          </w:r>
          <w:r>
            <w:fldChar w:fldCharType="end"/>
          </w:r>
          <w:r>
            <w:rPr>
              <w:bCs/>
              <w:lang w:val="zh-CN"/>
            </w:rPr>
            <w:fldChar w:fldCharType="end"/>
          </w:r>
        </w:p>
        <w:p>
          <w:pPr>
            <w:pStyle w:val="8"/>
            <w:tabs>
              <w:tab w:val="right" w:pos="3200"/>
              <w:tab w:val="right" w:leader="dot" w:pos="8550"/>
            </w:tabs>
          </w:pPr>
          <w:r>
            <w:rPr>
              <w:bCs/>
              <w:lang w:val="zh-CN"/>
            </w:rPr>
            <w:fldChar w:fldCharType="begin"/>
          </w:r>
          <w:r>
            <w:rPr>
              <w:bCs/>
              <w:lang w:val="zh-CN"/>
            </w:rPr>
            <w:instrText xml:space="preserve"> HYPERLINK \l _Toc31665 </w:instrText>
          </w:r>
          <w:r>
            <w:rPr>
              <w:bCs/>
              <w:lang w:val="zh-CN"/>
            </w:rPr>
            <w:fldChar w:fldCharType="separate"/>
          </w:r>
          <w:r>
            <w:rPr>
              <w:rFonts w:ascii="黑体" w:hAnsi="黑体" w:eastAsia="黑体"/>
              <w:lang w:eastAsia="zh-CN"/>
            </w:rPr>
            <w:t>第五章</w:t>
          </w:r>
          <w:r>
            <w:rPr>
              <w:rFonts w:ascii="黑体" w:hAnsi="黑体" w:eastAsia="黑体"/>
              <w:lang w:eastAsia="zh-CN"/>
            </w:rPr>
            <w:tab/>
          </w:r>
          <w:r>
            <w:rPr>
              <w:rFonts w:ascii="黑体" w:hAnsi="黑体" w:eastAsia="黑体"/>
              <w:lang w:eastAsia="zh-CN"/>
            </w:rPr>
            <w:t>对学校教育教学的反馈</w:t>
          </w:r>
          <w:r>
            <w:tab/>
          </w:r>
          <w:r>
            <w:fldChar w:fldCharType="begin"/>
          </w:r>
          <w:r>
            <w:instrText xml:space="preserve"> PAGEREF _Toc31665 \h </w:instrText>
          </w:r>
          <w:r>
            <w:fldChar w:fldCharType="separate"/>
          </w:r>
          <w:r>
            <w:t>24</w:t>
          </w:r>
          <w:r>
            <w:fldChar w:fldCharType="end"/>
          </w:r>
          <w:r>
            <w:rPr>
              <w:bCs/>
              <w:lang w:val="zh-CN"/>
            </w:rPr>
            <w:fldChar w:fldCharType="end"/>
          </w:r>
        </w:p>
        <w:p>
          <w:pPr>
            <w:pStyle w:val="9"/>
            <w:tabs>
              <w:tab w:val="right" w:leader="dot" w:pos="8550"/>
            </w:tabs>
          </w:pPr>
          <w:r>
            <w:rPr>
              <w:bCs/>
              <w:lang w:val="zh-CN"/>
            </w:rPr>
            <w:fldChar w:fldCharType="begin"/>
          </w:r>
          <w:r>
            <w:rPr>
              <w:bCs/>
              <w:lang w:val="zh-CN"/>
            </w:rPr>
            <w:instrText xml:space="preserve"> HYPERLINK \l _Toc23179 </w:instrText>
          </w:r>
          <w:r>
            <w:rPr>
              <w:bCs/>
              <w:lang w:val="zh-CN"/>
            </w:rPr>
            <w:fldChar w:fldCharType="separate"/>
          </w:r>
          <w:r>
            <w:rPr>
              <w:rFonts w:ascii="仿宋" w:hAnsi="仿宋" w:eastAsia="仿宋"/>
              <w:szCs w:val="32"/>
              <w:lang w:eastAsia="zh-CN"/>
            </w:rPr>
            <w:t>一、20</w:t>
          </w:r>
          <w:r>
            <w:rPr>
              <w:rFonts w:hint="eastAsia" w:ascii="仿宋" w:hAnsi="仿宋" w:eastAsia="仿宋"/>
              <w:szCs w:val="32"/>
              <w:lang w:eastAsia="zh-CN"/>
            </w:rPr>
            <w:t>2</w:t>
          </w:r>
          <w:r>
            <w:rPr>
              <w:rFonts w:hint="eastAsia" w:ascii="仿宋" w:hAnsi="仿宋" w:eastAsia="仿宋"/>
              <w:szCs w:val="32"/>
              <w:lang w:val="en-US" w:eastAsia="zh-CN"/>
            </w:rPr>
            <w:t>2</w:t>
          </w:r>
          <w:r>
            <w:rPr>
              <w:rFonts w:ascii="仿宋" w:hAnsi="仿宋" w:eastAsia="仿宋"/>
              <w:szCs w:val="32"/>
              <w:lang w:eastAsia="zh-CN"/>
            </w:rPr>
            <w:t>届毕业生对学校的反馈</w:t>
          </w:r>
          <w:r>
            <w:tab/>
          </w:r>
          <w:r>
            <w:fldChar w:fldCharType="begin"/>
          </w:r>
          <w:r>
            <w:instrText xml:space="preserve"> PAGEREF _Toc23179 \h </w:instrText>
          </w:r>
          <w:r>
            <w:fldChar w:fldCharType="separate"/>
          </w:r>
          <w:r>
            <w:t>24</w:t>
          </w:r>
          <w:r>
            <w:fldChar w:fldCharType="end"/>
          </w:r>
          <w:r>
            <w:rPr>
              <w:bCs/>
              <w:lang w:val="zh-CN"/>
            </w:rPr>
            <w:fldChar w:fldCharType="end"/>
          </w:r>
        </w:p>
        <w:p>
          <w:pPr>
            <w:pStyle w:val="9"/>
            <w:tabs>
              <w:tab w:val="right" w:leader="dot" w:pos="8550"/>
            </w:tabs>
          </w:pPr>
          <w:r>
            <w:rPr>
              <w:bCs/>
              <w:lang w:val="zh-CN"/>
            </w:rPr>
            <w:fldChar w:fldCharType="begin"/>
          </w:r>
          <w:r>
            <w:rPr>
              <w:bCs/>
              <w:lang w:val="zh-CN"/>
            </w:rPr>
            <w:instrText xml:space="preserve"> HYPERLINK \l _Toc23760 </w:instrText>
          </w:r>
          <w:r>
            <w:rPr>
              <w:bCs/>
              <w:lang w:val="zh-CN"/>
            </w:rPr>
            <w:fldChar w:fldCharType="separate"/>
          </w:r>
          <w:r>
            <w:rPr>
              <w:rFonts w:ascii="仿宋" w:hAnsi="仿宋" w:eastAsia="仿宋"/>
              <w:szCs w:val="32"/>
              <w:lang w:eastAsia="zh-CN"/>
            </w:rPr>
            <w:t>二、用人单位对学校的反馈</w:t>
          </w:r>
          <w:r>
            <w:tab/>
          </w:r>
          <w:r>
            <w:fldChar w:fldCharType="begin"/>
          </w:r>
          <w:r>
            <w:instrText xml:space="preserve"> PAGEREF _Toc23760 \h </w:instrText>
          </w:r>
          <w:r>
            <w:fldChar w:fldCharType="separate"/>
          </w:r>
          <w:r>
            <w:t>26</w:t>
          </w:r>
          <w:r>
            <w:fldChar w:fldCharType="end"/>
          </w:r>
          <w:r>
            <w:rPr>
              <w:bCs/>
              <w:lang w:val="zh-CN"/>
            </w:rPr>
            <w:fldChar w:fldCharType="end"/>
          </w:r>
        </w:p>
        <w:p>
          <w:pPr>
            <w:pStyle w:val="9"/>
            <w:tabs>
              <w:tab w:val="right" w:leader="dot" w:pos="8550"/>
            </w:tabs>
          </w:pPr>
          <w:r>
            <w:rPr>
              <w:bCs/>
              <w:lang w:val="zh-CN"/>
            </w:rPr>
            <w:fldChar w:fldCharType="begin"/>
          </w:r>
          <w:r>
            <w:rPr>
              <w:bCs/>
              <w:lang w:val="zh-CN"/>
            </w:rPr>
            <w:instrText xml:space="preserve"> HYPERLINK \l _Toc2743 </w:instrText>
          </w:r>
          <w:r>
            <w:rPr>
              <w:bCs/>
              <w:lang w:val="zh-CN"/>
            </w:rPr>
            <w:fldChar w:fldCharType="separate"/>
          </w:r>
          <w:r>
            <w:rPr>
              <w:rFonts w:ascii="仿宋" w:hAnsi="仿宋" w:eastAsia="仿宋"/>
              <w:szCs w:val="32"/>
              <w:lang w:eastAsia="zh-CN"/>
            </w:rPr>
            <w:t>三、对</w:t>
          </w:r>
          <w:r>
            <w:rPr>
              <w:rFonts w:hint="eastAsia" w:ascii="仿宋" w:hAnsi="仿宋" w:eastAsia="仿宋"/>
              <w:szCs w:val="32"/>
              <w:lang w:eastAsia="zh-CN"/>
            </w:rPr>
            <w:t>学校招生工作</w:t>
          </w:r>
          <w:r>
            <w:rPr>
              <w:rFonts w:ascii="仿宋" w:hAnsi="仿宋" w:eastAsia="仿宋"/>
              <w:szCs w:val="32"/>
              <w:lang w:eastAsia="zh-CN"/>
            </w:rPr>
            <w:t>的反馈与建议</w:t>
          </w:r>
          <w:r>
            <w:tab/>
          </w:r>
          <w:r>
            <w:fldChar w:fldCharType="begin"/>
          </w:r>
          <w:r>
            <w:instrText xml:space="preserve"> PAGEREF _Toc2743 \h </w:instrText>
          </w:r>
          <w:r>
            <w:fldChar w:fldCharType="separate"/>
          </w:r>
          <w:r>
            <w:t>28</w:t>
          </w:r>
          <w:r>
            <w:fldChar w:fldCharType="end"/>
          </w:r>
          <w:r>
            <w:rPr>
              <w:bCs/>
              <w:lang w:val="zh-CN"/>
            </w:rPr>
            <w:fldChar w:fldCharType="end"/>
          </w:r>
        </w:p>
        <w:p>
          <w:pPr>
            <w:pStyle w:val="9"/>
            <w:tabs>
              <w:tab w:val="right" w:leader="dot" w:pos="8550"/>
            </w:tabs>
          </w:pPr>
          <w:r>
            <w:rPr>
              <w:bCs/>
              <w:lang w:val="zh-CN"/>
            </w:rPr>
            <w:fldChar w:fldCharType="begin"/>
          </w:r>
          <w:r>
            <w:rPr>
              <w:bCs/>
              <w:lang w:val="zh-CN"/>
            </w:rPr>
            <w:instrText xml:space="preserve"> HYPERLINK \l _Toc28489 </w:instrText>
          </w:r>
          <w:r>
            <w:rPr>
              <w:bCs/>
              <w:lang w:val="zh-CN"/>
            </w:rPr>
            <w:fldChar w:fldCharType="separate"/>
          </w:r>
          <w:r>
            <w:rPr>
              <w:rFonts w:hint="eastAsia" w:ascii="仿宋" w:hAnsi="仿宋" w:eastAsia="仿宋"/>
              <w:szCs w:val="32"/>
              <w:lang w:eastAsia="zh-CN"/>
            </w:rPr>
            <w:t>四</w:t>
          </w:r>
          <w:r>
            <w:rPr>
              <w:rFonts w:ascii="仿宋" w:hAnsi="仿宋" w:eastAsia="仿宋"/>
              <w:szCs w:val="32"/>
              <w:lang w:eastAsia="zh-CN"/>
            </w:rPr>
            <w:t>、对</w:t>
          </w:r>
          <w:r>
            <w:rPr>
              <w:rFonts w:hint="eastAsia" w:ascii="仿宋" w:hAnsi="仿宋" w:eastAsia="仿宋"/>
              <w:szCs w:val="32"/>
              <w:lang w:eastAsia="zh-CN"/>
            </w:rPr>
            <w:t>学校</w:t>
          </w:r>
          <w:r>
            <w:rPr>
              <w:rFonts w:ascii="仿宋" w:hAnsi="仿宋" w:eastAsia="仿宋"/>
              <w:szCs w:val="32"/>
              <w:lang w:eastAsia="zh-CN"/>
            </w:rPr>
            <w:t>人才培养的反馈与建议</w:t>
          </w:r>
          <w:r>
            <w:tab/>
          </w:r>
          <w:r>
            <w:fldChar w:fldCharType="begin"/>
          </w:r>
          <w:r>
            <w:instrText xml:space="preserve"> PAGEREF _Toc28489 \h </w:instrText>
          </w:r>
          <w:r>
            <w:fldChar w:fldCharType="separate"/>
          </w:r>
          <w:r>
            <w:t>28</w:t>
          </w:r>
          <w:r>
            <w:fldChar w:fldCharType="end"/>
          </w:r>
          <w:r>
            <w:rPr>
              <w:bCs/>
              <w:lang w:val="zh-CN"/>
            </w:rPr>
            <w:fldChar w:fldCharType="end"/>
          </w:r>
        </w:p>
        <w:p>
          <w:pPr>
            <w:pStyle w:val="9"/>
            <w:tabs>
              <w:tab w:val="right" w:leader="dot" w:pos="8550"/>
            </w:tabs>
          </w:pPr>
          <w:r>
            <w:rPr>
              <w:bCs/>
              <w:lang w:val="zh-CN"/>
            </w:rPr>
            <w:fldChar w:fldCharType="begin"/>
          </w:r>
          <w:r>
            <w:rPr>
              <w:bCs/>
              <w:lang w:val="zh-CN"/>
            </w:rPr>
            <w:instrText xml:space="preserve"> HYPERLINK \l _Toc4464 </w:instrText>
          </w:r>
          <w:r>
            <w:rPr>
              <w:bCs/>
              <w:lang w:val="zh-CN"/>
            </w:rPr>
            <w:fldChar w:fldCharType="separate"/>
          </w:r>
          <w:r>
            <w:rPr>
              <w:rFonts w:hint="eastAsia" w:ascii="仿宋" w:hAnsi="仿宋" w:eastAsia="仿宋"/>
              <w:szCs w:val="32"/>
              <w:lang w:eastAsia="zh-CN"/>
            </w:rPr>
            <w:t>五</w:t>
          </w:r>
          <w:r>
            <w:rPr>
              <w:rFonts w:ascii="仿宋" w:hAnsi="仿宋" w:eastAsia="仿宋"/>
              <w:szCs w:val="32"/>
              <w:lang w:eastAsia="zh-CN"/>
            </w:rPr>
            <w:t>、对学校</w:t>
          </w:r>
          <w:r>
            <w:rPr>
              <w:rFonts w:hint="eastAsia" w:ascii="仿宋" w:hAnsi="仿宋" w:eastAsia="仿宋"/>
              <w:szCs w:val="32"/>
              <w:lang w:eastAsia="zh-CN"/>
            </w:rPr>
            <w:t>创新</w:t>
          </w:r>
          <w:r>
            <w:rPr>
              <w:rFonts w:ascii="仿宋" w:hAnsi="仿宋" w:eastAsia="仿宋"/>
              <w:szCs w:val="32"/>
              <w:lang w:eastAsia="zh-CN"/>
            </w:rPr>
            <w:t>创业</w:t>
          </w:r>
          <w:r>
            <w:rPr>
              <w:rFonts w:hint="eastAsia" w:ascii="仿宋" w:hAnsi="仿宋" w:eastAsia="仿宋"/>
              <w:szCs w:val="32"/>
              <w:lang w:eastAsia="zh-CN"/>
            </w:rPr>
            <w:t>工作</w:t>
          </w:r>
          <w:r>
            <w:rPr>
              <w:rFonts w:ascii="仿宋" w:hAnsi="仿宋" w:eastAsia="仿宋"/>
              <w:szCs w:val="32"/>
              <w:lang w:eastAsia="zh-CN"/>
            </w:rPr>
            <w:t>的反馈和建议</w:t>
          </w:r>
          <w:r>
            <w:tab/>
          </w:r>
          <w:r>
            <w:fldChar w:fldCharType="begin"/>
          </w:r>
          <w:r>
            <w:instrText xml:space="preserve"> PAGEREF _Toc4464 \h </w:instrText>
          </w:r>
          <w:r>
            <w:fldChar w:fldCharType="separate"/>
          </w:r>
          <w:r>
            <w:t>28</w:t>
          </w:r>
          <w:r>
            <w:fldChar w:fldCharType="end"/>
          </w:r>
          <w:r>
            <w:rPr>
              <w:bCs/>
              <w:lang w:val="zh-CN"/>
            </w:rPr>
            <w:fldChar w:fldCharType="end"/>
          </w:r>
        </w:p>
        <w:p>
          <w:pPr>
            <w:spacing w:line="360" w:lineRule="auto"/>
          </w:pPr>
          <w:r>
            <w:rPr>
              <w:bCs/>
              <w:lang w:val="zh-CN"/>
            </w:rPr>
            <w:fldChar w:fldCharType="end"/>
          </w:r>
        </w:p>
      </w:sdtContent>
    </w:sdt>
    <w:p>
      <w:pPr>
        <w:rPr>
          <w:rFonts w:ascii="Times New Roman" w:eastAsia="Times New Roman"/>
          <w:lang w:eastAsia="zh-CN"/>
        </w:rPr>
        <w:sectPr>
          <w:pgSz w:w="11910" w:h="16840"/>
          <w:pgMar w:top="1500" w:right="1680" w:bottom="280" w:left="1680" w:header="720" w:footer="720" w:gutter="0"/>
          <w:cols w:space="720" w:num="1"/>
        </w:sectPr>
      </w:pPr>
    </w:p>
    <w:p>
      <w:pPr>
        <w:pStyle w:val="2"/>
        <w:tabs>
          <w:tab w:val="left" w:pos="1286"/>
        </w:tabs>
        <w:spacing w:line="428" w:lineRule="exact"/>
        <w:ind w:right="118"/>
        <w:jc w:val="center"/>
        <w:rPr>
          <w:rFonts w:ascii="黑体" w:hAnsi="黑体" w:eastAsia="黑体"/>
          <w:lang w:eastAsia="zh-CN"/>
        </w:rPr>
      </w:pPr>
      <w:bookmarkStart w:id="0" w:name="_Toc4001"/>
      <w:r>
        <w:rPr>
          <w:rFonts w:ascii="黑体" w:hAnsi="黑体" w:eastAsia="黑体"/>
          <w:lang w:eastAsia="zh-CN"/>
        </w:rPr>
        <w:t>第一章</w:t>
      </w:r>
      <w:r>
        <w:rPr>
          <w:rFonts w:ascii="黑体" w:hAnsi="黑体" w:eastAsia="黑体"/>
          <w:lang w:eastAsia="zh-CN"/>
        </w:rPr>
        <w:tab/>
      </w:r>
      <w:r>
        <w:rPr>
          <w:rFonts w:ascii="黑体" w:hAnsi="黑体" w:eastAsia="黑体"/>
          <w:lang w:eastAsia="zh-CN"/>
        </w:rPr>
        <w:t>学院概况</w:t>
      </w:r>
      <w:bookmarkEnd w:id="0"/>
    </w:p>
    <w:p>
      <w:pPr>
        <w:pStyle w:val="4"/>
        <w:spacing w:before="16"/>
        <w:ind w:firstLine="341" w:firstLineChars="200"/>
        <w:rPr>
          <w:rFonts w:ascii="Microsoft JhengHei"/>
          <w:b/>
          <w:sz w:val="17"/>
          <w:lang w:eastAsia="zh-CN"/>
        </w:rPr>
      </w:pPr>
    </w:p>
    <w:p>
      <w:pPr>
        <w:pStyle w:val="4"/>
        <w:spacing w:line="620" w:lineRule="exact"/>
        <w:ind w:left="119" w:right="108" w:firstLine="640" w:firstLineChars="200"/>
        <w:jc w:val="both"/>
        <w:rPr>
          <w:rFonts w:hint="eastAsia" w:ascii="仿宋_GB2312" w:hAnsi="仿宋" w:eastAsia="仿宋_GB2312" w:cs="仿宋_GB2312"/>
          <w:sz w:val="32"/>
          <w:szCs w:val="32"/>
          <w:lang w:eastAsia="zh-CN"/>
        </w:rPr>
      </w:pPr>
      <w:r>
        <w:rPr>
          <w:rFonts w:hint="eastAsia" w:ascii="仿宋" w:hAnsi="仿宋" w:eastAsia="仿宋"/>
          <w:sz w:val="32"/>
          <w:szCs w:val="32"/>
          <w:lang w:eastAsia="zh-CN"/>
        </w:rPr>
        <w:t>湖南劳动人事职业学院位于国家级长沙经济技术开发区星沙产业基地开元东路1319号，东接长沙黄花国际机场、长沙临空经济示范区，西北与松雅湖国家湿地公园相邻。学院占地400余亩，总建筑面积约为16万平方米，总投资约7.19亿元。湖南省公共实训及人事考试基地、世界技能大赛电气装置、制冷与空调项目湖南省集训基</w:t>
      </w:r>
      <w:r>
        <w:rPr>
          <w:rFonts w:hint="eastAsia" w:ascii="仿宋_GB2312" w:hAnsi="仿宋" w:eastAsia="仿宋_GB2312" w:cs="仿宋_GB2312"/>
          <w:sz w:val="32"/>
          <w:szCs w:val="32"/>
          <w:lang w:eastAsia="zh-CN"/>
        </w:rPr>
        <w:t>地、湖南省职业训练院均设在我院。</w:t>
      </w:r>
    </w:p>
    <w:p>
      <w:pPr>
        <w:pStyle w:val="4"/>
        <w:spacing w:line="620" w:lineRule="exact"/>
        <w:ind w:left="119" w:right="108" w:firstLine="640" w:firstLineChars="200"/>
        <w:jc w:val="both"/>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lang w:eastAsia="zh-CN"/>
        </w:rPr>
        <w:t>学院前身为成立于1982年1月的湖南省劳动局技工学校。1987年4月，省人民政府办公厅批准成立湖南省劳动人</w:t>
      </w:r>
      <w:r>
        <w:rPr>
          <w:rFonts w:hint="eastAsia" w:ascii="仿宋" w:hAnsi="仿宋" w:eastAsia="仿宋"/>
          <w:sz w:val="32"/>
          <w:szCs w:val="32"/>
          <w:lang w:eastAsia="zh-CN"/>
        </w:rPr>
        <w:t>事学校。1998年2月，原湖南省计划委员会和湖南省劳动厅联合发文同意恢复湖南省劳动技工学校，与湖南省劳动人事学校实行两块牌子、一套班子办学；2010年4月，晋升更名为湖南省劳动高级技工学校。2010年8月，经省人民政府同意筹建湖南技师学院。2013年4月，经省人民政府同意设置湖南劳动人事职业学院，撤销湖南省劳动人事学校建制。</w:t>
      </w:r>
      <w:r>
        <w:rPr>
          <w:rFonts w:hint="eastAsia" w:ascii="仿宋_GB2312" w:hAnsi="仿宋" w:eastAsia="仿宋_GB2312" w:cs="仿宋_GB2312"/>
          <w:sz w:val="32"/>
          <w:szCs w:val="32"/>
          <w:lang w:eastAsia="zh-CN"/>
        </w:rPr>
        <w:t>2014年4月，湖南劳动人事职业学院在教育部备案，为专科层次的高等职业院校，纳入普通高等学校序列。</w:t>
      </w:r>
    </w:p>
    <w:p>
      <w:pPr>
        <w:pStyle w:val="4"/>
        <w:spacing w:line="620" w:lineRule="exact"/>
        <w:ind w:left="119" w:right="108" w:firstLine="640" w:firstLineChars="200"/>
        <w:jc w:val="both"/>
        <w:rPr>
          <w:rFonts w:ascii="仿宋" w:hAnsi="仿宋" w:eastAsia="仿宋"/>
          <w:sz w:val="32"/>
          <w:szCs w:val="32"/>
          <w:lang w:eastAsia="zh-CN"/>
        </w:rPr>
      </w:pPr>
      <w:r>
        <w:rPr>
          <w:rFonts w:hint="eastAsia" w:ascii="仿宋_GB2312" w:hAnsi="仿宋" w:eastAsia="仿宋_GB2312" w:cs="仿宋_GB2312"/>
          <w:sz w:val="32"/>
          <w:szCs w:val="32"/>
          <w:lang w:eastAsia="zh-CN"/>
        </w:rPr>
        <w:t>学院现有全日制在校学生10000余人，在职教职工359</w:t>
      </w:r>
      <w:r>
        <w:rPr>
          <w:rFonts w:ascii="仿宋_GB2312" w:hAnsi="仿宋" w:eastAsia="仿宋_GB2312" w:cs="仿宋_GB2312"/>
          <w:sz w:val="32"/>
          <w:szCs w:val="32"/>
          <w:lang w:eastAsia="zh-CN"/>
        </w:rPr>
        <w:t>名。</w:t>
      </w:r>
      <w:r>
        <w:rPr>
          <w:rFonts w:hint="eastAsia" w:ascii="仿宋_GB2312" w:hAnsi="仿宋" w:eastAsia="仿宋_GB2312" w:cs="仿宋_GB2312"/>
          <w:sz w:val="32"/>
          <w:szCs w:val="32"/>
          <w:lang w:eastAsia="zh-CN"/>
        </w:rPr>
        <w:t>其中专任教师280名，高级及以上职称教师64名，</w:t>
      </w:r>
      <w:r>
        <w:rPr>
          <w:rFonts w:ascii="仿宋_GB2312" w:hAnsi="仿宋" w:eastAsia="仿宋_GB2312" w:cs="仿宋_GB2312"/>
          <w:sz w:val="32"/>
          <w:szCs w:val="32"/>
          <w:lang w:eastAsia="zh-CN"/>
        </w:rPr>
        <w:t>双师型”教师1</w:t>
      </w:r>
      <w:r>
        <w:rPr>
          <w:rFonts w:hint="eastAsia" w:ascii="仿宋_GB2312" w:hAnsi="仿宋" w:eastAsia="仿宋_GB2312" w:cs="仿宋_GB2312"/>
          <w:sz w:val="32"/>
          <w:szCs w:val="32"/>
          <w:lang w:eastAsia="zh-CN"/>
        </w:rPr>
        <w:t>8</w:t>
      </w:r>
      <w:r>
        <w:rPr>
          <w:rFonts w:ascii="仿宋_GB2312" w:hAnsi="仿宋" w:eastAsia="仿宋_GB2312" w:cs="仿宋_GB2312"/>
          <w:sz w:val="32"/>
          <w:szCs w:val="32"/>
          <w:lang w:eastAsia="zh-CN"/>
        </w:rPr>
        <w:t>0名，</w:t>
      </w:r>
      <w:r>
        <w:rPr>
          <w:rFonts w:hint="eastAsia" w:ascii="仿宋" w:hAnsi="仿宋" w:eastAsia="仿宋"/>
          <w:sz w:val="32"/>
          <w:szCs w:val="32"/>
          <w:lang w:eastAsia="zh-CN"/>
        </w:rPr>
        <w:t>专任教师大多具有全日制硕士、博士研究生学历，拥有一批省级专业带头人、省级高校青年骨干教师和国内访问学者。学院设有人力资源与社会保障系、机电工程系、质量与信息技术系、商贸旅游系、基础课部、思想政治理论课部等四系两部。开设人力资源管理、理化测试与质检技术、大数据技术与应用、工业机器人技术、供热通风与空调工程技术、幼儿发展与健康管理等</w:t>
      </w:r>
      <w:r>
        <w:rPr>
          <w:rFonts w:hint="eastAsia" w:ascii="仿宋" w:hAnsi="仿宋" w:eastAsia="仿宋"/>
          <w:sz w:val="32"/>
          <w:szCs w:val="32"/>
          <w:lang w:val="en-US" w:eastAsia="zh-CN"/>
        </w:rPr>
        <w:t>20</w:t>
      </w:r>
      <w:r>
        <w:rPr>
          <w:rFonts w:hint="eastAsia" w:ascii="仿宋" w:hAnsi="仿宋" w:eastAsia="仿宋"/>
          <w:sz w:val="32"/>
          <w:szCs w:val="32"/>
          <w:lang w:eastAsia="zh-CN"/>
        </w:rPr>
        <w:t>个专业。</w:t>
      </w:r>
      <w:r>
        <w:rPr>
          <w:rFonts w:ascii="仿宋_GB2312" w:hAnsi="仿宋" w:eastAsia="仿宋_GB2312" w:cs="仿宋_GB2312"/>
          <w:sz w:val="32"/>
          <w:szCs w:val="32"/>
          <w:lang w:eastAsia="zh-CN"/>
        </w:rPr>
        <w:t>2018年10月，学院成功申报为湖南省现代学徒制试点立项单位，重点以理化测试与质检技术专业</w:t>
      </w:r>
      <w:r>
        <w:rPr>
          <w:rFonts w:hint="eastAsia" w:ascii="仿宋_GB2312" w:hAnsi="仿宋" w:eastAsia="仿宋_GB2312" w:cs="仿宋_GB2312"/>
          <w:sz w:val="32"/>
          <w:szCs w:val="32"/>
          <w:lang w:eastAsia="zh-CN"/>
        </w:rPr>
        <w:t>为建设基础先试先行，为现代学徒制培养探索可借鉴、可推广的宝贵经验。</w:t>
      </w:r>
      <w:r>
        <w:rPr>
          <w:rFonts w:ascii="仿宋_GB2312" w:hAnsi="仿宋" w:eastAsia="仿宋_GB2312" w:cs="仿宋_GB2312"/>
          <w:sz w:val="32"/>
          <w:szCs w:val="32"/>
          <w:lang w:eastAsia="zh-CN"/>
        </w:rPr>
        <w:t>根据国家对外援助和服务"一带一路”建设的要求，我院应省商务厅委托，安排接受了多名布基纳法索青年来华培训实习。</w:t>
      </w:r>
      <w:r>
        <w:rPr>
          <w:rFonts w:hint="eastAsia" w:ascii="仿宋_GB2312" w:hAnsi="仿宋" w:eastAsia="仿宋_GB2312" w:cs="仿宋_GB2312"/>
          <w:sz w:val="32"/>
          <w:szCs w:val="32"/>
          <w:lang w:eastAsia="zh-CN"/>
        </w:rPr>
        <w:t>2020年12月，我院人力资源管理专业教学团队被遴选为湖南省职业院校专业教学团队培育单位。2022年7月，我院跨境电子商务专业群、人力资源管理专业群入选湖南省高职院校楚怡高水平高职专业群建设单位</w:t>
      </w:r>
      <w:r>
        <w:rPr>
          <w:rFonts w:ascii="仿宋_GB2312" w:hAnsi="仿宋" w:eastAsia="仿宋_GB2312" w:cs="仿宋_GB2312"/>
          <w:sz w:val="32"/>
          <w:szCs w:val="32"/>
          <w:lang w:eastAsia="zh-CN"/>
        </w:rPr>
        <w:t>。</w:t>
      </w:r>
    </w:p>
    <w:p>
      <w:pPr>
        <w:pStyle w:val="4"/>
        <w:spacing w:line="620" w:lineRule="exact"/>
        <w:ind w:left="119" w:right="108" w:firstLine="640" w:firstLineChars="200"/>
        <w:jc w:val="both"/>
        <w:rPr>
          <w:rFonts w:hint="eastAsia" w:ascii="仿宋_GB2312" w:hAnsi="仿宋" w:eastAsia="仿宋_GB2312" w:cs="仿宋_GB2312"/>
          <w:sz w:val="32"/>
          <w:szCs w:val="32"/>
          <w:lang w:eastAsia="zh-CN"/>
        </w:rPr>
      </w:pPr>
      <w:r>
        <w:rPr>
          <w:rFonts w:ascii="仿宋_GB2312" w:hAnsi="仿宋" w:eastAsia="仿宋_GB2312" w:cs="仿宋_GB2312"/>
          <w:sz w:val="32"/>
          <w:szCs w:val="32"/>
          <w:lang w:eastAsia="zh-CN"/>
        </w:rPr>
        <w:t>近年来，学院教师不忘从教初心，牢记教师使命，坚持以德立身、以德立学、以德施教，取得了可喜的办学成绩。</w:t>
      </w:r>
      <w:r>
        <w:rPr>
          <w:rFonts w:hint="eastAsia" w:ascii="仿宋_GB2312" w:hAnsi="仿宋" w:eastAsia="仿宋_GB2312" w:cs="仿宋_GB2312"/>
          <w:sz w:val="32"/>
          <w:szCs w:val="32"/>
          <w:lang w:eastAsia="zh-CN"/>
        </w:rPr>
        <w:t>在</w:t>
      </w:r>
      <w:r>
        <w:rPr>
          <w:rFonts w:ascii="仿宋_GB2312" w:hAnsi="仿宋" w:eastAsia="仿宋_GB2312" w:cs="仿宋_GB2312"/>
          <w:sz w:val="32"/>
          <w:szCs w:val="32"/>
          <w:lang w:eastAsia="zh-CN"/>
        </w:rPr>
        <w:t>湖南省高职院校公共课说课竞赛</w:t>
      </w:r>
      <w:r>
        <w:rPr>
          <w:rFonts w:hint="eastAsia" w:ascii="仿宋_GB2312" w:hAnsi="仿宋" w:eastAsia="仿宋_GB2312" w:cs="仿宋_GB2312"/>
          <w:sz w:val="32"/>
          <w:szCs w:val="32"/>
          <w:lang w:eastAsia="zh-CN"/>
        </w:rPr>
        <w:t>、</w:t>
      </w:r>
      <w:r>
        <w:rPr>
          <w:rFonts w:ascii="仿宋_GB2312" w:hAnsi="仿宋" w:eastAsia="仿宋_GB2312" w:cs="仿宋_GB2312"/>
          <w:sz w:val="32"/>
          <w:szCs w:val="32"/>
          <w:lang w:eastAsia="zh-CN"/>
        </w:rPr>
        <w:t>全国"三向杯”制冷设备安装与调试技能大赛</w:t>
      </w:r>
      <w:r>
        <w:rPr>
          <w:rFonts w:hint="eastAsia" w:ascii="仿宋_GB2312" w:hAnsi="仿宋" w:eastAsia="仿宋_GB2312" w:cs="仿宋_GB2312"/>
          <w:sz w:val="32"/>
          <w:szCs w:val="32"/>
          <w:lang w:eastAsia="zh-CN"/>
        </w:rPr>
        <w:t>均获得了第一名的优异成绩。2021年6月，我院商贸旅游系湘人红色宣讲团斩获第三届湖南省</w:t>
      </w:r>
      <w:r>
        <w:rPr>
          <w:rFonts w:ascii="仿宋_GB2312" w:hAnsi="仿宋" w:eastAsia="仿宋_GB2312" w:cs="仿宋_GB2312"/>
          <w:sz w:val="32"/>
          <w:szCs w:val="32"/>
          <w:lang w:eastAsia="zh-CN"/>
        </w:rPr>
        <w:t>大学生社团就业创业能力挑战赛亚军</w:t>
      </w:r>
      <w:r>
        <w:rPr>
          <w:rFonts w:hint="eastAsia" w:ascii="仿宋_GB2312" w:hAnsi="仿宋" w:eastAsia="仿宋_GB2312" w:cs="仿宋_GB2312"/>
          <w:sz w:val="32"/>
          <w:szCs w:val="32"/>
          <w:lang w:eastAsia="zh-CN"/>
        </w:rPr>
        <w:t>。2021年10月,我院选送的“红小方—湖南麻阳富硒古法红糖项目”获得“建行杯”第七届湖南省“互联网</w:t>
      </w:r>
      <w:r>
        <w:rPr>
          <w:rFonts w:ascii="仿宋_GB2312" w:hAnsi="仿宋" w:eastAsia="仿宋_GB2312" w:cs="仿宋_GB2312"/>
          <w:sz w:val="32"/>
          <w:szCs w:val="32"/>
          <w:lang w:eastAsia="zh-CN"/>
        </w:rPr>
        <w:t>+”大学生创新创业大赛</w:t>
      </w:r>
      <w:r>
        <w:rPr>
          <w:rFonts w:hint="eastAsia" w:ascii="仿宋_GB2312" w:hAnsi="仿宋" w:eastAsia="仿宋_GB2312" w:cs="仿宋_GB2312"/>
          <w:sz w:val="32"/>
          <w:szCs w:val="32"/>
          <w:lang w:eastAsia="zh-CN"/>
        </w:rPr>
        <w:t>湖南省金奖、</w:t>
      </w:r>
      <w:r>
        <w:rPr>
          <w:rFonts w:ascii="仿宋_GB2312" w:hAnsi="仿宋" w:eastAsia="仿宋_GB2312" w:cs="仿宋_GB2312"/>
          <w:sz w:val="32"/>
          <w:szCs w:val="32"/>
          <w:lang w:eastAsia="zh-CN"/>
        </w:rPr>
        <w:t>国赛总决赛</w:t>
      </w:r>
      <w:r>
        <w:rPr>
          <w:rFonts w:hint="eastAsia" w:ascii="仿宋_GB2312" w:hAnsi="仿宋" w:eastAsia="仿宋_GB2312" w:cs="仿宋_GB2312"/>
          <w:sz w:val="32"/>
          <w:szCs w:val="32"/>
          <w:lang w:eastAsia="zh-CN"/>
        </w:rPr>
        <w:t>铜奖。2021年12月，我院在长沙市第一届职业技能大赛取得1银1铜的好成绩，</w:t>
      </w:r>
      <w:r>
        <w:rPr>
          <w:rFonts w:ascii="仿宋_GB2312" w:hAnsi="仿宋" w:eastAsia="仿宋_GB2312" w:cs="仿宋_GB2312"/>
          <w:sz w:val="32"/>
          <w:szCs w:val="32"/>
          <w:lang w:eastAsia="zh-CN"/>
        </w:rPr>
        <w:t>学院被授予长沙市第一届职业技能大赛“突出贡献奖”。</w:t>
      </w:r>
      <w:r>
        <w:rPr>
          <w:rFonts w:hint="eastAsia" w:ascii="仿宋_GB2312" w:hAnsi="仿宋" w:eastAsia="仿宋_GB2312" w:cs="仿宋_GB2312"/>
          <w:sz w:val="32"/>
          <w:szCs w:val="32"/>
          <w:lang w:val="en-US" w:eastAsia="zh-CN"/>
        </w:rPr>
        <w:t>2022年</w:t>
      </w:r>
      <w:r>
        <w:rPr>
          <w:rFonts w:hint="eastAsia" w:ascii="仿宋_GB2312" w:hAnsi="仿宋" w:eastAsia="仿宋_GB2312" w:cs="仿宋_GB2312"/>
          <w:sz w:val="32"/>
          <w:szCs w:val="32"/>
          <w:lang w:eastAsia="zh-CN"/>
        </w:rPr>
        <w:t>7月，我院选派3名选手参加湖南省第一届职业技能大赛荣获1金1铜的佳绩。</w:t>
      </w:r>
    </w:p>
    <w:p>
      <w:pPr>
        <w:pStyle w:val="4"/>
        <w:spacing w:line="620" w:lineRule="exact"/>
        <w:ind w:left="119" w:right="108" w:firstLine="640" w:firstLineChars="200"/>
        <w:jc w:val="both"/>
        <w:rPr>
          <w:rFonts w:ascii="仿宋" w:hAnsi="仿宋" w:eastAsia="仿宋"/>
          <w:sz w:val="32"/>
          <w:szCs w:val="32"/>
          <w:lang w:eastAsia="zh-CN"/>
        </w:rPr>
      </w:pPr>
      <w:r>
        <w:rPr>
          <w:rFonts w:hint="eastAsia" w:ascii="仿宋_GB2312" w:hAnsi="仿宋" w:eastAsia="仿宋_GB2312" w:cs="仿宋_GB2312"/>
          <w:sz w:val="32"/>
          <w:szCs w:val="32"/>
          <w:lang w:eastAsia="zh-CN"/>
        </w:rPr>
        <w:t>面对国家职业教育改革的新形势、新机遇，学院积极探</w:t>
      </w:r>
      <w:r>
        <w:rPr>
          <w:rFonts w:ascii="仿宋_GB2312" w:hAnsi="仿宋" w:eastAsia="仿宋_GB2312" w:cs="仿宋_GB2312"/>
          <w:sz w:val="32"/>
          <w:szCs w:val="32"/>
          <w:lang w:eastAsia="zh-CN"/>
        </w:rPr>
        <w:t>索产教融合新模式，深入推进产教协同育人、校企深度融合</w:t>
      </w:r>
      <w:r>
        <w:rPr>
          <w:rFonts w:hint="eastAsia" w:ascii="仿宋_GB2312" w:hAnsi="仿宋" w:eastAsia="仿宋_GB2312" w:cs="仿宋_GB2312"/>
          <w:sz w:val="32"/>
          <w:szCs w:val="32"/>
          <w:lang w:eastAsia="zh-CN"/>
        </w:rPr>
        <w:t>。</w:t>
      </w:r>
      <w:r>
        <w:rPr>
          <w:rFonts w:ascii="仿宋_GB2312" w:hAnsi="仿宋" w:eastAsia="仿宋_GB2312" w:cs="仿宋_GB2312"/>
          <w:sz w:val="32"/>
          <w:szCs w:val="32"/>
          <w:lang w:eastAsia="zh-CN"/>
        </w:rPr>
        <w:t xml:space="preserve"> </w:t>
      </w:r>
      <w:r>
        <w:rPr>
          <w:rFonts w:hint="eastAsia" w:ascii="仿宋_GB2312" w:hAnsi="仿宋" w:eastAsia="仿宋_GB2312" w:cs="仿宋_GB2312"/>
          <w:sz w:val="32"/>
          <w:szCs w:val="32"/>
          <w:lang w:eastAsia="zh-CN"/>
        </w:rPr>
        <w:t>以推进学院后续基础建设为抓手</w:t>
      </w:r>
      <w:r>
        <w:rPr>
          <w:rFonts w:ascii="仿宋_GB2312" w:hAnsi="仿宋" w:eastAsia="仿宋_GB2312" w:cs="仿宋_GB2312"/>
          <w:sz w:val="32"/>
          <w:szCs w:val="32"/>
          <w:lang w:eastAsia="zh-CN"/>
        </w:rPr>
        <w:t>，建好"四大平台”为目标（产教融合平台、校企合作平台、世赛基地平台、技能研修平台）的工作思路，充分发挥好"五大优势”，即国家积极推动高等职业教育大幅扩招，大力支持职业技能水平提升的政策</w:t>
      </w:r>
      <w:r>
        <w:rPr>
          <w:rFonts w:hint="eastAsia" w:ascii="仿宋_GB2312" w:hAnsi="仿宋" w:eastAsia="仿宋_GB2312" w:cs="仿宋_GB2312"/>
          <w:sz w:val="32"/>
          <w:szCs w:val="32"/>
          <w:lang w:eastAsia="zh-CN"/>
        </w:rPr>
        <w:t>优势；学院地处在国家级长沙经济技术开发区办学的区位优势；我院由省人力资源和社会保障厅主办、由省教育厅主管业务的双重管理、双重支持的体制优势；省人社厅在我院设立两个世界技能大赛湖南赛训基地和湖南省首家职业训练院落户我院的项目优势；校园周边惠科光电、蓝思科技、山河智能、云箭集团、比亚迪汽车等知名企业云集的产业集聚优势，进一步深化改革，释放活力，扩规提质，促进学院打造品牌，提炼特色，扩大影响，更好地服务于地方经济提质升级和建设富饶美丽幸福新湖南。</w:t>
      </w:r>
    </w:p>
    <w:p>
      <w:pPr>
        <w:pStyle w:val="4"/>
        <w:spacing w:line="620" w:lineRule="exact"/>
        <w:ind w:left="119" w:right="108" w:firstLine="573"/>
        <w:jc w:val="both"/>
        <w:rPr>
          <w:lang w:eastAsia="zh-CN"/>
        </w:rPr>
      </w:pPr>
      <w:r>
        <w:rPr>
          <w:rFonts w:ascii="仿宋_GB2312" w:hAnsi="仿宋" w:eastAsia="仿宋_GB2312" w:cs="仿宋_GB2312"/>
          <w:sz w:val="32"/>
          <w:szCs w:val="32"/>
          <w:lang w:eastAsia="zh-CN"/>
        </w:rPr>
        <w:t>近年来，学院先后获得"全国职业指导工作先进单位”、 "长沙市招生就业先进单位”、"湖南省直文明单位”、"湖南省平安高校立项单位”、"湖南省现代学徒制试点单位”、"湖南省综合治理工作先进单位”、</w:t>
      </w:r>
      <w:r>
        <w:rPr>
          <w:rFonts w:hint="eastAsia" w:ascii="仿宋_GB2312" w:hAnsi="仿宋" w:eastAsia="仿宋_GB2312" w:cs="仿宋_GB2312"/>
          <w:sz w:val="32"/>
          <w:szCs w:val="32"/>
          <w:lang w:eastAsia="zh-CN"/>
        </w:rPr>
        <w:t>“湖南省文明高校”、</w:t>
      </w:r>
      <w:r>
        <w:rPr>
          <w:rFonts w:ascii="仿宋_GB2312" w:hAnsi="仿宋" w:eastAsia="仿宋_GB2312" w:cs="仿宋_GB2312"/>
          <w:sz w:val="32"/>
          <w:szCs w:val="32"/>
          <w:lang w:eastAsia="zh-CN"/>
        </w:rPr>
        <w:t>"湖南省直机关文明</w:t>
      </w:r>
      <w:r>
        <w:rPr>
          <w:rFonts w:hint="eastAsia" w:ascii="仿宋_GB2312" w:hAnsi="仿宋" w:eastAsia="仿宋_GB2312" w:cs="仿宋_GB2312"/>
          <w:sz w:val="32"/>
          <w:szCs w:val="32"/>
          <w:lang w:eastAsia="zh-CN"/>
        </w:rPr>
        <w:t>标兵</w:t>
      </w:r>
      <w:r>
        <w:rPr>
          <w:rFonts w:ascii="仿宋_GB2312" w:hAnsi="仿宋" w:eastAsia="仿宋_GB2312" w:cs="仿宋_GB2312"/>
          <w:sz w:val="32"/>
          <w:szCs w:val="32"/>
          <w:lang w:eastAsia="zh-CN"/>
        </w:rPr>
        <w:t>校园”等荣誉称号。</w:t>
      </w:r>
    </w:p>
    <w:p>
      <w:pPr>
        <w:spacing w:line="357" w:lineRule="auto"/>
        <w:rPr>
          <w:lang w:eastAsia="zh-CN"/>
        </w:rPr>
        <w:sectPr>
          <w:footerReference r:id="rId3" w:type="default"/>
          <w:pgSz w:w="11910" w:h="16840"/>
          <w:pgMar w:top="1500" w:right="1560" w:bottom="1180" w:left="1680" w:header="0" w:footer="995" w:gutter="0"/>
          <w:pgNumType w:start="1"/>
          <w:cols w:space="720" w:num="1"/>
        </w:sectPr>
      </w:pPr>
    </w:p>
    <w:p>
      <w:pPr>
        <w:pStyle w:val="2"/>
        <w:tabs>
          <w:tab w:val="left" w:pos="2828"/>
        </w:tabs>
        <w:spacing w:line="360" w:lineRule="auto"/>
        <w:ind w:left="1378"/>
        <w:rPr>
          <w:rFonts w:ascii="黑体" w:hAnsi="黑体" w:eastAsia="黑体"/>
          <w:lang w:eastAsia="zh-CN"/>
        </w:rPr>
      </w:pPr>
      <w:bookmarkStart w:id="1" w:name="_Toc8436"/>
      <w:r>
        <w:rPr>
          <w:rFonts w:ascii="黑体" w:hAnsi="黑体" w:eastAsia="黑体"/>
          <w:lang w:eastAsia="zh-CN"/>
        </w:rPr>
        <w:t>第二章</w:t>
      </w:r>
      <w:r>
        <w:rPr>
          <w:rFonts w:ascii="黑体" w:hAnsi="黑体" w:eastAsia="黑体"/>
          <w:lang w:eastAsia="zh-CN"/>
        </w:rPr>
        <w:tab/>
      </w:r>
      <w:r>
        <w:rPr>
          <w:rFonts w:ascii="黑体" w:hAnsi="黑体" w:eastAsia="黑体"/>
          <w:lang w:eastAsia="zh-CN"/>
        </w:rPr>
        <w:t>20</w:t>
      </w:r>
      <w:r>
        <w:rPr>
          <w:rFonts w:hint="eastAsia" w:ascii="黑体" w:hAnsi="黑体" w:eastAsia="黑体"/>
          <w:lang w:eastAsia="zh-CN"/>
        </w:rPr>
        <w:t>2</w:t>
      </w:r>
      <w:r>
        <w:rPr>
          <w:rFonts w:hint="eastAsia" w:ascii="黑体" w:hAnsi="黑体" w:eastAsia="黑体"/>
          <w:lang w:val="en-US" w:eastAsia="zh-CN"/>
        </w:rPr>
        <w:t>2</w:t>
      </w:r>
      <w:r>
        <w:rPr>
          <w:rFonts w:ascii="黑体" w:hAnsi="黑体" w:eastAsia="黑体"/>
          <w:lang w:eastAsia="zh-CN"/>
        </w:rPr>
        <w:t>届毕业生就业的基本情况</w:t>
      </w:r>
      <w:bookmarkEnd w:id="1"/>
    </w:p>
    <w:p>
      <w:pPr>
        <w:pStyle w:val="4"/>
        <w:spacing w:before="1" w:line="360" w:lineRule="auto"/>
        <w:ind w:left="118" w:right="97" w:firstLine="479"/>
        <w:rPr>
          <w:rFonts w:ascii="仿宋" w:hAnsi="仿宋" w:eastAsia="仿宋"/>
          <w:sz w:val="32"/>
          <w:szCs w:val="32"/>
          <w:lang w:eastAsia="zh-CN"/>
        </w:rPr>
      </w:pPr>
      <w:r>
        <w:rPr>
          <w:rFonts w:ascii="仿宋" w:hAnsi="仿宋" w:eastAsia="仿宋"/>
          <w:sz w:val="32"/>
          <w:szCs w:val="32"/>
          <w:lang w:eastAsia="zh-CN"/>
        </w:rPr>
        <w:t>2</w:t>
      </w:r>
      <w:r>
        <w:rPr>
          <w:rFonts w:hint="eastAsia" w:ascii="仿宋" w:hAnsi="仿宋" w:eastAsia="仿宋"/>
          <w:sz w:val="32"/>
          <w:szCs w:val="32"/>
          <w:lang w:eastAsia="zh-CN"/>
        </w:rPr>
        <w:t>02</w:t>
      </w:r>
      <w:r>
        <w:rPr>
          <w:rFonts w:hint="eastAsia" w:ascii="仿宋" w:hAnsi="仿宋" w:eastAsia="仿宋"/>
          <w:spacing w:val="-10"/>
          <w:sz w:val="32"/>
          <w:szCs w:val="32"/>
          <w:lang w:val="en-US" w:eastAsia="zh-CN"/>
        </w:rPr>
        <w:t>2</w:t>
      </w:r>
      <w:r>
        <w:rPr>
          <w:rFonts w:ascii="仿宋" w:hAnsi="仿宋" w:eastAsia="仿宋"/>
          <w:spacing w:val="-10"/>
          <w:sz w:val="32"/>
          <w:szCs w:val="32"/>
          <w:lang w:eastAsia="zh-CN"/>
        </w:rPr>
        <w:t>年，学院毕业生总数</w:t>
      </w:r>
      <w:r>
        <w:rPr>
          <w:rFonts w:hint="eastAsia" w:ascii="仿宋_GB2312" w:hAnsi="仿宋" w:eastAsia="仿宋_GB2312" w:cs="仿宋_GB2312"/>
          <w:sz w:val="32"/>
          <w:szCs w:val="32"/>
          <w:lang w:eastAsia="zh-CN"/>
        </w:rPr>
        <w:t>2949</w:t>
      </w:r>
      <w:r>
        <w:rPr>
          <w:rFonts w:ascii="仿宋" w:hAnsi="仿宋" w:eastAsia="仿宋"/>
          <w:spacing w:val="-6"/>
          <w:sz w:val="32"/>
          <w:szCs w:val="32"/>
          <w:lang w:eastAsia="zh-CN"/>
        </w:rPr>
        <w:t xml:space="preserve">人，截止 </w:t>
      </w:r>
      <w:r>
        <w:rPr>
          <w:rFonts w:ascii="仿宋" w:hAnsi="仿宋" w:eastAsia="仿宋"/>
          <w:sz w:val="32"/>
          <w:szCs w:val="32"/>
          <w:lang w:eastAsia="zh-CN"/>
        </w:rPr>
        <w:t>8 月 31</w:t>
      </w:r>
      <w:r>
        <w:rPr>
          <w:rFonts w:ascii="仿宋" w:hAnsi="仿宋" w:eastAsia="仿宋"/>
          <w:spacing w:val="-12"/>
          <w:sz w:val="32"/>
          <w:szCs w:val="32"/>
          <w:lang w:eastAsia="zh-CN"/>
        </w:rPr>
        <w:t xml:space="preserve"> 日，已就业人数 </w:t>
      </w:r>
      <w:r>
        <w:rPr>
          <w:rFonts w:hint="eastAsia" w:ascii="仿宋" w:hAnsi="仿宋" w:eastAsia="仿宋"/>
          <w:sz w:val="32"/>
          <w:szCs w:val="32"/>
          <w:lang w:eastAsia="zh-CN"/>
        </w:rPr>
        <w:t>2657</w:t>
      </w:r>
      <w:r>
        <w:rPr>
          <w:rFonts w:ascii="仿宋" w:hAnsi="仿宋" w:eastAsia="仿宋"/>
          <w:sz w:val="32"/>
          <w:szCs w:val="32"/>
          <w:lang w:eastAsia="zh-CN"/>
        </w:rPr>
        <w:t>人， 初次就业率达</w:t>
      </w:r>
      <w:r>
        <w:rPr>
          <w:rFonts w:ascii="仿宋_GB2312" w:hAnsi="仿宋" w:eastAsia="仿宋_GB2312" w:cs="仿宋_GB2312"/>
          <w:sz w:val="32"/>
          <w:szCs w:val="32"/>
          <w:lang w:eastAsia="zh-CN"/>
        </w:rPr>
        <w:t>90.1%</w:t>
      </w:r>
      <w:r>
        <w:rPr>
          <w:rFonts w:ascii="仿宋" w:hAnsi="仿宋" w:eastAsia="仿宋"/>
          <w:spacing w:val="-5"/>
          <w:sz w:val="32"/>
          <w:szCs w:val="32"/>
          <w:lang w:eastAsia="zh-CN"/>
        </w:rPr>
        <w:t>，其中聘用</w:t>
      </w:r>
      <w:r>
        <w:rPr>
          <w:rFonts w:ascii="仿宋" w:hAnsi="仿宋" w:eastAsia="仿宋"/>
          <w:sz w:val="32"/>
          <w:szCs w:val="32"/>
          <w:lang w:eastAsia="zh-CN"/>
        </w:rPr>
        <w:t>（</w:t>
      </w:r>
      <w:r>
        <w:rPr>
          <w:rFonts w:ascii="仿宋" w:hAnsi="仿宋" w:eastAsia="仿宋"/>
          <w:spacing w:val="-1"/>
          <w:sz w:val="32"/>
          <w:szCs w:val="32"/>
          <w:lang w:eastAsia="zh-CN"/>
        </w:rPr>
        <w:t>灵活就业</w:t>
      </w:r>
      <w:r>
        <w:rPr>
          <w:rFonts w:ascii="仿宋" w:hAnsi="仿宋" w:eastAsia="仿宋"/>
          <w:spacing w:val="-5"/>
          <w:sz w:val="32"/>
          <w:szCs w:val="32"/>
          <w:lang w:eastAsia="zh-CN"/>
        </w:rPr>
        <w:t>）</w:t>
      </w:r>
      <w:r>
        <w:rPr>
          <w:rFonts w:hint="eastAsia" w:ascii="仿宋" w:hAnsi="仿宋" w:eastAsia="仿宋"/>
          <w:spacing w:val="-5"/>
          <w:sz w:val="32"/>
          <w:szCs w:val="32"/>
          <w:lang w:val="en-US" w:eastAsia="zh-CN"/>
        </w:rPr>
        <w:t>2440</w:t>
      </w:r>
      <w:r>
        <w:rPr>
          <w:rFonts w:ascii="仿宋" w:hAnsi="仿宋" w:eastAsia="仿宋"/>
          <w:spacing w:val="-4"/>
          <w:sz w:val="32"/>
          <w:szCs w:val="32"/>
          <w:lang w:eastAsia="zh-CN"/>
        </w:rPr>
        <w:t>人，占</w:t>
      </w:r>
      <w:r>
        <w:rPr>
          <w:rFonts w:hint="eastAsia" w:ascii="仿宋" w:hAnsi="仿宋" w:eastAsia="仿宋"/>
          <w:spacing w:val="-4"/>
          <w:sz w:val="32"/>
          <w:szCs w:val="32"/>
          <w:lang w:val="en-US" w:eastAsia="zh-CN"/>
        </w:rPr>
        <w:t>已就业的</w:t>
      </w:r>
      <w:r>
        <w:rPr>
          <w:rFonts w:ascii="仿宋" w:hAnsi="仿宋" w:eastAsia="仿宋"/>
          <w:spacing w:val="-4"/>
          <w:sz w:val="32"/>
          <w:szCs w:val="32"/>
          <w:lang w:eastAsia="zh-CN"/>
        </w:rPr>
        <w:t xml:space="preserve"> </w:t>
      </w:r>
      <w:r>
        <w:rPr>
          <w:rFonts w:hint="eastAsia" w:ascii="仿宋" w:hAnsi="仿宋" w:eastAsia="仿宋"/>
          <w:spacing w:val="-3"/>
          <w:sz w:val="32"/>
          <w:szCs w:val="32"/>
          <w:lang w:val="en-US" w:eastAsia="zh-CN"/>
        </w:rPr>
        <w:t>91.83</w:t>
      </w:r>
      <w:r>
        <w:rPr>
          <w:rFonts w:ascii="仿宋" w:hAnsi="仿宋" w:eastAsia="仿宋"/>
          <w:spacing w:val="-2"/>
          <w:sz w:val="32"/>
          <w:szCs w:val="32"/>
          <w:lang w:eastAsia="zh-CN"/>
        </w:rPr>
        <w:t>%；</w:t>
      </w:r>
      <w:r>
        <w:rPr>
          <w:rFonts w:ascii="仿宋" w:hAnsi="仿宋" w:eastAsia="仿宋"/>
          <w:spacing w:val="-5"/>
          <w:sz w:val="32"/>
          <w:szCs w:val="32"/>
          <w:lang w:eastAsia="zh-CN"/>
        </w:rPr>
        <w:t>聘用</w:t>
      </w:r>
      <w:r>
        <w:rPr>
          <w:rFonts w:ascii="仿宋" w:hAnsi="仿宋" w:eastAsia="仿宋"/>
          <w:sz w:val="32"/>
          <w:szCs w:val="32"/>
          <w:lang w:eastAsia="zh-CN"/>
        </w:rPr>
        <w:t>（</w:t>
      </w:r>
      <w:r>
        <w:rPr>
          <w:rFonts w:ascii="仿宋" w:hAnsi="仿宋" w:eastAsia="仿宋"/>
          <w:spacing w:val="-1"/>
          <w:sz w:val="32"/>
          <w:szCs w:val="32"/>
          <w:lang w:eastAsia="zh-CN"/>
        </w:rPr>
        <w:t>就业</w:t>
      </w:r>
      <w:r>
        <w:rPr>
          <w:rFonts w:ascii="仿宋" w:hAnsi="仿宋" w:eastAsia="仿宋"/>
          <w:spacing w:val="-5"/>
          <w:sz w:val="32"/>
          <w:szCs w:val="32"/>
          <w:lang w:eastAsia="zh-CN"/>
        </w:rPr>
        <w:t>）</w:t>
      </w:r>
      <w:r>
        <w:rPr>
          <w:rFonts w:hint="eastAsia" w:ascii="仿宋" w:hAnsi="仿宋" w:eastAsia="仿宋"/>
          <w:spacing w:val="-5"/>
          <w:sz w:val="32"/>
          <w:szCs w:val="32"/>
          <w:lang w:eastAsia="zh-CN"/>
        </w:rPr>
        <w:t>6人，占</w:t>
      </w:r>
      <w:r>
        <w:rPr>
          <w:rFonts w:hint="eastAsia" w:ascii="仿宋" w:hAnsi="仿宋" w:eastAsia="仿宋"/>
          <w:spacing w:val="-4"/>
          <w:sz w:val="32"/>
          <w:szCs w:val="32"/>
          <w:lang w:val="en-US" w:eastAsia="zh-CN"/>
        </w:rPr>
        <w:t>已就业的</w:t>
      </w:r>
      <w:r>
        <w:rPr>
          <w:rFonts w:hint="eastAsia" w:ascii="仿宋" w:hAnsi="仿宋" w:eastAsia="仿宋"/>
          <w:spacing w:val="-5"/>
          <w:sz w:val="32"/>
          <w:szCs w:val="32"/>
          <w:lang w:eastAsia="zh-CN"/>
        </w:rPr>
        <w:t>0.</w:t>
      </w:r>
      <w:r>
        <w:rPr>
          <w:rFonts w:hint="eastAsia" w:ascii="仿宋" w:hAnsi="仿宋" w:eastAsia="仿宋"/>
          <w:spacing w:val="-5"/>
          <w:sz w:val="32"/>
          <w:szCs w:val="32"/>
          <w:lang w:val="en-US" w:eastAsia="zh-CN"/>
        </w:rPr>
        <w:t>23</w:t>
      </w:r>
      <w:r>
        <w:rPr>
          <w:rFonts w:hint="eastAsia" w:ascii="仿宋" w:hAnsi="仿宋" w:eastAsia="仿宋"/>
          <w:spacing w:val="-5"/>
          <w:sz w:val="32"/>
          <w:szCs w:val="32"/>
          <w:lang w:eastAsia="zh-CN"/>
        </w:rPr>
        <w:t>%；</w:t>
      </w:r>
      <w:r>
        <w:rPr>
          <w:rFonts w:ascii="仿宋" w:hAnsi="仿宋" w:eastAsia="仿宋"/>
          <w:spacing w:val="-2"/>
          <w:sz w:val="32"/>
          <w:szCs w:val="32"/>
          <w:lang w:eastAsia="zh-CN"/>
        </w:rPr>
        <w:t xml:space="preserve">继续深造 </w:t>
      </w:r>
      <w:r>
        <w:rPr>
          <w:rFonts w:hint="eastAsia" w:ascii="仿宋" w:hAnsi="仿宋" w:eastAsia="仿宋"/>
          <w:sz w:val="32"/>
          <w:szCs w:val="32"/>
          <w:lang w:eastAsia="zh-CN"/>
        </w:rPr>
        <w:t>1</w:t>
      </w:r>
      <w:r>
        <w:rPr>
          <w:rFonts w:hint="eastAsia" w:ascii="仿宋" w:hAnsi="仿宋" w:eastAsia="仿宋"/>
          <w:sz w:val="32"/>
          <w:szCs w:val="32"/>
          <w:lang w:val="en-US" w:eastAsia="zh-CN"/>
        </w:rPr>
        <w:t>48</w:t>
      </w:r>
      <w:r>
        <w:rPr>
          <w:rFonts w:ascii="仿宋" w:hAnsi="仿宋" w:eastAsia="仿宋"/>
          <w:spacing w:val="-14"/>
          <w:sz w:val="32"/>
          <w:szCs w:val="32"/>
          <w:lang w:eastAsia="zh-CN"/>
        </w:rPr>
        <w:t>人，占</w:t>
      </w:r>
      <w:r>
        <w:rPr>
          <w:rFonts w:hint="eastAsia" w:ascii="仿宋" w:hAnsi="仿宋" w:eastAsia="仿宋"/>
          <w:spacing w:val="-4"/>
          <w:sz w:val="32"/>
          <w:szCs w:val="32"/>
          <w:lang w:val="en-US" w:eastAsia="zh-CN"/>
        </w:rPr>
        <w:t>已就业的</w:t>
      </w:r>
      <w:r>
        <w:rPr>
          <w:rFonts w:hint="eastAsia" w:ascii="仿宋" w:hAnsi="仿宋" w:eastAsia="仿宋"/>
          <w:spacing w:val="-5"/>
          <w:sz w:val="32"/>
          <w:szCs w:val="32"/>
          <w:lang w:val="en-US" w:eastAsia="zh-CN"/>
        </w:rPr>
        <w:t>5.57</w:t>
      </w:r>
      <w:r>
        <w:rPr>
          <w:rFonts w:hint="eastAsia" w:ascii="仿宋" w:hAnsi="仿宋" w:eastAsia="仿宋"/>
          <w:spacing w:val="-5"/>
          <w:sz w:val="32"/>
          <w:szCs w:val="32"/>
          <w:lang w:eastAsia="zh-CN"/>
        </w:rPr>
        <w:t>%</w:t>
      </w:r>
      <w:r>
        <w:rPr>
          <w:rFonts w:ascii="仿宋" w:hAnsi="仿宋" w:eastAsia="仿宋"/>
          <w:sz w:val="32"/>
          <w:szCs w:val="32"/>
          <w:lang w:eastAsia="zh-CN"/>
        </w:rPr>
        <w:t>，</w:t>
      </w:r>
      <w:r>
        <w:rPr>
          <w:rFonts w:hint="eastAsia" w:ascii="仿宋" w:hAnsi="仿宋" w:eastAsia="仿宋"/>
          <w:spacing w:val="-2"/>
          <w:sz w:val="32"/>
          <w:szCs w:val="32"/>
          <w:lang w:eastAsia="zh-CN"/>
        </w:rPr>
        <w:t>参军入伍</w:t>
      </w:r>
      <w:r>
        <w:rPr>
          <w:rFonts w:hint="eastAsia" w:ascii="仿宋" w:hAnsi="仿宋" w:eastAsia="仿宋"/>
          <w:spacing w:val="-2"/>
          <w:sz w:val="32"/>
          <w:szCs w:val="32"/>
          <w:lang w:val="en-US" w:eastAsia="zh-CN"/>
        </w:rPr>
        <w:t>63</w:t>
      </w:r>
      <w:r>
        <w:rPr>
          <w:rFonts w:hint="eastAsia" w:ascii="仿宋" w:hAnsi="仿宋" w:eastAsia="仿宋"/>
          <w:sz w:val="32"/>
          <w:szCs w:val="32"/>
          <w:lang w:eastAsia="zh-CN"/>
        </w:rPr>
        <w:t xml:space="preserve"> </w:t>
      </w:r>
      <w:r>
        <w:rPr>
          <w:rFonts w:ascii="仿宋" w:hAnsi="仿宋" w:eastAsia="仿宋"/>
          <w:spacing w:val="-14"/>
          <w:sz w:val="32"/>
          <w:szCs w:val="32"/>
          <w:lang w:eastAsia="zh-CN"/>
        </w:rPr>
        <w:t>人，占</w:t>
      </w:r>
      <w:r>
        <w:rPr>
          <w:rFonts w:hint="eastAsia" w:ascii="仿宋" w:hAnsi="仿宋" w:eastAsia="仿宋"/>
          <w:spacing w:val="-4"/>
          <w:sz w:val="32"/>
          <w:szCs w:val="32"/>
          <w:lang w:val="en-US" w:eastAsia="zh-CN"/>
        </w:rPr>
        <w:t>已就业的</w:t>
      </w:r>
      <w:r>
        <w:rPr>
          <w:rFonts w:hint="eastAsia" w:ascii="仿宋" w:hAnsi="仿宋" w:eastAsia="仿宋"/>
          <w:spacing w:val="-5"/>
          <w:sz w:val="32"/>
          <w:szCs w:val="32"/>
          <w:lang w:val="en-US" w:eastAsia="zh-CN"/>
        </w:rPr>
        <w:t>2.37</w:t>
      </w:r>
      <w:r>
        <w:rPr>
          <w:rFonts w:hint="eastAsia" w:ascii="仿宋" w:hAnsi="仿宋" w:eastAsia="仿宋"/>
          <w:spacing w:val="-5"/>
          <w:sz w:val="32"/>
          <w:szCs w:val="32"/>
          <w:lang w:eastAsia="zh-CN"/>
        </w:rPr>
        <w:t>%</w:t>
      </w:r>
      <w:r>
        <w:rPr>
          <w:rFonts w:ascii="仿宋" w:hAnsi="仿宋" w:eastAsia="仿宋"/>
          <w:sz w:val="32"/>
          <w:szCs w:val="32"/>
          <w:lang w:eastAsia="zh-CN"/>
        </w:rPr>
        <w:t>；</w:t>
      </w:r>
      <w:r>
        <w:rPr>
          <w:rFonts w:ascii="仿宋" w:hAnsi="仿宋" w:eastAsia="仿宋"/>
          <w:spacing w:val="1"/>
          <w:sz w:val="32"/>
          <w:szCs w:val="32"/>
          <w:lang w:eastAsia="zh-CN"/>
        </w:rPr>
        <w:t>另有</w:t>
      </w:r>
      <w:r>
        <w:rPr>
          <w:rFonts w:hint="eastAsia" w:ascii="仿宋" w:hAnsi="仿宋" w:eastAsia="仿宋"/>
          <w:spacing w:val="1"/>
          <w:sz w:val="32"/>
          <w:szCs w:val="32"/>
          <w:lang w:val="en-US" w:eastAsia="zh-CN"/>
        </w:rPr>
        <w:t>292</w:t>
      </w:r>
      <w:r>
        <w:rPr>
          <w:rFonts w:ascii="仿宋" w:hAnsi="仿宋" w:eastAsia="仿宋"/>
          <w:spacing w:val="-7"/>
          <w:sz w:val="32"/>
          <w:szCs w:val="32"/>
          <w:lang w:eastAsia="zh-CN"/>
        </w:rPr>
        <w:t>人暂未就业，占</w:t>
      </w:r>
      <w:r>
        <w:rPr>
          <w:rFonts w:hint="eastAsia" w:ascii="仿宋" w:hAnsi="仿宋" w:eastAsia="仿宋"/>
          <w:spacing w:val="-7"/>
          <w:sz w:val="32"/>
          <w:szCs w:val="32"/>
          <w:lang w:val="en-US" w:eastAsia="zh-CN"/>
        </w:rPr>
        <w:t>总人数的9.9</w:t>
      </w:r>
      <w:r>
        <w:rPr>
          <w:rFonts w:ascii="仿宋" w:hAnsi="仿宋" w:eastAsia="仿宋"/>
          <w:sz w:val="32"/>
          <w:szCs w:val="32"/>
          <w:lang w:eastAsia="zh-CN"/>
        </w:rPr>
        <w:t>%。</w:t>
      </w:r>
    </w:p>
    <w:p>
      <w:pPr>
        <w:pStyle w:val="3"/>
        <w:spacing w:line="360" w:lineRule="auto"/>
        <w:rPr>
          <w:rFonts w:hint="eastAsia" w:ascii="黑体" w:hAnsi="黑体" w:eastAsia="黑体"/>
          <w:sz w:val="32"/>
          <w:szCs w:val="32"/>
          <w:lang w:eastAsia="zh-CN"/>
        </w:rPr>
      </w:pPr>
      <w:bookmarkStart w:id="2" w:name="_Toc7958"/>
      <w:r>
        <w:rPr>
          <w:rFonts w:hint="eastAsia" w:ascii="黑体" w:hAnsi="黑体" w:eastAsia="黑体"/>
          <w:sz w:val="32"/>
          <w:szCs w:val="32"/>
          <w:lang w:eastAsia="zh-CN"/>
        </w:rPr>
        <w:t>一、毕业生的规模与结构</w:t>
      </w:r>
      <w:bookmarkEnd w:id="2"/>
    </w:p>
    <w:p>
      <w:pPr>
        <w:pStyle w:val="4"/>
        <w:spacing w:before="1" w:line="360" w:lineRule="auto"/>
        <w:ind w:right="97"/>
        <w:rPr>
          <w:rFonts w:ascii="仿宋" w:hAnsi="仿宋" w:eastAsia="仿宋"/>
          <w:b/>
          <w:sz w:val="32"/>
          <w:szCs w:val="32"/>
          <w:lang w:eastAsia="zh-CN"/>
        </w:rPr>
      </w:pPr>
      <w:r>
        <w:rPr>
          <w:rFonts w:hint="eastAsia" w:ascii="仿宋" w:hAnsi="仿宋" w:eastAsia="仿宋"/>
          <w:b/>
          <w:sz w:val="32"/>
          <w:szCs w:val="32"/>
          <w:lang w:eastAsia="zh-CN"/>
        </w:rPr>
        <w:t>（一）毕业生的总体规模</w:t>
      </w:r>
    </w:p>
    <w:p>
      <w:pPr>
        <w:pStyle w:val="4"/>
        <w:spacing w:before="1" w:line="360" w:lineRule="auto"/>
        <w:ind w:left="119" w:right="97" w:firstLine="640" w:firstLineChars="200"/>
        <w:rPr>
          <w:rFonts w:ascii="仿宋" w:hAnsi="仿宋" w:eastAsia="仿宋"/>
          <w:sz w:val="32"/>
          <w:szCs w:val="32"/>
          <w:lang w:eastAsia="zh-CN"/>
        </w:rPr>
      </w:pPr>
      <w:r>
        <w:rPr>
          <w:rFonts w:ascii="仿宋" w:hAnsi="仿宋" w:eastAsia="仿宋"/>
          <w:sz w:val="32"/>
          <w:szCs w:val="32"/>
          <w:lang w:eastAsia="zh-CN"/>
        </w:rPr>
        <w:t>20</w:t>
      </w:r>
      <w:r>
        <w:rPr>
          <w:rFonts w:hint="eastAsia" w:ascii="仿宋" w:hAnsi="仿宋" w:eastAsia="仿宋"/>
          <w:sz w:val="32"/>
          <w:szCs w:val="32"/>
          <w:lang w:eastAsia="zh-CN"/>
        </w:rPr>
        <w:t>2</w:t>
      </w:r>
      <w:r>
        <w:rPr>
          <w:rFonts w:hint="eastAsia" w:ascii="仿宋" w:hAnsi="仿宋" w:eastAsia="仿宋"/>
          <w:sz w:val="32"/>
          <w:szCs w:val="32"/>
          <w:lang w:val="en-US" w:eastAsia="zh-CN"/>
        </w:rPr>
        <w:t>2</w:t>
      </w:r>
      <w:r>
        <w:rPr>
          <w:rFonts w:ascii="仿宋" w:hAnsi="仿宋" w:eastAsia="仿宋"/>
          <w:sz w:val="32"/>
          <w:szCs w:val="32"/>
          <w:lang w:eastAsia="zh-CN"/>
        </w:rPr>
        <w:t>年学院毕业生总数</w:t>
      </w:r>
      <w:r>
        <w:rPr>
          <w:rFonts w:hint="eastAsia" w:ascii="仿宋" w:hAnsi="仿宋" w:eastAsia="仿宋"/>
          <w:sz w:val="32"/>
          <w:szCs w:val="32"/>
          <w:lang w:val="en-US" w:eastAsia="zh-CN"/>
        </w:rPr>
        <w:t>2949</w:t>
      </w:r>
      <w:r>
        <w:rPr>
          <w:rFonts w:ascii="仿宋" w:hAnsi="仿宋" w:eastAsia="仿宋"/>
          <w:sz w:val="32"/>
          <w:szCs w:val="32"/>
          <w:lang w:eastAsia="zh-CN"/>
        </w:rPr>
        <w:t>人，</w:t>
      </w:r>
      <w:r>
        <w:rPr>
          <w:rFonts w:hint="eastAsia" w:ascii="仿宋" w:hAnsi="仿宋" w:eastAsia="仿宋"/>
          <w:sz w:val="32"/>
          <w:szCs w:val="32"/>
          <w:lang w:eastAsia="zh-CN"/>
        </w:rPr>
        <w:t>三年制财务管理专科毕业生</w:t>
      </w:r>
      <w:r>
        <w:rPr>
          <w:rFonts w:hint="eastAsia" w:ascii="仿宋" w:hAnsi="仿宋" w:eastAsia="仿宋"/>
          <w:sz w:val="32"/>
          <w:szCs w:val="32"/>
          <w:lang w:val="en-US" w:eastAsia="zh-CN"/>
        </w:rPr>
        <w:t>381</w:t>
      </w:r>
      <w:r>
        <w:rPr>
          <w:rFonts w:hint="eastAsia" w:ascii="仿宋" w:hAnsi="仿宋" w:eastAsia="仿宋"/>
          <w:sz w:val="32"/>
          <w:szCs w:val="32"/>
          <w:lang w:eastAsia="zh-CN"/>
        </w:rPr>
        <w:t>人、三年制大数据技术与应用专科毕业生</w:t>
      </w:r>
      <w:r>
        <w:rPr>
          <w:rFonts w:hint="eastAsia" w:ascii="仿宋" w:hAnsi="仿宋" w:eastAsia="仿宋"/>
          <w:sz w:val="32"/>
          <w:szCs w:val="32"/>
          <w:lang w:val="en-US" w:eastAsia="zh-CN"/>
        </w:rPr>
        <w:t>207</w:t>
      </w:r>
      <w:r>
        <w:rPr>
          <w:rFonts w:hint="eastAsia" w:ascii="仿宋" w:hAnsi="仿宋" w:eastAsia="仿宋"/>
          <w:sz w:val="32"/>
          <w:szCs w:val="32"/>
          <w:lang w:eastAsia="zh-CN"/>
        </w:rPr>
        <w:t>人、三年制导游专科毕业生1</w:t>
      </w:r>
      <w:r>
        <w:rPr>
          <w:rFonts w:hint="eastAsia" w:ascii="仿宋" w:hAnsi="仿宋" w:eastAsia="仿宋"/>
          <w:sz w:val="32"/>
          <w:szCs w:val="32"/>
          <w:lang w:val="en-US" w:eastAsia="zh-CN"/>
        </w:rPr>
        <w:t>66</w:t>
      </w:r>
      <w:r>
        <w:rPr>
          <w:rFonts w:hint="eastAsia" w:ascii="仿宋" w:hAnsi="仿宋" w:eastAsia="仿宋"/>
          <w:sz w:val="32"/>
          <w:szCs w:val="32"/>
          <w:lang w:eastAsia="zh-CN"/>
        </w:rPr>
        <w:t>人、三年制电气自动化技术专科毕业生</w:t>
      </w:r>
      <w:r>
        <w:rPr>
          <w:rFonts w:hint="eastAsia" w:ascii="仿宋" w:hAnsi="仿宋" w:eastAsia="仿宋"/>
          <w:sz w:val="32"/>
          <w:szCs w:val="32"/>
          <w:lang w:val="en-US" w:eastAsia="zh-CN"/>
        </w:rPr>
        <w:t>130</w:t>
      </w:r>
      <w:r>
        <w:rPr>
          <w:rFonts w:hint="eastAsia" w:ascii="仿宋" w:hAnsi="仿宋" w:eastAsia="仿宋"/>
          <w:sz w:val="32"/>
          <w:szCs w:val="32"/>
          <w:lang w:eastAsia="zh-CN"/>
        </w:rPr>
        <w:t>人、三年制工业机器人专科毕业生</w:t>
      </w:r>
      <w:r>
        <w:rPr>
          <w:rFonts w:hint="eastAsia" w:ascii="仿宋" w:hAnsi="仿宋" w:eastAsia="仿宋"/>
          <w:sz w:val="32"/>
          <w:szCs w:val="32"/>
          <w:lang w:val="en-US" w:eastAsia="zh-CN"/>
        </w:rPr>
        <w:t>152</w:t>
      </w:r>
      <w:r>
        <w:rPr>
          <w:rFonts w:hint="eastAsia" w:ascii="仿宋" w:hAnsi="仿宋" w:eastAsia="仿宋"/>
          <w:sz w:val="32"/>
          <w:szCs w:val="32"/>
          <w:lang w:eastAsia="zh-CN"/>
        </w:rPr>
        <w:t>人、三年制供热通风与空调工程技术专科毕业生</w:t>
      </w:r>
      <w:r>
        <w:rPr>
          <w:rFonts w:hint="eastAsia" w:ascii="仿宋" w:hAnsi="仿宋" w:eastAsia="仿宋"/>
          <w:sz w:val="32"/>
          <w:szCs w:val="32"/>
          <w:lang w:val="en-US" w:eastAsia="zh-CN"/>
        </w:rPr>
        <w:t>47</w:t>
      </w:r>
      <w:r>
        <w:rPr>
          <w:rFonts w:hint="eastAsia" w:ascii="仿宋" w:hAnsi="仿宋" w:eastAsia="仿宋"/>
          <w:sz w:val="32"/>
          <w:szCs w:val="32"/>
          <w:lang w:eastAsia="zh-CN"/>
        </w:rPr>
        <w:t>人、三年制机械制造与自动化专科毕业生</w:t>
      </w:r>
      <w:r>
        <w:rPr>
          <w:rFonts w:hint="eastAsia" w:ascii="仿宋" w:hAnsi="仿宋" w:eastAsia="仿宋"/>
          <w:sz w:val="32"/>
          <w:szCs w:val="32"/>
          <w:lang w:val="en-US" w:eastAsia="zh-CN"/>
        </w:rPr>
        <w:t>180</w:t>
      </w:r>
      <w:r>
        <w:rPr>
          <w:rFonts w:hint="eastAsia" w:ascii="仿宋" w:hAnsi="仿宋" w:eastAsia="仿宋"/>
          <w:sz w:val="32"/>
          <w:szCs w:val="32"/>
          <w:lang w:eastAsia="zh-CN"/>
        </w:rPr>
        <w:t>人、三年制劳动与社会保障专科毕业生</w:t>
      </w:r>
      <w:r>
        <w:rPr>
          <w:rFonts w:hint="eastAsia" w:ascii="仿宋" w:hAnsi="仿宋" w:eastAsia="仿宋"/>
          <w:sz w:val="32"/>
          <w:szCs w:val="32"/>
          <w:lang w:val="en-US" w:eastAsia="zh-CN"/>
        </w:rPr>
        <w:t>136</w:t>
      </w:r>
      <w:r>
        <w:rPr>
          <w:rFonts w:hint="eastAsia" w:ascii="仿宋" w:hAnsi="仿宋" w:eastAsia="仿宋"/>
          <w:sz w:val="32"/>
          <w:szCs w:val="32"/>
          <w:lang w:eastAsia="zh-CN"/>
        </w:rPr>
        <w:t>人、三年制老年服务与管理专科毕业生</w:t>
      </w:r>
      <w:r>
        <w:rPr>
          <w:rFonts w:hint="eastAsia" w:ascii="仿宋" w:hAnsi="仿宋" w:eastAsia="仿宋"/>
          <w:sz w:val="32"/>
          <w:szCs w:val="32"/>
          <w:lang w:val="en-US" w:eastAsia="zh-CN"/>
        </w:rPr>
        <w:t>93</w:t>
      </w:r>
      <w:r>
        <w:rPr>
          <w:rFonts w:hint="eastAsia" w:ascii="仿宋" w:hAnsi="仿宋" w:eastAsia="仿宋"/>
          <w:sz w:val="32"/>
          <w:szCs w:val="32"/>
          <w:lang w:eastAsia="zh-CN"/>
        </w:rPr>
        <w:t>人、三年制理化测试与质检技术专科毕业生</w:t>
      </w:r>
      <w:r>
        <w:rPr>
          <w:rFonts w:hint="eastAsia" w:ascii="仿宋" w:hAnsi="仿宋" w:eastAsia="仿宋"/>
          <w:sz w:val="32"/>
          <w:szCs w:val="32"/>
          <w:lang w:val="en-US" w:eastAsia="zh-CN"/>
        </w:rPr>
        <w:t>186</w:t>
      </w:r>
      <w:r>
        <w:rPr>
          <w:rFonts w:hint="eastAsia" w:ascii="仿宋" w:hAnsi="仿宋" w:eastAsia="仿宋"/>
          <w:sz w:val="32"/>
          <w:szCs w:val="32"/>
          <w:lang w:eastAsia="zh-CN"/>
        </w:rPr>
        <w:t>人、三年制人力资源管理专科毕业生</w:t>
      </w:r>
      <w:r>
        <w:rPr>
          <w:rFonts w:hint="eastAsia" w:ascii="仿宋" w:hAnsi="仿宋" w:eastAsia="仿宋"/>
          <w:sz w:val="32"/>
          <w:szCs w:val="32"/>
          <w:lang w:val="en-US" w:eastAsia="zh-CN"/>
        </w:rPr>
        <w:t>398</w:t>
      </w:r>
      <w:r>
        <w:rPr>
          <w:rFonts w:hint="eastAsia" w:ascii="仿宋" w:hAnsi="仿宋" w:eastAsia="仿宋"/>
          <w:sz w:val="32"/>
          <w:szCs w:val="32"/>
          <w:lang w:eastAsia="zh-CN"/>
        </w:rPr>
        <w:t>人、三年制社会工作专科毕业生1</w:t>
      </w:r>
      <w:r>
        <w:rPr>
          <w:rFonts w:hint="eastAsia" w:ascii="仿宋" w:hAnsi="仿宋" w:eastAsia="仿宋"/>
          <w:sz w:val="32"/>
          <w:szCs w:val="32"/>
          <w:lang w:val="en-US" w:eastAsia="zh-CN"/>
        </w:rPr>
        <w:t>10</w:t>
      </w:r>
      <w:r>
        <w:rPr>
          <w:rFonts w:hint="eastAsia" w:ascii="仿宋" w:hAnsi="仿宋" w:eastAsia="仿宋"/>
          <w:sz w:val="32"/>
          <w:szCs w:val="32"/>
          <w:lang w:eastAsia="zh-CN"/>
        </w:rPr>
        <w:t>人、三年制土木工程检测技术专科毕业生1</w:t>
      </w:r>
      <w:r>
        <w:rPr>
          <w:rFonts w:hint="eastAsia" w:ascii="仿宋" w:hAnsi="仿宋" w:eastAsia="仿宋"/>
          <w:sz w:val="32"/>
          <w:szCs w:val="32"/>
          <w:lang w:val="en-US" w:eastAsia="zh-CN"/>
        </w:rPr>
        <w:t>3</w:t>
      </w:r>
      <w:r>
        <w:rPr>
          <w:rFonts w:hint="eastAsia" w:ascii="仿宋" w:hAnsi="仿宋" w:eastAsia="仿宋"/>
          <w:sz w:val="32"/>
          <w:szCs w:val="32"/>
          <w:lang w:eastAsia="zh-CN"/>
        </w:rPr>
        <w:t>4人、三年制网络营销专科毕业生</w:t>
      </w:r>
      <w:r>
        <w:rPr>
          <w:rFonts w:hint="eastAsia" w:ascii="仿宋" w:hAnsi="仿宋" w:eastAsia="仿宋"/>
          <w:sz w:val="32"/>
          <w:szCs w:val="32"/>
          <w:lang w:val="en-US" w:eastAsia="zh-CN"/>
        </w:rPr>
        <w:t>174</w:t>
      </w:r>
      <w:r>
        <w:rPr>
          <w:rFonts w:hint="eastAsia" w:ascii="仿宋" w:hAnsi="仿宋" w:eastAsia="仿宋"/>
          <w:sz w:val="32"/>
          <w:szCs w:val="32"/>
          <w:lang w:eastAsia="zh-CN"/>
        </w:rPr>
        <w:t>人、三年制</w:t>
      </w:r>
      <w:r>
        <w:rPr>
          <w:rFonts w:hint="eastAsia" w:ascii="仿宋" w:hAnsi="仿宋" w:eastAsia="仿宋"/>
          <w:sz w:val="32"/>
          <w:szCs w:val="32"/>
          <w:lang w:val="en-US" w:eastAsia="zh-CN"/>
        </w:rPr>
        <w:t>国际商务</w:t>
      </w:r>
      <w:r>
        <w:rPr>
          <w:rFonts w:hint="eastAsia" w:ascii="仿宋" w:hAnsi="仿宋" w:eastAsia="仿宋"/>
          <w:sz w:val="32"/>
          <w:szCs w:val="32"/>
          <w:lang w:eastAsia="zh-CN"/>
        </w:rPr>
        <w:t>专科毕业生</w:t>
      </w:r>
      <w:r>
        <w:rPr>
          <w:rFonts w:hint="eastAsia" w:ascii="仿宋" w:hAnsi="仿宋" w:eastAsia="仿宋"/>
          <w:sz w:val="32"/>
          <w:szCs w:val="32"/>
          <w:lang w:val="en-US" w:eastAsia="zh-CN"/>
        </w:rPr>
        <w:t>73</w:t>
      </w:r>
      <w:r>
        <w:rPr>
          <w:rFonts w:hint="eastAsia" w:ascii="仿宋" w:hAnsi="仿宋" w:eastAsia="仿宋"/>
          <w:sz w:val="32"/>
          <w:szCs w:val="32"/>
          <w:lang w:eastAsia="zh-CN"/>
        </w:rPr>
        <w:t>人、三年制</w:t>
      </w:r>
      <w:r>
        <w:rPr>
          <w:rFonts w:hint="eastAsia" w:ascii="仿宋" w:hAnsi="仿宋" w:eastAsia="仿宋"/>
          <w:sz w:val="32"/>
          <w:szCs w:val="32"/>
          <w:lang w:val="en-US" w:eastAsia="zh-CN"/>
        </w:rPr>
        <w:t>移动应用开发</w:t>
      </w:r>
      <w:r>
        <w:rPr>
          <w:rFonts w:hint="eastAsia" w:ascii="仿宋" w:hAnsi="仿宋" w:eastAsia="仿宋"/>
          <w:sz w:val="32"/>
          <w:szCs w:val="32"/>
          <w:lang w:eastAsia="zh-CN"/>
        </w:rPr>
        <w:t>专科毕业生</w:t>
      </w:r>
      <w:r>
        <w:rPr>
          <w:rFonts w:hint="eastAsia" w:ascii="仿宋" w:hAnsi="仿宋" w:eastAsia="仿宋"/>
          <w:sz w:val="32"/>
          <w:szCs w:val="32"/>
          <w:lang w:val="en-US" w:eastAsia="zh-CN"/>
        </w:rPr>
        <w:t>55</w:t>
      </w:r>
      <w:r>
        <w:rPr>
          <w:rFonts w:hint="eastAsia" w:ascii="仿宋" w:hAnsi="仿宋" w:eastAsia="仿宋"/>
          <w:sz w:val="32"/>
          <w:szCs w:val="32"/>
          <w:lang w:eastAsia="zh-CN"/>
        </w:rPr>
        <w:t>人、三年制</w:t>
      </w:r>
      <w:r>
        <w:rPr>
          <w:rFonts w:hint="eastAsia" w:ascii="仿宋" w:hAnsi="仿宋" w:eastAsia="仿宋"/>
          <w:sz w:val="32"/>
          <w:szCs w:val="32"/>
          <w:lang w:val="en-US" w:eastAsia="zh-CN"/>
        </w:rPr>
        <w:t>幼儿发展与健康管理</w:t>
      </w:r>
      <w:r>
        <w:rPr>
          <w:rFonts w:hint="eastAsia" w:ascii="仿宋" w:hAnsi="仿宋" w:eastAsia="仿宋"/>
          <w:sz w:val="32"/>
          <w:szCs w:val="32"/>
          <w:lang w:eastAsia="zh-CN"/>
        </w:rPr>
        <w:t>专科毕业生</w:t>
      </w:r>
      <w:r>
        <w:rPr>
          <w:rFonts w:hint="eastAsia" w:ascii="仿宋" w:hAnsi="仿宋" w:eastAsia="仿宋"/>
          <w:sz w:val="32"/>
          <w:szCs w:val="32"/>
          <w:lang w:val="en-US" w:eastAsia="zh-CN"/>
        </w:rPr>
        <w:t>105</w:t>
      </w:r>
      <w:r>
        <w:rPr>
          <w:rFonts w:hint="eastAsia" w:ascii="仿宋" w:hAnsi="仿宋" w:eastAsia="仿宋"/>
          <w:sz w:val="32"/>
          <w:szCs w:val="32"/>
          <w:lang w:eastAsia="zh-CN"/>
        </w:rPr>
        <w:t>人、三年制</w:t>
      </w:r>
      <w:r>
        <w:rPr>
          <w:rFonts w:hint="eastAsia" w:ascii="仿宋" w:hAnsi="仿宋" w:eastAsia="仿宋"/>
          <w:sz w:val="32"/>
          <w:szCs w:val="32"/>
          <w:lang w:val="en-US" w:eastAsia="zh-CN"/>
        </w:rPr>
        <w:t>社区管理与服务</w:t>
      </w:r>
      <w:r>
        <w:rPr>
          <w:rFonts w:hint="eastAsia" w:ascii="仿宋" w:hAnsi="仿宋" w:eastAsia="仿宋"/>
          <w:sz w:val="32"/>
          <w:szCs w:val="32"/>
          <w:lang w:eastAsia="zh-CN"/>
        </w:rPr>
        <w:t>专科毕业生</w:t>
      </w:r>
      <w:r>
        <w:rPr>
          <w:rFonts w:hint="eastAsia" w:ascii="仿宋" w:hAnsi="仿宋" w:eastAsia="仿宋"/>
          <w:sz w:val="32"/>
          <w:szCs w:val="32"/>
          <w:lang w:val="en-US" w:eastAsia="zh-CN"/>
        </w:rPr>
        <w:t>38</w:t>
      </w:r>
      <w:r>
        <w:rPr>
          <w:rFonts w:hint="eastAsia" w:ascii="仿宋" w:hAnsi="仿宋" w:eastAsia="仿宋"/>
          <w:sz w:val="32"/>
          <w:szCs w:val="32"/>
          <w:lang w:eastAsia="zh-CN"/>
        </w:rPr>
        <w:t>人、三年制</w:t>
      </w:r>
      <w:r>
        <w:rPr>
          <w:rFonts w:hint="eastAsia" w:ascii="仿宋" w:hAnsi="仿宋" w:eastAsia="仿宋"/>
          <w:sz w:val="32"/>
          <w:szCs w:val="32"/>
          <w:lang w:val="en-US" w:eastAsia="zh-CN"/>
        </w:rPr>
        <w:t>新能源汽车</w:t>
      </w:r>
      <w:r>
        <w:rPr>
          <w:rFonts w:hint="eastAsia" w:ascii="仿宋" w:hAnsi="仿宋" w:eastAsia="仿宋"/>
          <w:sz w:val="32"/>
          <w:szCs w:val="32"/>
          <w:lang w:eastAsia="zh-CN"/>
        </w:rPr>
        <w:t>专科毕业生</w:t>
      </w:r>
      <w:r>
        <w:rPr>
          <w:rFonts w:hint="eastAsia" w:ascii="仿宋" w:hAnsi="仿宋" w:eastAsia="仿宋"/>
          <w:sz w:val="32"/>
          <w:szCs w:val="32"/>
          <w:lang w:val="en-US" w:eastAsia="zh-CN"/>
        </w:rPr>
        <w:t>30</w:t>
      </w:r>
      <w:r>
        <w:rPr>
          <w:rFonts w:hint="eastAsia" w:ascii="仿宋" w:hAnsi="仿宋" w:eastAsia="仿宋"/>
          <w:sz w:val="32"/>
          <w:szCs w:val="32"/>
          <w:lang w:eastAsia="zh-CN"/>
        </w:rPr>
        <w:t>人、；五年制理化测试与质检技术专科毕业生</w:t>
      </w:r>
      <w:r>
        <w:rPr>
          <w:rFonts w:hint="eastAsia" w:ascii="仿宋" w:hAnsi="仿宋" w:eastAsia="仿宋"/>
          <w:sz w:val="32"/>
          <w:szCs w:val="32"/>
          <w:lang w:val="en-US" w:eastAsia="zh-CN"/>
        </w:rPr>
        <w:t>75</w:t>
      </w:r>
      <w:r>
        <w:rPr>
          <w:rFonts w:hint="eastAsia" w:ascii="仿宋" w:hAnsi="仿宋" w:eastAsia="仿宋"/>
          <w:sz w:val="32"/>
          <w:szCs w:val="32"/>
          <w:lang w:eastAsia="zh-CN"/>
        </w:rPr>
        <w:t>人、五年制导游专科毕业生</w:t>
      </w:r>
      <w:r>
        <w:rPr>
          <w:rFonts w:hint="eastAsia" w:ascii="仿宋" w:hAnsi="仿宋" w:eastAsia="仿宋"/>
          <w:sz w:val="32"/>
          <w:szCs w:val="32"/>
          <w:lang w:val="en-US" w:eastAsia="zh-CN"/>
        </w:rPr>
        <w:t>21</w:t>
      </w:r>
      <w:r>
        <w:rPr>
          <w:rFonts w:hint="eastAsia" w:ascii="仿宋" w:hAnsi="仿宋" w:eastAsia="仿宋"/>
          <w:sz w:val="32"/>
          <w:szCs w:val="32"/>
          <w:lang w:eastAsia="zh-CN"/>
        </w:rPr>
        <w:t>人、五年制</w:t>
      </w:r>
      <w:r>
        <w:rPr>
          <w:rFonts w:hint="eastAsia" w:ascii="仿宋" w:hAnsi="仿宋" w:eastAsia="仿宋"/>
          <w:sz w:val="32"/>
          <w:szCs w:val="32"/>
          <w:lang w:val="en-US" w:eastAsia="zh-CN"/>
        </w:rPr>
        <w:t>人力资源管理</w:t>
      </w:r>
      <w:r>
        <w:rPr>
          <w:rFonts w:hint="eastAsia" w:ascii="仿宋" w:hAnsi="仿宋" w:eastAsia="仿宋"/>
          <w:sz w:val="32"/>
          <w:szCs w:val="32"/>
          <w:lang w:eastAsia="zh-CN"/>
        </w:rPr>
        <w:t>专科毕业生</w:t>
      </w:r>
      <w:r>
        <w:rPr>
          <w:rFonts w:hint="eastAsia" w:ascii="仿宋" w:hAnsi="仿宋" w:eastAsia="仿宋"/>
          <w:sz w:val="32"/>
          <w:szCs w:val="32"/>
          <w:lang w:val="en-US" w:eastAsia="zh-CN"/>
        </w:rPr>
        <w:t>56</w:t>
      </w:r>
      <w:r>
        <w:rPr>
          <w:rFonts w:hint="eastAsia" w:ascii="仿宋" w:hAnsi="仿宋" w:eastAsia="仿宋"/>
          <w:sz w:val="32"/>
          <w:szCs w:val="32"/>
          <w:lang w:eastAsia="zh-CN"/>
        </w:rPr>
        <w:t>人、五年制供热通风与空调工程技术专科毕业生1人、五年制工业机器人技术专科毕业生</w:t>
      </w:r>
      <w:r>
        <w:rPr>
          <w:rFonts w:hint="eastAsia" w:ascii="仿宋" w:hAnsi="仿宋" w:eastAsia="仿宋"/>
          <w:sz w:val="32"/>
          <w:szCs w:val="32"/>
          <w:lang w:val="en-US" w:eastAsia="zh-CN"/>
        </w:rPr>
        <w:t>1</w:t>
      </w:r>
      <w:r>
        <w:rPr>
          <w:rFonts w:hint="eastAsia" w:ascii="仿宋" w:hAnsi="仿宋" w:eastAsia="仿宋"/>
          <w:sz w:val="32"/>
          <w:szCs w:val="32"/>
          <w:lang w:eastAsia="zh-CN"/>
        </w:rPr>
        <w:t>人</w:t>
      </w:r>
      <w:r>
        <w:rPr>
          <w:rFonts w:ascii="仿宋" w:hAnsi="仿宋" w:eastAsia="仿宋"/>
          <w:sz w:val="32"/>
          <w:szCs w:val="32"/>
          <w:lang w:eastAsia="zh-CN"/>
        </w:rPr>
        <w:t>。</w:t>
      </w:r>
    </w:p>
    <w:p>
      <w:pPr>
        <w:pStyle w:val="4"/>
        <w:spacing w:before="153" w:line="360" w:lineRule="auto"/>
        <w:ind w:left="119"/>
        <w:rPr>
          <w:rFonts w:ascii="仿宋" w:hAnsi="仿宋" w:eastAsia="仿宋"/>
          <w:sz w:val="32"/>
          <w:szCs w:val="32"/>
          <w:lang w:eastAsia="zh-CN"/>
        </w:rPr>
      </w:pPr>
      <w:r>
        <w:rPr>
          <w:rFonts w:ascii="仿宋" w:hAnsi="仿宋" w:eastAsia="仿宋"/>
          <w:sz w:val="32"/>
          <w:szCs w:val="32"/>
          <w:lang w:eastAsia="zh-CN"/>
        </w:rPr>
        <w:t>1.学历层次分布</w:t>
      </w:r>
    </w:p>
    <w:p>
      <w:pPr>
        <w:pStyle w:val="4"/>
        <w:spacing w:before="153" w:line="360" w:lineRule="auto"/>
        <w:ind w:left="119" w:leftChars="54" w:firstLine="640" w:firstLineChars="200"/>
        <w:rPr>
          <w:rFonts w:ascii="仿宋" w:hAnsi="仿宋" w:eastAsia="仿宋"/>
          <w:sz w:val="32"/>
          <w:szCs w:val="32"/>
          <w:lang w:eastAsia="zh-CN"/>
        </w:rPr>
      </w:pPr>
      <w:r>
        <w:rPr>
          <w:rFonts w:ascii="仿宋" w:hAnsi="仿宋" w:eastAsia="仿宋"/>
          <w:sz w:val="32"/>
          <w:szCs w:val="32"/>
          <w:lang w:eastAsia="zh-CN"/>
        </w:rPr>
        <w:t>学院</w:t>
      </w:r>
      <w:r>
        <w:rPr>
          <w:rFonts w:hint="eastAsia" w:ascii="仿宋" w:hAnsi="仿宋" w:eastAsia="仿宋"/>
          <w:sz w:val="32"/>
          <w:szCs w:val="32"/>
          <w:lang w:val="en-US" w:eastAsia="zh-CN"/>
        </w:rPr>
        <w:t>2795</w:t>
      </w:r>
      <w:r>
        <w:rPr>
          <w:rFonts w:ascii="仿宋" w:hAnsi="仿宋" w:eastAsia="仿宋"/>
          <w:sz w:val="32"/>
          <w:szCs w:val="32"/>
          <w:lang w:eastAsia="zh-CN"/>
        </w:rPr>
        <w:t>位毕业生学历为</w:t>
      </w:r>
      <w:r>
        <w:rPr>
          <w:rFonts w:hint="eastAsia" w:ascii="仿宋" w:hAnsi="仿宋" w:eastAsia="仿宋"/>
          <w:sz w:val="32"/>
          <w:szCs w:val="32"/>
          <w:lang w:eastAsia="zh-CN"/>
        </w:rPr>
        <w:t>三</w:t>
      </w:r>
      <w:r>
        <w:rPr>
          <w:rFonts w:ascii="仿宋" w:hAnsi="仿宋" w:eastAsia="仿宋"/>
          <w:sz w:val="32"/>
          <w:szCs w:val="32"/>
          <w:lang w:eastAsia="zh-CN"/>
        </w:rPr>
        <w:t>年制高职专科毕业生</w:t>
      </w:r>
      <w:r>
        <w:rPr>
          <w:rFonts w:hint="eastAsia" w:ascii="仿宋" w:hAnsi="仿宋" w:eastAsia="仿宋"/>
          <w:sz w:val="32"/>
          <w:szCs w:val="32"/>
          <w:lang w:eastAsia="zh-CN"/>
        </w:rPr>
        <w:t>；</w:t>
      </w:r>
      <w:r>
        <w:rPr>
          <w:rFonts w:hint="eastAsia" w:ascii="仿宋" w:hAnsi="仿宋" w:eastAsia="仿宋"/>
          <w:sz w:val="32"/>
          <w:szCs w:val="32"/>
          <w:lang w:val="en-US" w:eastAsia="zh-CN"/>
        </w:rPr>
        <w:t>154</w:t>
      </w:r>
      <w:r>
        <w:rPr>
          <w:rFonts w:ascii="仿宋" w:hAnsi="仿宋" w:eastAsia="仿宋"/>
          <w:sz w:val="32"/>
          <w:szCs w:val="32"/>
          <w:lang w:eastAsia="zh-CN"/>
        </w:rPr>
        <w:t>位毕业生学历为五年制高职专科毕业生。</w:t>
      </w:r>
    </w:p>
    <w:p>
      <w:pPr>
        <w:pStyle w:val="4"/>
        <w:spacing w:before="153" w:line="360" w:lineRule="auto"/>
        <w:ind w:left="118"/>
        <w:rPr>
          <w:rFonts w:ascii="仿宋" w:hAnsi="仿宋" w:eastAsia="仿宋"/>
          <w:sz w:val="32"/>
          <w:szCs w:val="32"/>
          <w:lang w:eastAsia="zh-CN"/>
        </w:rPr>
      </w:pPr>
      <w:r>
        <w:rPr>
          <w:rFonts w:ascii="仿宋" w:hAnsi="仿宋" w:eastAsia="仿宋"/>
          <w:sz w:val="32"/>
          <w:szCs w:val="32"/>
          <w:lang w:eastAsia="zh-CN"/>
        </w:rPr>
        <w:t>2.按性别分布</w:t>
      </w:r>
    </w:p>
    <w:p>
      <w:pPr>
        <w:pStyle w:val="4"/>
        <w:spacing w:before="153" w:line="360" w:lineRule="auto"/>
        <w:ind w:left="118" w:right="165" w:firstLine="640" w:firstLineChars="200"/>
        <w:rPr>
          <w:rFonts w:ascii="仿宋" w:hAnsi="仿宋" w:eastAsia="仿宋"/>
          <w:sz w:val="32"/>
          <w:szCs w:val="32"/>
          <w:lang w:eastAsia="zh-CN"/>
        </w:rPr>
      </w:pPr>
      <w:r>
        <w:rPr>
          <w:rFonts w:hint="eastAsia" w:ascii="仿宋" w:hAnsi="仿宋" w:eastAsia="仿宋"/>
          <w:sz w:val="32"/>
          <w:szCs w:val="32"/>
          <w:lang w:eastAsia="zh-CN"/>
        </w:rPr>
        <w:t>202</w:t>
      </w:r>
      <w:r>
        <w:rPr>
          <w:rFonts w:hint="eastAsia" w:ascii="仿宋" w:hAnsi="仿宋" w:eastAsia="仿宋"/>
          <w:sz w:val="32"/>
          <w:szCs w:val="32"/>
          <w:lang w:val="en-US" w:eastAsia="zh-CN"/>
        </w:rPr>
        <w:t>2</w:t>
      </w:r>
      <w:r>
        <w:rPr>
          <w:rFonts w:ascii="仿宋" w:hAnsi="仿宋" w:eastAsia="仿宋"/>
          <w:spacing w:val="-20"/>
          <w:sz w:val="32"/>
          <w:szCs w:val="32"/>
          <w:lang w:eastAsia="zh-CN"/>
        </w:rPr>
        <w:t xml:space="preserve">届 </w:t>
      </w:r>
      <w:r>
        <w:rPr>
          <w:rFonts w:hint="eastAsia" w:ascii="仿宋" w:hAnsi="仿宋" w:eastAsia="仿宋"/>
          <w:sz w:val="32"/>
          <w:szCs w:val="32"/>
          <w:lang w:val="en-US" w:eastAsia="zh-CN"/>
        </w:rPr>
        <w:t>2949</w:t>
      </w:r>
      <w:r>
        <w:rPr>
          <w:rFonts w:ascii="仿宋" w:hAnsi="仿宋" w:eastAsia="仿宋"/>
          <w:spacing w:val="-6"/>
          <w:sz w:val="32"/>
          <w:szCs w:val="32"/>
          <w:lang w:eastAsia="zh-CN"/>
        </w:rPr>
        <w:t>名毕业生中包括</w:t>
      </w:r>
      <w:r>
        <w:rPr>
          <w:rFonts w:hint="eastAsia" w:ascii="仿宋" w:hAnsi="仿宋" w:eastAsia="仿宋"/>
          <w:spacing w:val="-6"/>
          <w:sz w:val="32"/>
          <w:szCs w:val="32"/>
          <w:lang w:eastAsia="zh-CN"/>
        </w:rPr>
        <w:t>导游、供热通风与空调工程技术、机械制造与自动化、</w:t>
      </w:r>
      <w:r>
        <w:rPr>
          <w:rFonts w:ascii="仿宋" w:hAnsi="仿宋" w:eastAsia="仿宋"/>
          <w:spacing w:val="-6"/>
          <w:sz w:val="32"/>
          <w:szCs w:val="32"/>
          <w:lang w:eastAsia="zh-CN"/>
        </w:rPr>
        <w:t>人力资源管理和检测</w:t>
      </w:r>
      <w:r>
        <w:rPr>
          <w:rFonts w:hint="eastAsia" w:ascii="仿宋" w:hAnsi="仿宋" w:eastAsia="仿宋"/>
          <w:spacing w:val="-6"/>
          <w:sz w:val="32"/>
          <w:szCs w:val="32"/>
          <w:lang w:eastAsia="zh-CN"/>
        </w:rPr>
        <w:t>技术与应用等</w:t>
      </w:r>
      <w:r>
        <w:rPr>
          <w:rFonts w:ascii="仿宋" w:hAnsi="仿宋" w:eastAsia="仿宋"/>
          <w:spacing w:val="-6"/>
          <w:sz w:val="32"/>
          <w:szCs w:val="32"/>
          <w:lang w:eastAsia="zh-CN"/>
        </w:rPr>
        <w:t>专业，其中</w:t>
      </w:r>
      <w:r>
        <w:rPr>
          <w:rFonts w:ascii="仿宋" w:hAnsi="仿宋" w:eastAsia="仿宋"/>
          <w:spacing w:val="-5"/>
          <w:sz w:val="32"/>
          <w:szCs w:val="32"/>
          <w:lang w:eastAsia="zh-CN"/>
        </w:rPr>
        <w:t xml:space="preserve">男生 </w:t>
      </w:r>
      <w:r>
        <w:rPr>
          <w:rFonts w:hint="eastAsia" w:ascii="仿宋" w:hAnsi="仿宋" w:eastAsia="仿宋"/>
          <w:sz w:val="32"/>
          <w:szCs w:val="32"/>
          <w:lang w:val="en-US" w:eastAsia="zh-CN"/>
        </w:rPr>
        <w:t>1466</w:t>
      </w:r>
      <w:r>
        <w:rPr>
          <w:rFonts w:ascii="仿宋" w:hAnsi="仿宋" w:eastAsia="仿宋"/>
          <w:sz w:val="32"/>
          <w:szCs w:val="32"/>
          <w:lang w:eastAsia="zh-CN"/>
        </w:rPr>
        <w:t xml:space="preserve">人，女生 </w:t>
      </w:r>
      <w:r>
        <w:rPr>
          <w:rFonts w:hint="eastAsia" w:ascii="仿宋" w:hAnsi="仿宋" w:eastAsia="仿宋"/>
          <w:sz w:val="32"/>
          <w:szCs w:val="32"/>
          <w:lang w:val="en-US" w:eastAsia="zh-CN"/>
        </w:rPr>
        <w:t>1483</w:t>
      </w:r>
      <w:r>
        <w:rPr>
          <w:rFonts w:ascii="仿宋" w:hAnsi="仿宋" w:eastAsia="仿宋"/>
          <w:spacing w:val="-8"/>
          <w:sz w:val="32"/>
          <w:szCs w:val="32"/>
          <w:lang w:eastAsia="zh-CN"/>
        </w:rPr>
        <w:t xml:space="preserve">人，男女比例为 </w:t>
      </w:r>
      <w:r>
        <w:rPr>
          <w:rFonts w:ascii="仿宋" w:hAnsi="仿宋" w:eastAsia="仿宋"/>
          <w:sz w:val="32"/>
          <w:szCs w:val="32"/>
          <w:lang w:eastAsia="zh-CN"/>
        </w:rPr>
        <w:t>1:1。</w:t>
      </w:r>
    </w:p>
    <w:p>
      <w:pPr>
        <w:pStyle w:val="4"/>
        <w:spacing w:before="10"/>
        <w:jc w:val="center"/>
        <w:rPr>
          <w:sz w:val="9"/>
          <w:lang w:eastAsia="zh-CN"/>
        </w:rPr>
      </w:pPr>
      <w:r>
        <w:rPr>
          <w:sz w:val="9"/>
          <w:lang w:eastAsia="zh-CN"/>
        </w:rPr>
        <w:drawing>
          <wp:inline distT="0" distB="0" distL="0" distR="0">
            <wp:extent cx="3554095" cy="1764665"/>
            <wp:effectExtent l="4445" t="4445" r="10160" b="8890"/>
            <wp:docPr id="16" name="图表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pStyle w:val="4"/>
        <w:spacing w:before="1"/>
        <w:rPr>
          <w:sz w:val="12"/>
          <w:lang w:eastAsia="zh-CN"/>
        </w:rPr>
      </w:pPr>
    </w:p>
    <w:p>
      <w:pPr>
        <w:pStyle w:val="4"/>
        <w:jc w:val="center"/>
        <w:rPr>
          <w:rFonts w:ascii="仿宋" w:hAnsi="仿宋" w:eastAsia="仿宋"/>
          <w:sz w:val="28"/>
          <w:szCs w:val="28"/>
          <w:lang w:eastAsia="zh-CN"/>
        </w:rPr>
      </w:pPr>
      <w:r>
        <w:rPr>
          <w:rFonts w:ascii="仿宋" w:hAnsi="仿宋" w:eastAsia="仿宋"/>
          <w:sz w:val="28"/>
          <w:szCs w:val="28"/>
          <w:lang w:eastAsia="zh-CN"/>
        </w:rPr>
        <w:t>图 2-1 湖南劳动人事职院 20</w:t>
      </w:r>
      <w:r>
        <w:rPr>
          <w:rFonts w:hint="eastAsia" w:ascii="仿宋" w:hAnsi="仿宋" w:eastAsia="仿宋"/>
          <w:sz w:val="28"/>
          <w:szCs w:val="28"/>
          <w:lang w:eastAsia="zh-CN"/>
        </w:rPr>
        <w:t>2</w:t>
      </w:r>
      <w:r>
        <w:rPr>
          <w:rFonts w:hint="eastAsia" w:ascii="仿宋" w:hAnsi="仿宋" w:eastAsia="仿宋"/>
          <w:sz w:val="28"/>
          <w:szCs w:val="28"/>
          <w:lang w:val="en-US" w:eastAsia="zh-CN"/>
        </w:rPr>
        <w:t>2</w:t>
      </w:r>
      <w:r>
        <w:rPr>
          <w:rFonts w:ascii="仿宋" w:hAnsi="仿宋" w:eastAsia="仿宋"/>
          <w:sz w:val="28"/>
          <w:szCs w:val="28"/>
          <w:lang w:eastAsia="zh-CN"/>
        </w:rPr>
        <w:t>届毕业生性别分布图</w:t>
      </w:r>
    </w:p>
    <w:p>
      <w:pPr>
        <w:pStyle w:val="4"/>
        <w:spacing w:before="154" w:line="360" w:lineRule="auto"/>
        <w:ind w:left="119"/>
        <w:rPr>
          <w:rFonts w:ascii="仿宋" w:hAnsi="仿宋" w:eastAsia="仿宋"/>
          <w:sz w:val="32"/>
          <w:szCs w:val="32"/>
          <w:lang w:eastAsia="zh-CN"/>
        </w:rPr>
      </w:pPr>
      <w:r>
        <w:rPr>
          <w:rFonts w:ascii="仿宋" w:hAnsi="仿宋" w:eastAsia="仿宋"/>
          <w:sz w:val="32"/>
          <w:szCs w:val="32"/>
          <w:lang w:eastAsia="zh-CN"/>
        </w:rPr>
        <w:t>（二）毕业生的结构分布</w:t>
      </w:r>
    </w:p>
    <w:p>
      <w:pPr>
        <w:pStyle w:val="4"/>
        <w:spacing w:before="154" w:line="360" w:lineRule="auto"/>
        <w:ind w:left="119"/>
        <w:rPr>
          <w:rFonts w:hint="eastAsia" w:ascii="仿宋" w:hAnsi="仿宋" w:eastAsia="仿宋"/>
          <w:sz w:val="32"/>
          <w:szCs w:val="32"/>
          <w:lang w:val="en-US" w:eastAsia="zh-CN"/>
        </w:rPr>
      </w:pPr>
      <w:r>
        <w:rPr>
          <w:rFonts w:ascii="仿宋" w:hAnsi="仿宋" w:eastAsia="仿宋"/>
          <w:sz w:val="32"/>
          <w:szCs w:val="32"/>
        </w:rPr>
        <w:t>1.专业</w:t>
      </w:r>
      <w:r>
        <w:rPr>
          <w:rFonts w:hint="eastAsia" w:ascii="仿宋" w:hAnsi="仿宋" w:eastAsia="仿宋"/>
          <w:sz w:val="32"/>
          <w:szCs w:val="32"/>
          <w:lang w:val="en-US" w:eastAsia="zh-CN"/>
        </w:rPr>
        <w:t>分布</w:t>
      </w:r>
    </w:p>
    <w:p>
      <w:pPr>
        <w:pStyle w:val="4"/>
        <w:spacing w:before="10"/>
        <w:rPr>
          <w:sz w:val="8"/>
        </w:rPr>
      </w:pPr>
    </w:p>
    <w:tbl>
      <w:tblPr>
        <w:tblStyle w:val="14"/>
        <w:tblW w:w="5005"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335"/>
        <w:gridCol w:w="6099"/>
        <w:gridCol w:w="13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exact"/>
          <w:jc w:val="center"/>
        </w:trPr>
        <w:tc>
          <w:tcPr>
            <w:tcW w:w="761" w:type="pct"/>
            <w:vAlign w:val="center"/>
          </w:tcPr>
          <w:p>
            <w:pPr>
              <w:pStyle w:val="16"/>
              <w:jc w:val="center"/>
              <w:rPr>
                <w:rFonts w:ascii="仿宋" w:hAnsi="仿宋" w:eastAsia="仿宋"/>
                <w:sz w:val="32"/>
                <w:szCs w:val="32"/>
              </w:rPr>
            </w:pPr>
            <w:r>
              <w:rPr>
                <w:rFonts w:ascii="仿宋" w:hAnsi="仿宋" w:eastAsia="仿宋"/>
                <w:sz w:val="32"/>
                <w:szCs w:val="32"/>
              </w:rPr>
              <w:t>序</w:t>
            </w:r>
            <w:r>
              <w:rPr>
                <w:rFonts w:hint="eastAsia" w:ascii="仿宋" w:hAnsi="仿宋" w:eastAsia="仿宋"/>
                <w:sz w:val="32"/>
                <w:szCs w:val="32"/>
                <w:lang w:eastAsia="zh-CN"/>
              </w:rPr>
              <w:t xml:space="preserve"> </w:t>
            </w:r>
            <w:r>
              <w:rPr>
                <w:rFonts w:ascii="仿宋" w:hAnsi="仿宋" w:eastAsia="仿宋"/>
                <w:sz w:val="32"/>
                <w:szCs w:val="32"/>
              </w:rPr>
              <w:t>号</w:t>
            </w:r>
          </w:p>
        </w:tc>
        <w:tc>
          <w:tcPr>
            <w:tcW w:w="3476" w:type="pct"/>
            <w:vAlign w:val="center"/>
          </w:tcPr>
          <w:p>
            <w:pPr>
              <w:pStyle w:val="16"/>
              <w:spacing w:before="39"/>
              <w:ind w:left="317" w:right="322"/>
              <w:jc w:val="center"/>
              <w:rPr>
                <w:rFonts w:ascii="仿宋" w:hAnsi="仿宋" w:eastAsia="仿宋"/>
                <w:sz w:val="32"/>
                <w:szCs w:val="32"/>
              </w:rPr>
            </w:pPr>
            <w:r>
              <w:rPr>
                <w:rFonts w:ascii="仿宋" w:hAnsi="仿宋" w:eastAsia="仿宋"/>
                <w:sz w:val="32"/>
                <w:szCs w:val="32"/>
              </w:rPr>
              <w:t>专</w:t>
            </w:r>
            <w:r>
              <w:rPr>
                <w:rFonts w:hint="eastAsia" w:ascii="仿宋" w:hAnsi="仿宋" w:eastAsia="仿宋"/>
                <w:sz w:val="32"/>
                <w:szCs w:val="32"/>
                <w:lang w:eastAsia="zh-CN"/>
              </w:rPr>
              <w:t xml:space="preserve"> </w:t>
            </w:r>
            <w:r>
              <w:rPr>
                <w:rFonts w:ascii="仿宋" w:hAnsi="仿宋" w:eastAsia="仿宋"/>
                <w:sz w:val="32"/>
                <w:szCs w:val="32"/>
              </w:rPr>
              <w:t>业</w:t>
            </w:r>
          </w:p>
        </w:tc>
        <w:tc>
          <w:tcPr>
            <w:tcW w:w="761" w:type="pct"/>
            <w:vAlign w:val="center"/>
          </w:tcPr>
          <w:p>
            <w:pPr>
              <w:pStyle w:val="16"/>
              <w:ind w:firstLine="51" w:firstLineChars="16"/>
              <w:jc w:val="center"/>
              <w:rPr>
                <w:rFonts w:ascii="仿宋" w:hAnsi="仿宋" w:eastAsia="仿宋"/>
                <w:sz w:val="32"/>
                <w:szCs w:val="32"/>
                <w:lang w:eastAsia="zh-CN"/>
              </w:rPr>
            </w:pPr>
            <w:r>
              <w:rPr>
                <w:rFonts w:hint="eastAsia" w:ascii="仿宋" w:hAnsi="仿宋" w:eastAsia="仿宋"/>
                <w:sz w:val="32"/>
                <w:szCs w:val="32"/>
                <w:lang w:eastAsia="zh-CN"/>
              </w:rPr>
              <w:t>人数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exact"/>
          <w:jc w:val="center"/>
        </w:trPr>
        <w:tc>
          <w:tcPr>
            <w:tcW w:w="761" w:type="pct"/>
            <w:vAlign w:val="center"/>
          </w:tcPr>
          <w:p>
            <w:pPr>
              <w:pStyle w:val="16"/>
              <w:spacing w:before="41"/>
              <w:ind w:left="317" w:right="322"/>
              <w:jc w:val="center"/>
              <w:rPr>
                <w:rFonts w:ascii="仿宋" w:hAnsi="仿宋" w:eastAsia="仿宋"/>
                <w:sz w:val="32"/>
                <w:szCs w:val="32"/>
              </w:rPr>
            </w:pPr>
            <w:r>
              <w:rPr>
                <w:rFonts w:ascii="仿宋" w:hAnsi="仿宋" w:eastAsia="仿宋"/>
                <w:sz w:val="32"/>
                <w:szCs w:val="32"/>
              </w:rPr>
              <w:t>1</w:t>
            </w:r>
          </w:p>
        </w:tc>
        <w:tc>
          <w:tcPr>
            <w:tcW w:w="3476" w:type="pct"/>
            <w:vAlign w:val="center"/>
          </w:tcPr>
          <w:p>
            <w:pPr>
              <w:pStyle w:val="16"/>
              <w:spacing w:before="41"/>
              <w:ind w:left="317" w:right="322"/>
              <w:jc w:val="center"/>
              <w:rPr>
                <w:rFonts w:ascii="仿宋" w:hAnsi="仿宋" w:eastAsia="仿宋"/>
                <w:sz w:val="32"/>
                <w:szCs w:val="32"/>
              </w:rPr>
            </w:pPr>
            <w:r>
              <w:rPr>
                <w:rFonts w:hint="eastAsia" w:ascii="仿宋" w:hAnsi="仿宋" w:eastAsia="仿宋"/>
                <w:sz w:val="32"/>
                <w:szCs w:val="32"/>
                <w:lang w:val="en-US" w:eastAsia="zh-CN"/>
              </w:rPr>
              <w:t>人力资源管理</w:t>
            </w:r>
            <w:r>
              <w:rPr>
                <w:rFonts w:hint="eastAsia" w:ascii="仿宋" w:hAnsi="仿宋" w:eastAsia="仿宋"/>
                <w:sz w:val="32"/>
                <w:szCs w:val="32"/>
              </w:rPr>
              <w:t>（5年制）</w:t>
            </w:r>
          </w:p>
        </w:tc>
        <w:tc>
          <w:tcPr>
            <w:tcW w:w="761" w:type="pct"/>
            <w:vAlign w:val="center"/>
          </w:tcPr>
          <w:p>
            <w:pPr>
              <w:pStyle w:val="16"/>
              <w:spacing w:before="41"/>
              <w:ind w:left="317" w:right="322"/>
              <w:jc w:val="center"/>
              <w:rPr>
                <w:rFonts w:hint="default" w:ascii="仿宋" w:hAnsi="仿宋" w:eastAsia="仿宋"/>
                <w:sz w:val="32"/>
                <w:szCs w:val="32"/>
                <w:lang w:val="en-US" w:eastAsia="zh-CN"/>
              </w:rPr>
            </w:pPr>
            <w:r>
              <w:rPr>
                <w:rFonts w:hint="eastAsia" w:ascii="仿宋" w:hAnsi="仿宋" w:eastAsia="仿宋"/>
                <w:sz w:val="32"/>
                <w:szCs w:val="32"/>
                <w:lang w:val="en-US" w:eastAsia="zh-CN"/>
              </w:rPr>
              <w:t>56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exact"/>
          <w:jc w:val="center"/>
        </w:trPr>
        <w:tc>
          <w:tcPr>
            <w:tcW w:w="761" w:type="pct"/>
            <w:vAlign w:val="center"/>
          </w:tcPr>
          <w:p>
            <w:pPr>
              <w:pStyle w:val="16"/>
              <w:spacing w:before="41"/>
              <w:ind w:left="317" w:right="322"/>
              <w:jc w:val="center"/>
              <w:rPr>
                <w:rFonts w:ascii="仿宋" w:hAnsi="仿宋" w:eastAsia="仿宋"/>
                <w:sz w:val="32"/>
                <w:szCs w:val="32"/>
              </w:rPr>
            </w:pPr>
            <w:r>
              <w:rPr>
                <w:rFonts w:ascii="仿宋" w:hAnsi="仿宋" w:eastAsia="仿宋"/>
                <w:sz w:val="32"/>
                <w:szCs w:val="32"/>
              </w:rPr>
              <w:t>2</w:t>
            </w:r>
          </w:p>
        </w:tc>
        <w:tc>
          <w:tcPr>
            <w:tcW w:w="3476" w:type="pct"/>
            <w:vAlign w:val="center"/>
          </w:tcPr>
          <w:p>
            <w:pPr>
              <w:pStyle w:val="16"/>
              <w:spacing w:before="41"/>
              <w:ind w:left="317" w:right="322"/>
              <w:jc w:val="center"/>
              <w:rPr>
                <w:rFonts w:ascii="仿宋" w:hAnsi="仿宋" w:eastAsia="仿宋"/>
                <w:sz w:val="32"/>
                <w:szCs w:val="32"/>
                <w:lang w:eastAsia="zh-CN"/>
              </w:rPr>
            </w:pPr>
            <w:r>
              <w:rPr>
                <w:rFonts w:hint="eastAsia" w:ascii="仿宋" w:hAnsi="仿宋" w:eastAsia="仿宋"/>
                <w:sz w:val="32"/>
                <w:szCs w:val="32"/>
                <w:lang w:eastAsia="zh-CN"/>
              </w:rPr>
              <w:t>工业机器人技术（5年制）</w:t>
            </w:r>
          </w:p>
        </w:tc>
        <w:tc>
          <w:tcPr>
            <w:tcW w:w="761" w:type="pct"/>
            <w:vAlign w:val="center"/>
          </w:tcPr>
          <w:p>
            <w:pPr>
              <w:pStyle w:val="16"/>
              <w:spacing w:before="41"/>
              <w:ind w:left="317" w:right="322"/>
              <w:jc w:val="center"/>
              <w:rPr>
                <w:rFonts w:ascii="仿宋" w:hAnsi="仿宋" w:eastAsia="仿宋"/>
                <w:sz w:val="32"/>
                <w:szCs w:val="32"/>
                <w:lang w:eastAsia="zh-CN"/>
              </w:rPr>
            </w:pPr>
            <w:r>
              <w:rPr>
                <w:rFonts w:hint="eastAsia" w:ascii="仿宋" w:hAnsi="仿宋" w:eastAsia="仿宋"/>
                <w:sz w:val="32"/>
                <w:szCs w:val="32"/>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exact"/>
          <w:jc w:val="center"/>
        </w:trPr>
        <w:tc>
          <w:tcPr>
            <w:tcW w:w="761" w:type="pct"/>
            <w:vAlign w:val="center"/>
          </w:tcPr>
          <w:p>
            <w:pPr>
              <w:pStyle w:val="16"/>
              <w:spacing w:before="41"/>
              <w:ind w:left="317" w:right="322"/>
              <w:jc w:val="center"/>
              <w:rPr>
                <w:rFonts w:ascii="仿宋" w:hAnsi="仿宋" w:eastAsia="仿宋"/>
                <w:sz w:val="32"/>
                <w:szCs w:val="32"/>
              </w:rPr>
            </w:pPr>
            <w:r>
              <w:rPr>
                <w:rFonts w:hint="eastAsia" w:ascii="仿宋" w:hAnsi="仿宋" w:eastAsia="仿宋"/>
                <w:sz w:val="32"/>
                <w:szCs w:val="32"/>
              </w:rPr>
              <w:t>3</w:t>
            </w:r>
          </w:p>
        </w:tc>
        <w:tc>
          <w:tcPr>
            <w:tcW w:w="3476" w:type="pct"/>
            <w:vAlign w:val="center"/>
          </w:tcPr>
          <w:p>
            <w:pPr>
              <w:pStyle w:val="16"/>
              <w:spacing w:before="41"/>
              <w:ind w:left="317" w:right="322"/>
              <w:jc w:val="center"/>
              <w:rPr>
                <w:rFonts w:ascii="仿宋" w:hAnsi="仿宋" w:eastAsia="仿宋"/>
                <w:sz w:val="32"/>
                <w:szCs w:val="32"/>
                <w:lang w:eastAsia="zh-CN"/>
              </w:rPr>
            </w:pPr>
            <w:r>
              <w:rPr>
                <w:rFonts w:hint="eastAsia" w:ascii="仿宋" w:hAnsi="仿宋" w:eastAsia="仿宋"/>
                <w:sz w:val="32"/>
                <w:szCs w:val="32"/>
                <w:lang w:eastAsia="zh-CN"/>
              </w:rPr>
              <w:t>导游（5年制）</w:t>
            </w:r>
          </w:p>
        </w:tc>
        <w:tc>
          <w:tcPr>
            <w:tcW w:w="761" w:type="pct"/>
            <w:vAlign w:val="center"/>
          </w:tcPr>
          <w:p>
            <w:pPr>
              <w:pStyle w:val="16"/>
              <w:spacing w:before="41"/>
              <w:ind w:left="317" w:right="322"/>
              <w:jc w:val="center"/>
              <w:rPr>
                <w:rFonts w:hint="default" w:ascii="仿宋" w:hAnsi="仿宋" w:eastAsia="仿宋"/>
                <w:sz w:val="32"/>
                <w:szCs w:val="32"/>
                <w:lang w:val="en-US" w:eastAsia="zh-CN"/>
              </w:rPr>
            </w:pPr>
            <w:r>
              <w:rPr>
                <w:rFonts w:hint="eastAsia" w:ascii="仿宋" w:hAnsi="仿宋" w:eastAsia="仿宋"/>
                <w:sz w:val="32"/>
                <w:szCs w:val="32"/>
                <w:lang w:val="en-US" w:eastAsia="zh-CN"/>
              </w:rPr>
              <w:t>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exact"/>
          <w:jc w:val="center"/>
        </w:trPr>
        <w:tc>
          <w:tcPr>
            <w:tcW w:w="761" w:type="pct"/>
            <w:vAlign w:val="center"/>
          </w:tcPr>
          <w:p>
            <w:pPr>
              <w:pStyle w:val="16"/>
              <w:spacing w:before="41"/>
              <w:ind w:left="317" w:right="322"/>
              <w:jc w:val="center"/>
              <w:rPr>
                <w:rFonts w:ascii="仿宋" w:hAnsi="仿宋" w:eastAsia="仿宋"/>
                <w:sz w:val="32"/>
                <w:szCs w:val="32"/>
              </w:rPr>
            </w:pPr>
            <w:r>
              <w:rPr>
                <w:rFonts w:hint="eastAsia" w:ascii="仿宋" w:hAnsi="仿宋" w:eastAsia="仿宋"/>
                <w:sz w:val="32"/>
                <w:szCs w:val="32"/>
              </w:rPr>
              <w:t>4</w:t>
            </w:r>
          </w:p>
        </w:tc>
        <w:tc>
          <w:tcPr>
            <w:tcW w:w="3476" w:type="pct"/>
            <w:vAlign w:val="center"/>
          </w:tcPr>
          <w:p>
            <w:pPr>
              <w:pStyle w:val="16"/>
              <w:spacing w:before="41"/>
              <w:ind w:left="317" w:right="322"/>
              <w:jc w:val="center"/>
              <w:rPr>
                <w:rFonts w:ascii="仿宋" w:hAnsi="仿宋" w:eastAsia="仿宋"/>
                <w:sz w:val="32"/>
                <w:szCs w:val="32"/>
                <w:lang w:eastAsia="zh-CN"/>
              </w:rPr>
            </w:pPr>
            <w:r>
              <w:rPr>
                <w:rFonts w:hint="eastAsia" w:ascii="仿宋" w:hAnsi="仿宋" w:eastAsia="仿宋"/>
                <w:sz w:val="32"/>
                <w:szCs w:val="32"/>
                <w:lang w:eastAsia="zh-CN"/>
              </w:rPr>
              <w:t>理化测试与质检技术（5年制）</w:t>
            </w:r>
          </w:p>
        </w:tc>
        <w:tc>
          <w:tcPr>
            <w:tcW w:w="761" w:type="pct"/>
            <w:vAlign w:val="center"/>
          </w:tcPr>
          <w:p>
            <w:pPr>
              <w:pStyle w:val="16"/>
              <w:spacing w:before="41"/>
              <w:ind w:left="317" w:right="322"/>
              <w:jc w:val="center"/>
              <w:rPr>
                <w:rFonts w:hint="default" w:ascii="仿宋" w:hAnsi="仿宋" w:eastAsia="仿宋"/>
                <w:sz w:val="32"/>
                <w:szCs w:val="32"/>
                <w:lang w:val="en-US" w:eastAsia="zh-CN"/>
              </w:rPr>
            </w:pPr>
            <w:r>
              <w:rPr>
                <w:rFonts w:hint="eastAsia" w:ascii="仿宋" w:hAnsi="仿宋" w:eastAsia="仿宋"/>
                <w:sz w:val="32"/>
                <w:szCs w:val="32"/>
                <w:lang w:val="en-US" w:eastAsia="zh-CN"/>
              </w:rPr>
              <w:t>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exact"/>
          <w:jc w:val="center"/>
        </w:trPr>
        <w:tc>
          <w:tcPr>
            <w:tcW w:w="761" w:type="pct"/>
            <w:vAlign w:val="center"/>
          </w:tcPr>
          <w:p>
            <w:pPr>
              <w:pStyle w:val="16"/>
              <w:spacing w:before="41"/>
              <w:ind w:left="317" w:right="322"/>
              <w:jc w:val="center"/>
              <w:rPr>
                <w:rFonts w:ascii="仿宋" w:hAnsi="仿宋" w:eastAsia="仿宋"/>
                <w:sz w:val="32"/>
                <w:szCs w:val="32"/>
              </w:rPr>
            </w:pPr>
            <w:r>
              <w:rPr>
                <w:rFonts w:hint="eastAsia" w:ascii="仿宋" w:hAnsi="仿宋" w:eastAsia="仿宋"/>
                <w:sz w:val="32"/>
                <w:szCs w:val="32"/>
              </w:rPr>
              <w:t>5</w:t>
            </w:r>
          </w:p>
        </w:tc>
        <w:tc>
          <w:tcPr>
            <w:tcW w:w="3476" w:type="pct"/>
            <w:vAlign w:val="center"/>
          </w:tcPr>
          <w:p>
            <w:pPr>
              <w:snapToGrid w:val="0"/>
              <w:spacing w:before="41"/>
              <w:ind w:left="317" w:right="322"/>
              <w:jc w:val="center"/>
              <w:rPr>
                <w:rFonts w:ascii="仿宋" w:hAnsi="仿宋" w:eastAsia="仿宋"/>
                <w:sz w:val="32"/>
                <w:szCs w:val="32"/>
                <w:lang w:eastAsia="zh-CN"/>
              </w:rPr>
            </w:pPr>
            <w:r>
              <w:rPr>
                <w:rFonts w:hint="eastAsia" w:ascii="仿宋" w:hAnsi="仿宋" w:eastAsia="仿宋"/>
                <w:sz w:val="32"/>
                <w:szCs w:val="32"/>
                <w:lang w:eastAsia="zh-CN"/>
              </w:rPr>
              <w:t>供热通风与空调工程技术（5年制）</w:t>
            </w:r>
          </w:p>
        </w:tc>
        <w:tc>
          <w:tcPr>
            <w:tcW w:w="761" w:type="pct"/>
            <w:vAlign w:val="center"/>
          </w:tcPr>
          <w:p>
            <w:pPr>
              <w:pStyle w:val="16"/>
              <w:spacing w:before="41"/>
              <w:ind w:left="317" w:right="322"/>
              <w:jc w:val="center"/>
              <w:rPr>
                <w:rFonts w:ascii="仿宋" w:hAnsi="仿宋" w:eastAsia="仿宋"/>
                <w:sz w:val="32"/>
                <w:szCs w:val="32"/>
                <w:lang w:eastAsia="zh-CN"/>
              </w:rPr>
            </w:pPr>
            <w:r>
              <w:rPr>
                <w:rFonts w:hint="eastAsia" w:ascii="仿宋" w:hAnsi="仿宋" w:eastAsia="仿宋"/>
                <w:sz w:val="32"/>
                <w:szCs w:val="32"/>
                <w:lang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exact"/>
          <w:jc w:val="center"/>
        </w:trPr>
        <w:tc>
          <w:tcPr>
            <w:tcW w:w="761" w:type="pct"/>
            <w:vAlign w:val="center"/>
          </w:tcPr>
          <w:p>
            <w:pPr>
              <w:pStyle w:val="16"/>
              <w:spacing w:before="41"/>
              <w:ind w:left="317" w:right="322"/>
              <w:jc w:val="center"/>
              <w:rPr>
                <w:rFonts w:ascii="仿宋" w:hAnsi="仿宋" w:eastAsia="仿宋"/>
                <w:sz w:val="32"/>
                <w:szCs w:val="32"/>
              </w:rPr>
            </w:pPr>
            <w:r>
              <w:rPr>
                <w:rFonts w:hint="eastAsia" w:ascii="仿宋" w:hAnsi="仿宋" w:eastAsia="仿宋"/>
                <w:sz w:val="32"/>
                <w:szCs w:val="32"/>
              </w:rPr>
              <w:t>6</w:t>
            </w:r>
          </w:p>
        </w:tc>
        <w:tc>
          <w:tcPr>
            <w:tcW w:w="3476" w:type="pct"/>
            <w:vAlign w:val="center"/>
          </w:tcPr>
          <w:p>
            <w:pPr>
              <w:pStyle w:val="16"/>
              <w:spacing w:before="41"/>
              <w:ind w:left="317" w:right="322"/>
              <w:jc w:val="center"/>
              <w:rPr>
                <w:rFonts w:ascii="仿宋" w:hAnsi="仿宋" w:eastAsia="仿宋"/>
                <w:sz w:val="32"/>
                <w:szCs w:val="32"/>
              </w:rPr>
            </w:pPr>
            <w:r>
              <w:rPr>
                <w:rFonts w:hint="eastAsia" w:ascii="仿宋" w:hAnsi="仿宋" w:eastAsia="仿宋"/>
                <w:sz w:val="32"/>
                <w:szCs w:val="32"/>
              </w:rPr>
              <w:t>财务管理（3年制）</w:t>
            </w:r>
          </w:p>
        </w:tc>
        <w:tc>
          <w:tcPr>
            <w:tcW w:w="761" w:type="pct"/>
            <w:vAlign w:val="center"/>
          </w:tcPr>
          <w:p>
            <w:pPr>
              <w:pStyle w:val="16"/>
              <w:spacing w:before="41"/>
              <w:ind w:left="317" w:right="322"/>
              <w:jc w:val="center"/>
              <w:rPr>
                <w:rFonts w:hint="default" w:ascii="仿宋" w:hAnsi="仿宋" w:eastAsia="仿宋"/>
                <w:sz w:val="32"/>
                <w:szCs w:val="32"/>
                <w:lang w:val="en-US" w:eastAsia="zh-CN"/>
              </w:rPr>
            </w:pPr>
            <w:r>
              <w:rPr>
                <w:rFonts w:hint="eastAsia" w:ascii="仿宋" w:hAnsi="仿宋" w:eastAsia="仿宋"/>
                <w:sz w:val="32"/>
                <w:szCs w:val="32"/>
                <w:lang w:val="en-US" w:eastAsia="zh-CN"/>
              </w:rPr>
              <w:t>381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exact"/>
          <w:jc w:val="center"/>
        </w:trPr>
        <w:tc>
          <w:tcPr>
            <w:tcW w:w="761" w:type="pct"/>
            <w:vAlign w:val="center"/>
          </w:tcPr>
          <w:p>
            <w:pPr>
              <w:pStyle w:val="16"/>
              <w:spacing w:before="41"/>
              <w:ind w:left="317" w:right="322"/>
              <w:jc w:val="center"/>
              <w:rPr>
                <w:rFonts w:ascii="仿宋" w:hAnsi="仿宋" w:eastAsia="仿宋"/>
                <w:sz w:val="32"/>
                <w:szCs w:val="32"/>
              </w:rPr>
            </w:pPr>
            <w:r>
              <w:rPr>
                <w:rFonts w:hint="eastAsia" w:ascii="仿宋" w:hAnsi="仿宋" w:eastAsia="仿宋"/>
                <w:sz w:val="32"/>
                <w:szCs w:val="32"/>
              </w:rPr>
              <w:t>7</w:t>
            </w:r>
          </w:p>
        </w:tc>
        <w:tc>
          <w:tcPr>
            <w:tcW w:w="3476" w:type="pct"/>
            <w:vAlign w:val="center"/>
          </w:tcPr>
          <w:p>
            <w:pPr>
              <w:pStyle w:val="16"/>
              <w:spacing w:before="41"/>
              <w:ind w:left="317" w:right="322"/>
              <w:jc w:val="center"/>
              <w:rPr>
                <w:rFonts w:ascii="仿宋" w:hAnsi="仿宋" w:eastAsia="仿宋"/>
                <w:sz w:val="32"/>
                <w:szCs w:val="32"/>
                <w:lang w:eastAsia="zh-CN"/>
              </w:rPr>
            </w:pPr>
            <w:r>
              <w:rPr>
                <w:rFonts w:hint="eastAsia" w:ascii="仿宋" w:hAnsi="仿宋" w:eastAsia="仿宋"/>
                <w:sz w:val="32"/>
                <w:szCs w:val="32"/>
                <w:lang w:eastAsia="zh-CN"/>
              </w:rPr>
              <w:t>电气自动化技术（3年制）</w:t>
            </w:r>
          </w:p>
        </w:tc>
        <w:tc>
          <w:tcPr>
            <w:tcW w:w="761" w:type="pct"/>
            <w:vAlign w:val="center"/>
          </w:tcPr>
          <w:p>
            <w:pPr>
              <w:pStyle w:val="16"/>
              <w:spacing w:before="41"/>
              <w:ind w:left="317" w:right="322"/>
              <w:jc w:val="center"/>
              <w:rPr>
                <w:rFonts w:hint="default" w:ascii="仿宋" w:hAnsi="仿宋" w:eastAsia="仿宋"/>
                <w:sz w:val="32"/>
                <w:szCs w:val="32"/>
                <w:lang w:val="en-US" w:eastAsia="zh-CN"/>
              </w:rPr>
            </w:pPr>
            <w:r>
              <w:rPr>
                <w:rFonts w:hint="eastAsia" w:ascii="仿宋" w:hAnsi="仿宋" w:eastAsia="仿宋"/>
                <w:sz w:val="32"/>
                <w:szCs w:val="32"/>
                <w:lang w:val="en-US" w:eastAsia="zh-CN"/>
              </w:rPr>
              <w:t>130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exact"/>
          <w:jc w:val="center"/>
        </w:trPr>
        <w:tc>
          <w:tcPr>
            <w:tcW w:w="761" w:type="pct"/>
            <w:vAlign w:val="center"/>
          </w:tcPr>
          <w:p>
            <w:pPr>
              <w:pStyle w:val="16"/>
              <w:spacing w:before="41"/>
              <w:ind w:left="317" w:right="322"/>
              <w:jc w:val="center"/>
              <w:rPr>
                <w:rFonts w:ascii="仿宋" w:hAnsi="仿宋" w:eastAsia="仿宋"/>
                <w:sz w:val="32"/>
                <w:szCs w:val="32"/>
              </w:rPr>
            </w:pPr>
            <w:r>
              <w:rPr>
                <w:rFonts w:hint="eastAsia" w:ascii="仿宋" w:hAnsi="仿宋" w:eastAsia="仿宋"/>
                <w:sz w:val="32"/>
                <w:szCs w:val="32"/>
              </w:rPr>
              <w:t>8</w:t>
            </w:r>
          </w:p>
        </w:tc>
        <w:tc>
          <w:tcPr>
            <w:tcW w:w="3476" w:type="pct"/>
            <w:vAlign w:val="center"/>
          </w:tcPr>
          <w:p>
            <w:pPr>
              <w:pStyle w:val="16"/>
              <w:spacing w:before="41"/>
              <w:ind w:left="317" w:right="322"/>
              <w:jc w:val="center"/>
              <w:rPr>
                <w:rFonts w:ascii="仿宋" w:hAnsi="仿宋" w:eastAsia="仿宋"/>
                <w:sz w:val="32"/>
                <w:szCs w:val="32"/>
                <w:lang w:eastAsia="zh-CN"/>
              </w:rPr>
            </w:pPr>
            <w:r>
              <w:rPr>
                <w:rFonts w:hint="eastAsia" w:ascii="仿宋" w:hAnsi="仿宋" w:eastAsia="仿宋"/>
                <w:sz w:val="32"/>
                <w:szCs w:val="32"/>
                <w:lang w:eastAsia="zh-CN"/>
              </w:rPr>
              <w:t>大数据技术与应用（3年制）</w:t>
            </w:r>
          </w:p>
        </w:tc>
        <w:tc>
          <w:tcPr>
            <w:tcW w:w="761" w:type="pct"/>
            <w:vAlign w:val="center"/>
          </w:tcPr>
          <w:p>
            <w:pPr>
              <w:pStyle w:val="16"/>
              <w:spacing w:before="41"/>
              <w:ind w:left="317" w:right="322"/>
              <w:jc w:val="center"/>
              <w:rPr>
                <w:rFonts w:hint="default" w:ascii="仿宋" w:hAnsi="仿宋" w:eastAsia="仿宋"/>
                <w:sz w:val="32"/>
                <w:szCs w:val="32"/>
                <w:lang w:val="en-US" w:eastAsia="zh-CN"/>
              </w:rPr>
            </w:pPr>
            <w:r>
              <w:rPr>
                <w:rFonts w:hint="eastAsia" w:ascii="仿宋" w:hAnsi="仿宋" w:eastAsia="仿宋"/>
                <w:sz w:val="32"/>
                <w:szCs w:val="32"/>
                <w:lang w:val="en-US" w:eastAsia="zh-CN"/>
              </w:rPr>
              <w:t>207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exact"/>
          <w:jc w:val="center"/>
        </w:trPr>
        <w:tc>
          <w:tcPr>
            <w:tcW w:w="761" w:type="pct"/>
            <w:vAlign w:val="center"/>
          </w:tcPr>
          <w:p>
            <w:pPr>
              <w:pStyle w:val="16"/>
              <w:spacing w:before="41"/>
              <w:ind w:left="317" w:right="322"/>
              <w:jc w:val="center"/>
              <w:rPr>
                <w:rFonts w:ascii="仿宋" w:hAnsi="仿宋" w:eastAsia="仿宋"/>
                <w:sz w:val="32"/>
                <w:szCs w:val="32"/>
                <w:lang w:eastAsia="zh-CN"/>
              </w:rPr>
            </w:pPr>
            <w:r>
              <w:rPr>
                <w:rFonts w:hint="eastAsia" w:ascii="仿宋" w:hAnsi="仿宋" w:eastAsia="仿宋"/>
                <w:sz w:val="32"/>
                <w:szCs w:val="32"/>
                <w:lang w:eastAsia="zh-CN"/>
              </w:rPr>
              <w:t>9</w:t>
            </w:r>
          </w:p>
        </w:tc>
        <w:tc>
          <w:tcPr>
            <w:tcW w:w="3476" w:type="pct"/>
            <w:vAlign w:val="center"/>
          </w:tcPr>
          <w:p>
            <w:pPr>
              <w:pStyle w:val="16"/>
              <w:spacing w:before="41"/>
              <w:ind w:left="317" w:right="322"/>
              <w:jc w:val="center"/>
              <w:rPr>
                <w:rFonts w:ascii="仿宋" w:hAnsi="仿宋" w:eastAsia="仿宋"/>
                <w:sz w:val="32"/>
                <w:szCs w:val="32"/>
                <w:lang w:eastAsia="zh-CN"/>
              </w:rPr>
            </w:pPr>
            <w:r>
              <w:rPr>
                <w:rFonts w:hint="eastAsia" w:ascii="仿宋" w:hAnsi="仿宋" w:eastAsia="仿宋"/>
                <w:sz w:val="32"/>
                <w:szCs w:val="32"/>
                <w:lang w:eastAsia="zh-CN"/>
              </w:rPr>
              <w:t>工业机器人技术（3年制）</w:t>
            </w:r>
          </w:p>
        </w:tc>
        <w:tc>
          <w:tcPr>
            <w:tcW w:w="761" w:type="pct"/>
            <w:vAlign w:val="center"/>
          </w:tcPr>
          <w:p>
            <w:pPr>
              <w:pStyle w:val="16"/>
              <w:spacing w:before="41"/>
              <w:ind w:left="317" w:right="322"/>
              <w:jc w:val="center"/>
              <w:rPr>
                <w:rFonts w:hint="default" w:ascii="仿宋" w:hAnsi="仿宋" w:eastAsia="仿宋"/>
                <w:sz w:val="32"/>
                <w:szCs w:val="32"/>
                <w:lang w:val="en-US" w:eastAsia="zh-CN"/>
              </w:rPr>
            </w:pPr>
            <w:r>
              <w:rPr>
                <w:rFonts w:hint="eastAsia" w:ascii="仿宋" w:hAnsi="仿宋" w:eastAsia="仿宋"/>
                <w:sz w:val="32"/>
                <w:szCs w:val="32"/>
                <w:lang w:val="en-US" w:eastAsia="zh-CN"/>
              </w:rPr>
              <w:t>152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exact"/>
          <w:jc w:val="center"/>
        </w:trPr>
        <w:tc>
          <w:tcPr>
            <w:tcW w:w="761" w:type="pct"/>
            <w:vAlign w:val="center"/>
          </w:tcPr>
          <w:p>
            <w:pPr>
              <w:pStyle w:val="16"/>
              <w:spacing w:before="41"/>
              <w:ind w:left="317" w:right="322"/>
              <w:jc w:val="center"/>
              <w:rPr>
                <w:rFonts w:ascii="仿宋" w:hAnsi="仿宋" w:eastAsia="仿宋"/>
                <w:sz w:val="32"/>
                <w:szCs w:val="32"/>
                <w:lang w:eastAsia="zh-CN"/>
              </w:rPr>
            </w:pPr>
            <w:r>
              <w:rPr>
                <w:rFonts w:hint="eastAsia" w:ascii="仿宋" w:hAnsi="仿宋" w:eastAsia="仿宋"/>
                <w:sz w:val="32"/>
                <w:szCs w:val="32"/>
                <w:lang w:eastAsia="zh-CN"/>
              </w:rPr>
              <w:t>10</w:t>
            </w:r>
          </w:p>
        </w:tc>
        <w:tc>
          <w:tcPr>
            <w:tcW w:w="3476" w:type="pct"/>
            <w:vAlign w:val="center"/>
          </w:tcPr>
          <w:p>
            <w:pPr>
              <w:pStyle w:val="16"/>
              <w:spacing w:before="41"/>
              <w:ind w:left="317" w:right="322"/>
              <w:jc w:val="center"/>
              <w:rPr>
                <w:rFonts w:ascii="仿宋" w:hAnsi="仿宋" w:eastAsia="仿宋"/>
                <w:sz w:val="32"/>
                <w:szCs w:val="32"/>
              </w:rPr>
            </w:pPr>
            <w:r>
              <w:rPr>
                <w:rFonts w:hint="eastAsia" w:ascii="仿宋" w:hAnsi="仿宋" w:eastAsia="仿宋"/>
                <w:sz w:val="32"/>
                <w:szCs w:val="32"/>
              </w:rPr>
              <w:t>导游（3年制）</w:t>
            </w:r>
          </w:p>
        </w:tc>
        <w:tc>
          <w:tcPr>
            <w:tcW w:w="761" w:type="pct"/>
            <w:vAlign w:val="center"/>
          </w:tcPr>
          <w:p>
            <w:pPr>
              <w:pStyle w:val="16"/>
              <w:spacing w:before="41"/>
              <w:ind w:left="317" w:right="322"/>
              <w:jc w:val="center"/>
              <w:rPr>
                <w:rFonts w:hint="default" w:ascii="仿宋" w:hAnsi="仿宋" w:eastAsia="仿宋"/>
                <w:sz w:val="32"/>
                <w:szCs w:val="32"/>
                <w:lang w:val="en-US" w:eastAsia="zh-CN"/>
              </w:rPr>
            </w:pPr>
            <w:r>
              <w:rPr>
                <w:rFonts w:hint="eastAsia" w:ascii="仿宋" w:hAnsi="仿宋" w:eastAsia="仿宋"/>
                <w:sz w:val="32"/>
                <w:szCs w:val="32"/>
                <w:lang w:val="en-US" w:eastAsia="zh-CN"/>
              </w:rPr>
              <w:t>166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exact"/>
          <w:jc w:val="center"/>
        </w:trPr>
        <w:tc>
          <w:tcPr>
            <w:tcW w:w="761" w:type="pct"/>
            <w:vAlign w:val="center"/>
          </w:tcPr>
          <w:p>
            <w:pPr>
              <w:pStyle w:val="16"/>
              <w:spacing w:before="41"/>
              <w:ind w:left="317" w:right="322"/>
              <w:jc w:val="center"/>
              <w:rPr>
                <w:rFonts w:ascii="仿宋" w:hAnsi="仿宋" w:eastAsia="仿宋"/>
                <w:sz w:val="32"/>
                <w:szCs w:val="32"/>
                <w:lang w:eastAsia="zh-CN"/>
              </w:rPr>
            </w:pPr>
            <w:r>
              <w:rPr>
                <w:rFonts w:hint="eastAsia" w:ascii="仿宋" w:hAnsi="仿宋" w:eastAsia="仿宋"/>
                <w:sz w:val="32"/>
                <w:szCs w:val="32"/>
                <w:lang w:eastAsia="zh-CN"/>
              </w:rPr>
              <w:t>11</w:t>
            </w:r>
          </w:p>
        </w:tc>
        <w:tc>
          <w:tcPr>
            <w:tcW w:w="3476" w:type="pct"/>
          </w:tcPr>
          <w:p>
            <w:pPr>
              <w:spacing w:before="41"/>
              <w:ind w:left="317" w:right="322"/>
              <w:jc w:val="center"/>
              <w:rPr>
                <w:rFonts w:ascii="仿宋" w:hAnsi="仿宋" w:eastAsia="仿宋"/>
                <w:sz w:val="32"/>
                <w:szCs w:val="32"/>
                <w:lang w:eastAsia="zh-CN"/>
              </w:rPr>
            </w:pPr>
            <w:r>
              <w:rPr>
                <w:rFonts w:hint="eastAsia" w:ascii="仿宋" w:hAnsi="仿宋" w:eastAsia="仿宋"/>
                <w:sz w:val="32"/>
                <w:szCs w:val="32"/>
                <w:lang w:eastAsia="zh-CN"/>
              </w:rPr>
              <w:t>机械制造与自动化（</w:t>
            </w:r>
            <w:r>
              <w:rPr>
                <w:rFonts w:ascii="仿宋" w:hAnsi="仿宋" w:eastAsia="仿宋"/>
                <w:sz w:val="32"/>
                <w:szCs w:val="32"/>
                <w:lang w:eastAsia="zh-CN"/>
              </w:rPr>
              <w:t>3年制）</w:t>
            </w:r>
          </w:p>
        </w:tc>
        <w:tc>
          <w:tcPr>
            <w:tcW w:w="761" w:type="pct"/>
          </w:tcPr>
          <w:p>
            <w:pPr>
              <w:spacing w:before="41"/>
              <w:ind w:left="317" w:right="322"/>
              <w:jc w:val="center"/>
              <w:rPr>
                <w:rFonts w:hint="default" w:ascii="仿宋" w:hAnsi="仿宋" w:eastAsia="仿宋"/>
                <w:sz w:val="32"/>
                <w:szCs w:val="32"/>
                <w:lang w:val="en-US" w:eastAsia="zh-CN"/>
              </w:rPr>
            </w:pPr>
            <w:r>
              <w:rPr>
                <w:rFonts w:hint="eastAsia" w:ascii="仿宋" w:hAnsi="仿宋" w:eastAsia="仿宋"/>
                <w:sz w:val="32"/>
                <w:szCs w:val="32"/>
                <w:lang w:val="en-US" w:eastAsia="zh-CN"/>
              </w:rPr>
              <w:t>180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exact"/>
          <w:jc w:val="center"/>
        </w:trPr>
        <w:tc>
          <w:tcPr>
            <w:tcW w:w="761" w:type="pct"/>
            <w:vAlign w:val="center"/>
          </w:tcPr>
          <w:p>
            <w:pPr>
              <w:pStyle w:val="16"/>
              <w:spacing w:before="41"/>
              <w:ind w:left="317" w:right="322"/>
              <w:jc w:val="center"/>
              <w:rPr>
                <w:rFonts w:ascii="仿宋" w:hAnsi="仿宋" w:eastAsia="仿宋"/>
                <w:sz w:val="32"/>
                <w:szCs w:val="32"/>
                <w:lang w:eastAsia="zh-CN"/>
              </w:rPr>
            </w:pPr>
            <w:r>
              <w:rPr>
                <w:rFonts w:hint="eastAsia" w:ascii="仿宋" w:hAnsi="仿宋" w:eastAsia="仿宋"/>
                <w:sz w:val="32"/>
                <w:szCs w:val="32"/>
                <w:lang w:eastAsia="zh-CN"/>
              </w:rPr>
              <w:t>12</w:t>
            </w:r>
          </w:p>
        </w:tc>
        <w:tc>
          <w:tcPr>
            <w:tcW w:w="3476" w:type="pct"/>
            <w:vAlign w:val="center"/>
          </w:tcPr>
          <w:p>
            <w:pPr>
              <w:snapToGrid w:val="0"/>
              <w:spacing w:before="41"/>
              <w:ind w:left="317" w:right="322"/>
              <w:jc w:val="center"/>
              <w:rPr>
                <w:rFonts w:ascii="仿宋" w:hAnsi="仿宋" w:eastAsia="仿宋"/>
                <w:sz w:val="32"/>
                <w:szCs w:val="32"/>
                <w:lang w:eastAsia="zh-CN"/>
              </w:rPr>
            </w:pPr>
            <w:r>
              <w:rPr>
                <w:rFonts w:hint="eastAsia" w:ascii="仿宋" w:hAnsi="仿宋" w:eastAsia="仿宋"/>
                <w:sz w:val="32"/>
                <w:szCs w:val="32"/>
                <w:lang w:eastAsia="zh-CN"/>
              </w:rPr>
              <w:t>理化测试与质检技术（3年制）</w:t>
            </w:r>
          </w:p>
        </w:tc>
        <w:tc>
          <w:tcPr>
            <w:tcW w:w="761" w:type="pct"/>
            <w:vAlign w:val="center"/>
          </w:tcPr>
          <w:p>
            <w:pPr>
              <w:snapToGrid w:val="0"/>
              <w:spacing w:before="41"/>
              <w:ind w:left="317" w:right="322"/>
              <w:jc w:val="center"/>
              <w:rPr>
                <w:rFonts w:hint="default" w:ascii="仿宋" w:hAnsi="仿宋" w:eastAsia="仿宋"/>
                <w:sz w:val="32"/>
                <w:szCs w:val="32"/>
                <w:lang w:val="en-US" w:eastAsia="zh-CN"/>
              </w:rPr>
            </w:pPr>
            <w:r>
              <w:rPr>
                <w:rFonts w:hint="eastAsia" w:ascii="仿宋" w:hAnsi="仿宋" w:eastAsia="仿宋"/>
                <w:sz w:val="32"/>
                <w:szCs w:val="32"/>
                <w:lang w:val="en-US" w:eastAsia="zh-CN"/>
              </w:rPr>
              <w:t>186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exact"/>
          <w:jc w:val="center"/>
        </w:trPr>
        <w:tc>
          <w:tcPr>
            <w:tcW w:w="761" w:type="pct"/>
            <w:vAlign w:val="center"/>
          </w:tcPr>
          <w:p>
            <w:pPr>
              <w:pStyle w:val="16"/>
              <w:spacing w:before="41"/>
              <w:ind w:left="317" w:right="322"/>
              <w:jc w:val="center"/>
              <w:rPr>
                <w:rFonts w:ascii="仿宋" w:hAnsi="仿宋" w:eastAsia="仿宋"/>
                <w:sz w:val="32"/>
                <w:szCs w:val="32"/>
                <w:lang w:eastAsia="zh-CN"/>
              </w:rPr>
            </w:pPr>
            <w:r>
              <w:rPr>
                <w:rFonts w:hint="eastAsia" w:ascii="仿宋" w:hAnsi="仿宋" w:eastAsia="仿宋"/>
                <w:sz w:val="32"/>
                <w:szCs w:val="32"/>
                <w:lang w:eastAsia="zh-CN"/>
              </w:rPr>
              <w:t>13</w:t>
            </w:r>
          </w:p>
        </w:tc>
        <w:tc>
          <w:tcPr>
            <w:tcW w:w="3476" w:type="pct"/>
            <w:vAlign w:val="center"/>
          </w:tcPr>
          <w:p>
            <w:pPr>
              <w:snapToGrid w:val="0"/>
              <w:spacing w:before="41"/>
              <w:ind w:left="317" w:right="322"/>
              <w:jc w:val="center"/>
              <w:rPr>
                <w:rFonts w:ascii="仿宋" w:hAnsi="仿宋" w:eastAsia="仿宋"/>
                <w:sz w:val="32"/>
                <w:szCs w:val="32"/>
                <w:lang w:eastAsia="zh-CN"/>
              </w:rPr>
            </w:pPr>
            <w:r>
              <w:rPr>
                <w:rFonts w:hint="eastAsia" w:ascii="仿宋" w:hAnsi="仿宋" w:eastAsia="仿宋"/>
                <w:sz w:val="32"/>
                <w:szCs w:val="32"/>
                <w:lang w:eastAsia="zh-CN"/>
              </w:rPr>
              <w:t>供热通风与空调工程技术（3年制）</w:t>
            </w:r>
          </w:p>
        </w:tc>
        <w:tc>
          <w:tcPr>
            <w:tcW w:w="761" w:type="pct"/>
            <w:vAlign w:val="center"/>
          </w:tcPr>
          <w:p>
            <w:pPr>
              <w:snapToGrid w:val="0"/>
              <w:spacing w:before="41"/>
              <w:ind w:left="317" w:right="322"/>
              <w:jc w:val="center"/>
              <w:rPr>
                <w:rFonts w:hint="default" w:ascii="仿宋" w:hAnsi="仿宋" w:eastAsia="仿宋"/>
                <w:sz w:val="32"/>
                <w:szCs w:val="32"/>
                <w:lang w:val="en-US" w:eastAsia="zh-CN"/>
              </w:rPr>
            </w:pPr>
            <w:r>
              <w:rPr>
                <w:rFonts w:hint="eastAsia" w:ascii="仿宋" w:hAnsi="仿宋" w:eastAsia="仿宋"/>
                <w:sz w:val="32"/>
                <w:szCs w:val="32"/>
                <w:lang w:val="en-US" w:eastAsia="zh-CN"/>
              </w:rPr>
              <w:t>47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exact"/>
          <w:jc w:val="center"/>
        </w:trPr>
        <w:tc>
          <w:tcPr>
            <w:tcW w:w="761" w:type="pct"/>
            <w:vAlign w:val="center"/>
          </w:tcPr>
          <w:p>
            <w:pPr>
              <w:pStyle w:val="16"/>
              <w:spacing w:before="41"/>
              <w:ind w:left="317" w:right="322"/>
              <w:jc w:val="center"/>
              <w:rPr>
                <w:rFonts w:ascii="仿宋" w:hAnsi="仿宋" w:eastAsia="仿宋"/>
                <w:sz w:val="32"/>
                <w:szCs w:val="32"/>
                <w:lang w:eastAsia="zh-CN"/>
              </w:rPr>
            </w:pPr>
            <w:r>
              <w:rPr>
                <w:rFonts w:hint="eastAsia" w:ascii="仿宋" w:hAnsi="仿宋" w:eastAsia="仿宋"/>
                <w:sz w:val="32"/>
                <w:szCs w:val="32"/>
                <w:lang w:eastAsia="zh-CN"/>
              </w:rPr>
              <w:t>14</w:t>
            </w:r>
          </w:p>
        </w:tc>
        <w:tc>
          <w:tcPr>
            <w:tcW w:w="3476" w:type="pct"/>
            <w:vAlign w:val="center"/>
          </w:tcPr>
          <w:p>
            <w:pPr>
              <w:snapToGrid w:val="0"/>
              <w:spacing w:before="41"/>
              <w:ind w:left="317" w:right="322"/>
              <w:jc w:val="center"/>
              <w:rPr>
                <w:rFonts w:ascii="仿宋" w:hAnsi="仿宋" w:eastAsia="仿宋"/>
                <w:sz w:val="32"/>
                <w:szCs w:val="32"/>
                <w:lang w:eastAsia="zh-CN"/>
              </w:rPr>
            </w:pPr>
            <w:r>
              <w:rPr>
                <w:rFonts w:hint="eastAsia" w:ascii="仿宋" w:hAnsi="仿宋" w:eastAsia="仿宋"/>
                <w:sz w:val="32"/>
                <w:szCs w:val="32"/>
                <w:lang w:eastAsia="zh-CN"/>
              </w:rPr>
              <w:t>人力资源管理（3年制）</w:t>
            </w:r>
          </w:p>
          <w:p>
            <w:pPr>
              <w:snapToGrid w:val="0"/>
              <w:spacing w:before="41"/>
              <w:ind w:left="317" w:right="322"/>
              <w:jc w:val="center"/>
              <w:rPr>
                <w:rFonts w:ascii="仿宋" w:hAnsi="仿宋" w:eastAsia="仿宋"/>
                <w:sz w:val="32"/>
                <w:szCs w:val="32"/>
                <w:lang w:eastAsia="zh-CN"/>
              </w:rPr>
            </w:pPr>
            <w:r>
              <w:rPr>
                <w:rFonts w:hint="eastAsia" w:ascii="仿宋" w:hAnsi="仿宋" w:eastAsia="仿宋"/>
                <w:sz w:val="32"/>
                <w:szCs w:val="32"/>
                <w:lang w:eastAsia="zh-CN"/>
              </w:rPr>
              <w:t>（3年制）</w:t>
            </w:r>
          </w:p>
        </w:tc>
        <w:tc>
          <w:tcPr>
            <w:tcW w:w="761" w:type="pct"/>
            <w:vAlign w:val="center"/>
          </w:tcPr>
          <w:p>
            <w:pPr>
              <w:snapToGrid w:val="0"/>
              <w:spacing w:before="41"/>
              <w:ind w:left="317" w:right="322"/>
              <w:jc w:val="center"/>
              <w:rPr>
                <w:rFonts w:hint="default" w:ascii="仿宋" w:hAnsi="仿宋" w:eastAsia="仿宋"/>
                <w:sz w:val="32"/>
                <w:szCs w:val="32"/>
                <w:lang w:val="en-US" w:eastAsia="zh-CN"/>
              </w:rPr>
            </w:pPr>
            <w:r>
              <w:rPr>
                <w:rFonts w:hint="eastAsia" w:ascii="仿宋" w:hAnsi="仿宋" w:eastAsia="仿宋"/>
                <w:sz w:val="32"/>
                <w:szCs w:val="32"/>
                <w:lang w:val="en-US" w:eastAsia="zh-CN"/>
              </w:rPr>
              <w:t>398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exact"/>
          <w:jc w:val="center"/>
        </w:trPr>
        <w:tc>
          <w:tcPr>
            <w:tcW w:w="761" w:type="pct"/>
            <w:vAlign w:val="center"/>
          </w:tcPr>
          <w:p>
            <w:pPr>
              <w:pStyle w:val="16"/>
              <w:spacing w:before="41"/>
              <w:ind w:left="317" w:right="322"/>
              <w:jc w:val="center"/>
              <w:rPr>
                <w:rFonts w:ascii="仿宋" w:hAnsi="仿宋" w:eastAsia="仿宋"/>
                <w:sz w:val="32"/>
                <w:szCs w:val="32"/>
                <w:lang w:eastAsia="zh-CN"/>
              </w:rPr>
            </w:pPr>
            <w:r>
              <w:rPr>
                <w:rFonts w:hint="eastAsia" w:ascii="仿宋" w:hAnsi="仿宋" w:eastAsia="仿宋"/>
                <w:sz w:val="32"/>
                <w:szCs w:val="32"/>
                <w:lang w:eastAsia="zh-CN"/>
              </w:rPr>
              <w:t>15</w:t>
            </w:r>
          </w:p>
        </w:tc>
        <w:tc>
          <w:tcPr>
            <w:tcW w:w="3476" w:type="pct"/>
            <w:vAlign w:val="center"/>
          </w:tcPr>
          <w:p>
            <w:pPr>
              <w:snapToGrid w:val="0"/>
              <w:spacing w:before="41"/>
              <w:ind w:left="317" w:right="322"/>
              <w:jc w:val="center"/>
              <w:rPr>
                <w:rFonts w:ascii="仿宋" w:hAnsi="仿宋" w:eastAsia="仿宋"/>
                <w:sz w:val="32"/>
                <w:szCs w:val="32"/>
              </w:rPr>
            </w:pPr>
            <w:r>
              <w:rPr>
                <w:rFonts w:hint="eastAsia" w:ascii="仿宋" w:hAnsi="仿宋" w:eastAsia="仿宋"/>
                <w:sz w:val="32"/>
                <w:szCs w:val="32"/>
              </w:rPr>
              <w:t>社会工作（3年制）</w:t>
            </w:r>
          </w:p>
        </w:tc>
        <w:tc>
          <w:tcPr>
            <w:tcW w:w="761" w:type="pct"/>
            <w:vAlign w:val="center"/>
          </w:tcPr>
          <w:p>
            <w:pPr>
              <w:snapToGrid w:val="0"/>
              <w:spacing w:before="41"/>
              <w:ind w:left="317" w:right="322"/>
              <w:jc w:val="center"/>
              <w:rPr>
                <w:rFonts w:hint="default" w:ascii="仿宋" w:hAnsi="仿宋" w:eastAsia="仿宋"/>
                <w:sz w:val="32"/>
                <w:szCs w:val="32"/>
                <w:lang w:val="en-US" w:eastAsia="zh-CN"/>
              </w:rPr>
            </w:pPr>
            <w:r>
              <w:rPr>
                <w:rFonts w:hint="eastAsia" w:ascii="仿宋" w:hAnsi="仿宋" w:eastAsia="仿宋"/>
                <w:sz w:val="32"/>
                <w:szCs w:val="32"/>
                <w:lang w:val="en-US" w:eastAsia="zh-CN"/>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exact"/>
          <w:jc w:val="center"/>
        </w:trPr>
        <w:tc>
          <w:tcPr>
            <w:tcW w:w="761" w:type="pct"/>
            <w:vAlign w:val="center"/>
          </w:tcPr>
          <w:p>
            <w:pPr>
              <w:pStyle w:val="16"/>
              <w:spacing w:before="41"/>
              <w:ind w:left="317" w:right="322"/>
              <w:jc w:val="center"/>
              <w:rPr>
                <w:rFonts w:ascii="仿宋" w:hAnsi="仿宋" w:eastAsia="仿宋"/>
                <w:sz w:val="32"/>
                <w:szCs w:val="32"/>
                <w:lang w:eastAsia="zh-CN"/>
              </w:rPr>
            </w:pPr>
            <w:r>
              <w:rPr>
                <w:rFonts w:hint="eastAsia" w:ascii="仿宋" w:hAnsi="仿宋" w:eastAsia="仿宋"/>
                <w:sz w:val="32"/>
                <w:szCs w:val="32"/>
                <w:lang w:eastAsia="zh-CN"/>
              </w:rPr>
              <w:t>16</w:t>
            </w:r>
          </w:p>
        </w:tc>
        <w:tc>
          <w:tcPr>
            <w:tcW w:w="3476" w:type="pct"/>
            <w:vAlign w:val="center"/>
          </w:tcPr>
          <w:p>
            <w:pPr>
              <w:snapToGrid w:val="0"/>
              <w:spacing w:before="41"/>
              <w:ind w:left="317" w:right="322"/>
              <w:jc w:val="center"/>
              <w:rPr>
                <w:rFonts w:ascii="仿宋" w:hAnsi="仿宋" w:eastAsia="仿宋"/>
                <w:sz w:val="32"/>
                <w:szCs w:val="32"/>
                <w:lang w:eastAsia="zh-CN"/>
              </w:rPr>
            </w:pPr>
            <w:r>
              <w:rPr>
                <w:rFonts w:hint="eastAsia" w:ascii="仿宋" w:hAnsi="仿宋" w:eastAsia="仿宋"/>
                <w:sz w:val="32"/>
                <w:szCs w:val="32"/>
                <w:lang w:eastAsia="zh-CN"/>
              </w:rPr>
              <w:t>劳动与社会保障（3年制）</w:t>
            </w:r>
          </w:p>
        </w:tc>
        <w:tc>
          <w:tcPr>
            <w:tcW w:w="761" w:type="pct"/>
            <w:vAlign w:val="center"/>
          </w:tcPr>
          <w:p>
            <w:pPr>
              <w:snapToGrid w:val="0"/>
              <w:spacing w:before="41"/>
              <w:ind w:left="317" w:right="322"/>
              <w:jc w:val="center"/>
              <w:rPr>
                <w:rFonts w:hint="default" w:ascii="仿宋" w:hAnsi="仿宋" w:eastAsia="仿宋"/>
                <w:sz w:val="32"/>
                <w:szCs w:val="32"/>
                <w:lang w:val="en-US" w:eastAsia="zh-CN"/>
              </w:rPr>
            </w:pPr>
            <w:r>
              <w:rPr>
                <w:rFonts w:hint="eastAsia" w:ascii="仿宋" w:hAnsi="仿宋" w:eastAsia="仿宋"/>
                <w:sz w:val="32"/>
                <w:szCs w:val="32"/>
                <w:lang w:val="en-US" w:eastAsia="zh-CN"/>
              </w:rPr>
              <w:t>136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exact"/>
          <w:jc w:val="center"/>
        </w:trPr>
        <w:tc>
          <w:tcPr>
            <w:tcW w:w="761" w:type="pct"/>
            <w:vAlign w:val="center"/>
          </w:tcPr>
          <w:p>
            <w:pPr>
              <w:pStyle w:val="16"/>
              <w:spacing w:before="41"/>
              <w:ind w:left="317" w:right="322"/>
              <w:jc w:val="center"/>
              <w:rPr>
                <w:rFonts w:ascii="仿宋" w:hAnsi="仿宋" w:eastAsia="仿宋"/>
                <w:sz w:val="32"/>
                <w:szCs w:val="32"/>
                <w:lang w:eastAsia="zh-CN"/>
              </w:rPr>
            </w:pPr>
            <w:r>
              <w:rPr>
                <w:rFonts w:hint="eastAsia" w:ascii="仿宋" w:hAnsi="仿宋" w:eastAsia="仿宋"/>
                <w:sz w:val="32"/>
                <w:szCs w:val="32"/>
                <w:lang w:eastAsia="zh-CN"/>
              </w:rPr>
              <w:t>17</w:t>
            </w:r>
          </w:p>
        </w:tc>
        <w:tc>
          <w:tcPr>
            <w:tcW w:w="3476" w:type="pct"/>
            <w:vAlign w:val="center"/>
          </w:tcPr>
          <w:p>
            <w:pPr>
              <w:snapToGrid w:val="0"/>
              <w:spacing w:before="41"/>
              <w:ind w:left="317" w:right="322"/>
              <w:jc w:val="center"/>
              <w:rPr>
                <w:rFonts w:ascii="仿宋" w:hAnsi="仿宋" w:eastAsia="仿宋"/>
                <w:sz w:val="32"/>
                <w:szCs w:val="32"/>
                <w:lang w:eastAsia="zh-CN"/>
              </w:rPr>
            </w:pPr>
            <w:r>
              <w:rPr>
                <w:rFonts w:hint="eastAsia" w:ascii="仿宋" w:hAnsi="仿宋" w:eastAsia="仿宋"/>
                <w:sz w:val="32"/>
                <w:szCs w:val="32"/>
                <w:lang w:eastAsia="zh-CN"/>
              </w:rPr>
              <w:t>老年服务与管理（3年制）</w:t>
            </w:r>
          </w:p>
        </w:tc>
        <w:tc>
          <w:tcPr>
            <w:tcW w:w="761" w:type="pct"/>
            <w:vAlign w:val="center"/>
          </w:tcPr>
          <w:p>
            <w:pPr>
              <w:snapToGrid w:val="0"/>
              <w:spacing w:before="41"/>
              <w:ind w:left="317" w:right="322"/>
              <w:jc w:val="center"/>
              <w:rPr>
                <w:rFonts w:hint="default" w:ascii="仿宋" w:hAnsi="仿宋" w:eastAsia="仿宋"/>
                <w:sz w:val="32"/>
                <w:szCs w:val="32"/>
                <w:lang w:val="en-US" w:eastAsia="zh-CN"/>
              </w:rPr>
            </w:pPr>
            <w:r>
              <w:rPr>
                <w:rFonts w:hint="eastAsia" w:ascii="仿宋" w:hAnsi="仿宋" w:eastAsia="仿宋"/>
                <w:sz w:val="32"/>
                <w:szCs w:val="32"/>
                <w:lang w:val="en-US" w:eastAsia="zh-CN"/>
              </w:rPr>
              <w:t>93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exact"/>
          <w:jc w:val="center"/>
        </w:trPr>
        <w:tc>
          <w:tcPr>
            <w:tcW w:w="761" w:type="pct"/>
            <w:vAlign w:val="center"/>
          </w:tcPr>
          <w:p>
            <w:pPr>
              <w:pStyle w:val="16"/>
              <w:spacing w:before="41"/>
              <w:ind w:left="317" w:right="322"/>
              <w:jc w:val="center"/>
              <w:rPr>
                <w:rFonts w:ascii="仿宋" w:hAnsi="仿宋" w:eastAsia="仿宋"/>
                <w:sz w:val="32"/>
                <w:szCs w:val="32"/>
                <w:lang w:eastAsia="zh-CN"/>
              </w:rPr>
            </w:pPr>
            <w:r>
              <w:rPr>
                <w:rFonts w:hint="eastAsia" w:ascii="仿宋" w:hAnsi="仿宋" w:eastAsia="仿宋"/>
                <w:sz w:val="32"/>
                <w:szCs w:val="32"/>
                <w:lang w:eastAsia="zh-CN"/>
              </w:rPr>
              <w:t>18</w:t>
            </w:r>
          </w:p>
        </w:tc>
        <w:tc>
          <w:tcPr>
            <w:tcW w:w="3476" w:type="pct"/>
            <w:vAlign w:val="center"/>
          </w:tcPr>
          <w:p>
            <w:pPr>
              <w:snapToGrid w:val="0"/>
              <w:spacing w:before="41"/>
              <w:ind w:left="317" w:right="322"/>
              <w:jc w:val="center"/>
              <w:rPr>
                <w:rFonts w:ascii="仿宋" w:hAnsi="仿宋" w:eastAsia="仿宋"/>
                <w:sz w:val="32"/>
                <w:szCs w:val="32"/>
                <w:lang w:eastAsia="zh-CN"/>
              </w:rPr>
            </w:pPr>
            <w:r>
              <w:rPr>
                <w:rFonts w:hint="eastAsia" w:ascii="仿宋" w:hAnsi="仿宋" w:eastAsia="仿宋"/>
                <w:sz w:val="32"/>
                <w:szCs w:val="32"/>
                <w:lang w:eastAsia="zh-CN"/>
              </w:rPr>
              <w:t>网络营销（3年制）</w:t>
            </w:r>
          </w:p>
        </w:tc>
        <w:tc>
          <w:tcPr>
            <w:tcW w:w="761" w:type="pct"/>
            <w:vAlign w:val="center"/>
          </w:tcPr>
          <w:p>
            <w:pPr>
              <w:snapToGrid w:val="0"/>
              <w:spacing w:before="41"/>
              <w:ind w:left="317" w:right="322"/>
              <w:jc w:val="center"/>
              <w:rPr>
                <w:rFonts w:hint="default" w:ascii="仿宋" w:hAnsi="仿宋" w:eastAsia="仿宋"/>
                <w:sz w:val="32"/>
                <w:szCs w:val="32"/>
                <w:lang w:val="en-US" w:eastAsia="zh-CN"/>
              </w:rPr>
            </w:pPr>
            <w:r>
              <w:rPr>
                <w:rFonts w:hint="eastAsia" w:ascii="仿宋" w:hAnsi="仿宋" w:eastAsia="仿宋"/>
                <w:sz w:val="32"/>
                <w:szCs w:val="32"/>
                <w:lang w:val="en-US" w:eastAsia="zh-CN"/>
              </w:rPr>
              <w:t>174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exact"/>
          <w:jc w:val="center"/>
        </w:trPr>
        <w:tc>
          <w:tcPr>
            <w:tcW w:w="761" w:type="pct"/>
            <w:vAlign w:val="center"/>
          </w:tcPr>
          <w:p>
            <w:pPr>
              <w:pStyle w:val="16"/>
              <w:spacing w:before="41"/>
              <w:ind w:left="317" w:right="322"/>
              <w:jc w:val="center"/>
              <w:rPr>
                <w:rFonts w:ascii="仿宋" w:hAnsi="仿宋" w:eastAsia="仿宋"/>
                <w:sz w:val="32"/>
                <w:szCs w:val="32"/>
                <w:lang w:eastAsia="zh-CN"/>
              </w:rPr>
            </w:pPr>
            <w:r>
              <w:rPr>
                <w:rFonts w:hint="eastAsia" w:ascii="仿宋" w:hAnsi="仿宋" w:eastAsia="仿宋"/>
                <w:sz w:val="32"/>
                <w:szCs w:val="32"/>
                <w:lang w:eastAsia="zh-CN"/>
              </w:rPr>
              <w:t>19</w:t>
            </w:r>
          </w:p>
        </w:tc>
        <w:tc>
          <w:tcPr>
            <w:tcW w:w="3476" w:type="pct"/>
            <w:vAlign w:val="center"/>
          </w:tcPr>
          <w:p>
            <w:pPr>
              <w:snapToGrid w:val="0"/>
              <w:spacing w:before="41"/>
              <w:ind w:left="317" w:right="322"/>
              <w:jc w:val="center"/>
              <w:rPr>
                <w:rFonts w:ascii="仿宋" w:hAnsi="仿宋" w:eastAsia="仿宋"/>
                <w:sz w:val="32"/>
                <w:szCs w:val="32"/>
                <w:lang w:eastAsia="zh-CN"/>
              </w:rPr>
            </w:pPr>
            <w:r>
              <w:rPr>
                <w:rFonts w:hint="eastAsia" w:ascii="仿宋" w:hAnsi="仿宋" w:eastAsia="仿宋"/>
                <w:sz w:val="32"/>
                <w:szCs w:val="32"/>
                <w:lang w:eastAsia="zh-CN"/>
              </w:rPr>
              <w:t>土木工程检测技术 （3年制）</w:t>
            </w:r>
          </w:p>
        </w:tc>
        <w:tc>
          <w:tcPr>
            <w:tcW w:w="761" w:type="pct"/>
            <w:vAlign w:val="center"/>
          </w:tcPr>
          <w:p>
            <w:pPr>
              <w:snapToGrid w:val="0"/>
              <w:spacing w:before="41"/>
              <w:ind w:left="317" w:right="322"/>
              <w:jc w:val="center"/>
              <w:rPr>
                <w:rFonts w:hint="default" w:ascii="仿宋" w:hAnsi="仿宋" w:eastAsia="仿宋"/>
                <w:sz w:val="32"/>
                <w:szCs w:val="32"/>
                <w:lang w:val="en-US" w:eastAsia="zh-CN"/>
              </w:rPr>
            </w:pPr>
            <w:r>
              <w:rPr>
                <w:rFonts w:hint="eastAsia" w:ascii="仿宋" w:hAnsi="仿宋" w:eastAsia="仿宋"/>
                <w:sz w:val="32"/>
                <w:szCs w:val="32"/>
                <w:lang w:val="en-US" w:eastAsia="zh-CN"/>
              </w:rPr>
              <w:t>134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exact"/>
          <w:jc w:val="center"/>
        </w:trPr>
        <w:tc>
          <w:tcPr>
            <w:tcW w:w="761" w:type="pct"/>
            <w:vAlign w:val="center"/>
          </w:tcPr>
          <w:p>
            <w:pPr>
              <w:pStyle w:val="16"/>
              <w:spacing w:before="41"/>
              <w:ind w:left="317" w:right="322"/>
              <w:jc w:val="center"/>
              <w:rPr>
                <w:rFonts w:ascii="仿宋" w:hAnsi="仿宋" w:eastAsia="仿宋"/>
                <w:sz w:val="32"/>
                <w:szCs w:val="32"/>
                <w:lang w:eastAsia="zh-CN"/>
              </w:rPr>
            </w:pPr>
            <w:r>
              <w:rPr>
                <w:rFonts w:hint="eastAsia" w:ascii="仿宋" w:hAnsi="仿宋" w:eastAsia="仿宋"/>
                <w:sz w:val="32"/>
                <w:szCs w:val="32"/>
                <w:lang w:eastAsia="zh-CN"/>
              </w:rPr>
              <w:t>20</w:t>
            </w:r>
          </w:p>
        </w:tc>
        <w:tc>
          <w:tcPr>
            <w:tcW w:w="3476" w:type="pct"/>
            <w:vAlign w:val="center"/>
          </w:tcPr>
          <w:p>
            <w:pPr>
              <w:pStyle w:val="16"/>
              <w:spacing w:before="41"/>
              <w:ind w:left="317" w:right="322"/>
              <w:jc w:val="center"/>
              <w:rPr>
                <w:rFonts w:ascii="仿宋" w:hAnsi="仿宋" w:eastAsia="仿宋"/>
                <w:sz w:val="32"/>
                <w:szCs w:val="32"/>
              </w:rPr>
            </w:pPr>
            <w:r>
              <w:rPr>
                <w:rFonts w:hint="eastAsia" w:ascii="仿宋" w:hAnsi="仿宋" w:eastAsia="仿宋"/>
                <w:sz w:val="32"/>
                <w:szCs w:val="32"/>
                <w:lang w:val="en-US" w:eastAsia="zh-CN"/>
              </w:rPr>
              <w:t>国际商务</w:t>
            </w:r>
            <w:r>
              <w:rPr>
                <w:rFonts w:hint="eastAsia" w:ascii="仿宋" w:hAnsi="仿宋" w:eastAsia="仿宋"/>
                <w:sz w:val="32"/>
                <w:szCs w:val="32"/>
                <w:lang w:eastAsia="zh-CN"/>
              </w:rPr>
              <w:t>（3年制）</w:t>
            </w:r>
          </w:p>
        </w:tc>
        <w:tc>
          <w:tcPr>
            <w:tcW w:w="761" w:type="pct"/>
            <w:vAlign w:val="center"/>
          </w:tcPr>
          <w:p>
            <w:pPr>
              <w:pStyle w:val="16"/>
              <w:spacing w:before="41"/>
              <w:ind w:left="317" w:right="322"/>
              <w:jc w:val="center"/>
              <w:rPr>
                <w:rFonts w:hint="default" w:ascii="仿宋" w:hAnsi="仿宋" w:eastAsia="仿宋"/>
                <w:sz w:val="32"/>
                <w:szCs w:val="32"/>
                <w:lang w:val="en-US" w:eastAsia="zh-CN"/>
              </w:rPr>
            </w:pPr>
            <w:r>
              <w:rPr>
                <w:rFonts w:hint="eastAsia" w:ascii="仿宋" w:hAnsi="仿宋" w:eastAsia="仿宋"/>
                <w:sz w:val="32"/>
                <w:szCs w:val="32"/>
                <w:lang w:val="en-US" w:eastAsia="zh-CN"/>
              </w:rPr>
              <w:t>73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exact"/>
          <w:jc w:val="center"/>
        </w:trPr>
        <w:tc>
          <w:tcPr>
            <w:tcW w:w="761" w:type="pct"/>
            <w:vAlign w:val="center"/>
          </w:tcPr>
          <w:p>
            <w:pPr>
              <w:pStyle w:val="16"/>
              <w:spacing w:before="41"/>
              <w:ind w:left="317" w:right="322"/>
              <w:jc w:val="center"/>
              <w:rPr>
                <w:rFonts w:hint="default" w:ascii="仿宋" w:hAnsi="仿宋" w:eastAsia="仿宋"/>
                <w:sz w:val="32"/>
                <w:szCs w:val="32"/>
                <w:lang w:val="en-US" w:eastAsia="zh-CN"/>
              </w:rPr>
            </w:pPr>
            <w:r>
              <w:rPr>
                <w:rFonts w:hint="eastAsia" w:ascii="仿宋" w:hAnsi="仿宋" w:eastAsia="仿宋"/>
                <w:sz w:val="32"/>
                <w:szCs w:val="32"/>
                <w:lang w:val="en-US" w:eastAsia="zh-CN"/>
              </w:rPr>
              <w:t>21</w:t>
            </w:r>
          </w:p>
        </w:tc>
        <w:tc>
          <w:tcPr>
            <w:tcW w:w="3476" w:type="pct"/>
            <w:vAlign w:val="center"/>
          </w:tcPr>
          <w:p>
            <w:pPr>
              <w:pStyle w:val="16"/>
              <w:spacing w:before="41"/>
              <w:ind w:left="317" w:right="322"/>
              <w:jc w:val="center"/>
              <w:rPr>
                <w:rFonts w:hint="eastAsia" w:ascii="仿宋" w:hAnsi="仿宋" w:eastAsia="仿宋"/>
                <w:sz w:val="32"/>
                <w:szCs w:val="32"/>
              </w:rPr>
            </w:pPr>
            <w:r>
              <w:rPr>
                <w:rFonts w:hint="eastAsia" w:ascii="仿宋" w:hAnsi="仿宋" w:eastAsia="仿宋"/>
                <w:sz w:val="32"/>
                <w:szCs w:val="32"/>
                <w:lang w:val="en-US" w:eastAsia="zh-CN"/>
              </w:rPr>
              <w:t>移动应用开发</w:t>
            </w:r>
            <w:r>
              <w:rPr>
                <w:rFonts w:hint="eastAsia" w:ascii="仿宋" w:hAnsi="仿宋" w:eastAsia="仿宋"/>
                <w:sz w:val="32"/>
                <w:szCs w:val="32"/>
                <w:lang w:eastAsia="zh-CN"/>
              </w:rPr>
              <w:t>（3年制）</w:t>
            </w:r>
          </w:p>
        </w:tc>
        <w:tc>
          <w:tcPr>
            <w:tcW w:w="761" w:type="pct"/>
            <w:vAlign w:val="center"/>
          </w:tcPr>
          <w:p>
            <w:pPr>
              <w:pStyle w:val="16"/>
              <w:spacing w:before="41"/>
              <w:ind w:left="317" w:right="322"/>
              <w:jc w:val="center"/>
              <w:rPr>
                <w:rFonts w:hint="default" w:ascii="仿宋" w:hAnsi="仿宋" w:eastAsia="仿宋"/>
                <w:sz w:val="32"/>
                <w:szCs w:val="32"/>
                <w:lang w:val="en-US" w:eastAsia="zh-CN"/>
              </w:rPr>
            </w:pPr>
            <w:r>
              <w:rPr>
                <w:rFonts w:hint="eastAsia" w:ascii="仿宋" w:hAnsi="仿宋" w:eastAsia="仿宋"/>
                <w:sz w:val="32"/>
                <w:szCs w:val="32"/>
                <w:lang w:val="en-US" w:eastAsia="zh-CN"/>
              </w:rPr>
              <w:t>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exact"/>
          <w:jc w:val="center"/>
        </w:trPr>
        <w:tc>
          <w:tcPr>
            <w:tcW w:w="761" w:type="pct"/>
            <w:vAlign w:val="center"/>
          </w:tcPr>
          <w:p>
            <w:pPr>
              <w:pStyle w:val="16"/>
              <w:spacing w:before="41"/>
              <w:ind w:left="317" w:right="322"/>
              <w:jc w:val="center"/>
              <w:rPr>
                <w:rFonts w:hint="default" w:ascii="仿宋" w:hAnsi="仿宋" w:eastAsia="仿宋"/>
                <w:sz w:val="32"/>
                <w:szCs w:val="32"/>
                <w:lang w:val="en-US" w:eastAsia="zh-CN"/>
              </w:rPr>
            </w:pPr>
            <w:r>
              <w:rPr>
                <w:rFonts w:hint="eastAsia" w:ascii="仿宋" w:hAnsi="仿宋" w:eastAsia="仿宋"/>
                <w:sz w:val="32"/>
                <w:szCs w:val="32"/>
                <w:lang w:val="en-US" w:eastAsia="zh-CN"/>
              </w:rPr>
              <w:t>22</w:t>
            </w:r>
          </w:p>
        </w:tc>
        <w:tc>
          <w:tcPr>
            <w:tcW w:w="3476" w:type="pct"/>
            <w:vAlign w:val="center"/>
          </w:tcPr>
          <w:p>
            <w:pPr>
              <w:pStyle w:val="16"/>
              <w:spacing w:before="41"/>
              <w:ind w:left="317" w:right="322"/>
              <w:jc w:val="center"/>
              <w:rPr>
                <w:rFonts w:hint="eastAsia" w:ascii="仿宋" w:hAnsi="仿宋" w:eastAsia="仿宋"/>
                <w:sz w:val="32"/>
                <w:szCs w:val="32"/>
              </w:rPr>
            </w:pPr>
            <w:r>
              <w:rPr>
                <w:rFonts w:hint="eastAsia" w:ascii="仿宋" w:hAnsi="仿宋" w:eastAsia="仿宋"/>
                <w:sz w:val="32"/>
                <w:szCs w:val="32"/>
                <w:lang w:val="en-US" w:eastAsia="zh-CN"/>
              </w:rPr>
              <w:t>幼儿发展与健康管理</w:t>
            </w:r>
            <w:r>
              <w:rPr>
                <w:rFonts w:hint="eastAsia" w:ascii="仿宋" w:hAnsi="仿宋" w:eastAsia="仿宋"/>
                <w:sz w:val="32"/>
                <w:szCs w:val="32"/>
                <w:lang w:eastAsia="zh-CN"/>
              </w:rPr>
              <w:t>（3年制）</w:t>
            </w:r>
          </w:p>
        </w:tc>
        <w:tc>
          <w:tcPr>
            <w:tcW w:w="761" w:type="pct"/>
            <w:vAlign w:val="center"/>
          </w:tcPr>
          <w:p>
            <w:pPr>
              <w:pStyle w:val="16"/>
              <w:spacing w:before="41"/>
              <w:ind w:left="317" w:right="322"/>
              <w:jc w:val="center"/>
              <w:rPr>
                <w:rFonts w:hint="default" w:ascii="仿宋" w:hAnsi="仿宋" w:eastAsia="仿宋"/>
                <w:sz w:val="32"/>
                <w:szCs w:val="32"/>
                <w:lang w:val="en-US" w:eastAsia="zh-CN"/>
              </w:rPr>
            </w:pPr>
            <w:r>
              <w:rPr>
                <w:rFonts w:hint="eastAsia" w:ascii="仿宋" w:hAnsi="仿宋" w:eastAsia="仿宋"/>
                <w:sz w:val="32"/>
                <w:szCs w:val="32"/>
                <w:lang w:val="en-US" w:eastAsia="zh-CN"/>
              </w:rPr>
              <w:t>105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exact"/>
          <w:jc w:val="center"/>
        </w:trPr>
        <w:tc>
          <w:tcPr>
            <w:tcW w:w="761" w:type="pct"/>
            <w:vAlign w:val="center"/>
          </w:tcPr>
          <w:p>
            <w:pPr>
              <w:pStyle w:val="16"/>
              <w:spacing w:before="41"/>
              <w:ind w:left="317" w:right="322"/>
              <w:jc w:val="center"/>
              <w:rPr>
                <w:rFonts w:hint="default" w:ascii="仿宋" w:hAnsi="仿宋" w:eastAsia="仿宋"/>
                <w:sz w:val="32"/>
                <w:szCs w:val="32"/>
                <w:lang w:val="en-US" w:eastAsia="zh-CN"/>
              </w:rPr>
            </w:pPr>
            <w:r>
              <w:rPr>
                <w:rFonts w:hint="eastAsia" w:ascii="仿宋" w:hAnsi="仿宋" w:eastAsia="仿宋"/>
                <w:sz w:val="32"/>
                <w:szCs w:val="32"/>
                <w:lang w:val="en-US" w:eastAsia="zh-CN"/>
              </w:rPr>
              <w:t>23</w:t>
            </w:r>
          </w:p>
        </w:tc>
        <w:tc>
          <w:tcPr>
            <w:tcW w:w="3476" w:type="pct"/>
            <w:vAlign w:val="center"/>
          </w:tcPr>
          <w:p>
            <w:pPr>
              <w:pStyle w:val="16"/>
              <w:spacing w:before="41"/>
              <w:ind w:left="317" w:right="322"/>
              <w:jc w:val="center"/>
              <w:rPr>
                <w:rFonts w:hint="eastAsia" w:ascii="仿宋" w:hAnsi="仿宋" w:eastAsia="仿宋"/>
                <w:sz w:val="32"/>
                <w:szCs w:val="32"/>
              </w:rPr>
            </w:pPr>
            <w:r>
              <w:rPr>
                <w:rFonts w:hint="eastAsia" w:ascii="仿宋" w:hAnsi="仿宋" w:eastAsia="仿宋"/>
                <w:sz w:val="32"/>
                <w:szCs w:val="32"/>
                <w:lang w:val="en-US" w:eastAsia="zh-CN"/>
              </w:rPr>
              <w:t>社区管理与服务</w:t>
            </w:r>
            <w:r>
              <w:rPr>
                <w:rFonts w:hint="eastAsia" w:ascii="仿宋" w:hAnsi="仿宋" w:eastAsia="仿宋"/>
                <w:sz w:val="32"/>
                <w:szCs w:val="32"/>
                <w:lang w:eastAsia="zh-CN"/>
              </w:rPr>
              <w:t>（3年制）</w:t>
            </w:r>
          </w:p>
        </w:tc>
        <w:tc>
          <w:tcPr>
            <w:tcW w:w="761" w:type="pct"/>
            <w:vAlign w:val="center"/>
          </w:tcPr>
          <w:p>
            <w:pPr>
              <w:pStyle w:val="16"/>
              <w:spacing w:before="41"/>
              <w:ind w:left="317" w:right="322"/>
              <w:jc w:val="center"/>
              <w:rPr>
                <w:rFonts w:hint="default" w:ascii="仿宋" w:hAnsi="仿宋" w:eastAsia="仿宋"/>
                <w:sz w:val="32"/>
                <w:szCs w:val="32"/>
                <w:lang w:val="en-US" w:eastAsia="zh-CN"/>
              </w:rPr>
            </w:pPr>
            <w:r>
              <w:rPr>
                <w:rFonts w:hint="eastAsia" w:ascii="仿宋" w:hAnsi="仿宋" w:eastAsia="仿宋"/>
                <w:sz w:val="32"/>
                <w:szCs w:val="32"/>
                <w:lang w:val="en-US" w:eastAsia="zh-CN"/>
              </w:rPr>
              <w:t>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exact"/>
          <w:jc w:val="center"/>
        </w:trPr>
        <w:tc>
          <w:tcPr>
            <w:tcW w:w="761" w:type="pct"/>
            <w:vAlign w:val="center"/>
          </w:tcPr>
          <w:p>
            <w:pPr>
              <w:pStyle w:val="16"/>
              <w:spacing w:before="41"/>
              <w:ind w:left="317" w:right="322"/>
              <w:jc w:val="center"/>
              <w:rPr>
                <w:rFonts w:hint="default" w:ascii="仿宋" w:hAnsi="仿宋" w:eastAsia="仿宋"/>
                <w:sz w:val="32"/>
                <w:szCs w:val="32"/>
                <w:lang w:val="en-US" w:eastAsia="zh-CN"/>
              </w:rPr>
            </w:pPr>
            <w:r>
              <w:rPr>
                <w:rFonts w:hint="eastAsia" w:ascii="仿宋" w:hAnsi="仿宋" w:eastAsia="仿宋"/>
                <w:sz w:val="32"/>
                <w:szCs w:val="32"/>
                <w:lang w:val="en-US" w:eastAsia="zh-CN"/>
              </w:rPr>
              <w:t>24</w:t>
            </w:r>
          </w:p>
        </w:tc>
        <w:tc>
          <w:tcPr>
            <w:tcW w:w="3476" w:type="pct"/>
            <w:vAlign w:val="center"/>
          </w:tcPr>
          <w:p>
            <w:pPr>
              <w:pStyle w:val="16"/>
              <w:spacing w:before="41"/>
              <w:ind w:left="317" w:right="322"/>
              <w:jc w:val="center"/>
              <w:rPr>
                <w:rFonts w:hint="default" w:ascii="仿宋" w:hAnsi="仿宋" w:eastAsia="仿宋"/>
                <w:sz w:val="32"/>
                <w:szCs w:val="32"/>
                <w:lang w:val="en-US" w:eastAsia="zh-CN"/>
              </w:rPr>
            </w:pPr>
            <w:r>
              <w:rPr>
                <w:rFonts w:hint="eastAsia" w:ascii="仿宋" w:hAnsi="仿宋" w:eastAsia="仿宋"/>
                <w:sz w:val="32"/>
                <w:szCs w:val="32"/>
                <w:lang w:val="en-US" w:eastAsia="zh-CN"/>
              </w:rPr>
              <w:t>新能源汽车</w:t>
            </w:r>
            <w:r>
              <w:rPr>
                <w:rFonts w:hint="eastAsia" w:ascii="仿宋" w:hAnsi="仿宋" w:eastAsia="仿宋"/>
                <w:sz w:val="32"/>
                <w:szCs w:val="32"/>
                <w:lang w:eastAsia="zh-CN"/>
              </w:rPr>
              <w:t>（3年制）</w:t>
            </w:r>
          </w:p>
        </w:tc>
        <w:tc>
          <w:tcPr>
            <w:tcW w:w="761" w:type="pct"/>
            <w:vAlign w:val="center"/>
          </w:tcPr>
          <w:p>
            <w:pPr>
              <w:pStyle w:val="16"/>
              <w:spacing w:before="41"/>
              <w:ind w:left="317" w:right="322"/>
              <w:jc w:val="center"/>
              <w:rPr>
                <w:rFonts w:hint="default" w:ascii="仿宋" w:hAnsi="仿宋" w:eastAsia="仿宋"/>
                <w:sz w:val="32"/>
                <w:szCs w:val="32"/>
                <w:lang w:val="en-US" w:eastAsia="zh-CN"/>
              </w:rPr>
            </w:pPr>
            <w:r>
              <w:rPr>
                <w:rFonts w:hint="eastAsia" w:ascii="仿宋" w:hAnsi="仿宋" w:eastAsia="仿宋"/>
                <w:sz w:val="32"/>
                <w:szCs w:val="32"/>
                <w:lang w:val="en-US" w:eastAsia="zh-CN"/>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exact"/>
          <w:jc w:val="center"/>
        </w:trPr>
        <w:tc>
          <w:tcPr>
            <w:tcW w:w="761" w:type="pct"/>
            <w:vAlign w:val="center"/>
          </w:tcPr>
          <w:p>
            <w:pPr>
              <w:pStyle w:val="16"/>
              <w:spacing w:before="41"/>
              <w:ind w:left="317" w:right="322"/>
              <w:jc w:val="center"/>
              <w:rPr>
                <w:rFonts w:hint="default" w:ascii="仿宋" w:hAnsi="仿宋" w:eastAsia="仿宋"/>
                <w:sz w:val="32"/>
                <w:szCs w:val="32"/>
                <w:lang w:val="en-US" w:eastAsia="zh-CN"/>
              </w:rPr>
            </w:pPr>
            <w:r>
              <w:rPr>
                <w:rFonts w:hint="eastAsia" w:ascii="仿宋" w:hAnsi="仿宋" w:eastAsia="仿宋"/>
                <w:sz w:val="32"/>
                <w:szCs w:val="32"/>
                <w:lang w:val="en-US" w:eastAsia="zh-CN"/>
              </w:rPr>
              <w:t>25</w:t>
            </w:r>
          </w:p>
        </w:tc>
        <w:tc>
          <w:tcPr>
            <w:tcW w:w="3476" w:type="pct"/>
            <w:vAlign w:val="center"/>
          </w:tcPr>
          <w:p>
            <w:pPr>
              <w:pStyle w:val="16"/>
              <w:spacing w:before="41"/>
              <w:ind w:left="317" w:leftChars="0" w:right="322" w:rightChars="0"/>
              <w:jc w:val="center"/>
              <w:rPr>
                <w:rFonts w:hint="eastAsia" w:ascii="仿宋" w:hAnsi="仿宋" w:eastAsia="仿宋" w:cs="宋体"/>
                <w:sz w:val="32"/>
                <w:szCs w:val="32"/>
                <w:lang w:val="en-US" w:eastAsia="en-US" w:bidi="ar-SA"/>
              </w:rPr>
            </w:pPr>
            <w:r>
              <w:rPr>
                <w:rFonts w:hint="eastAsia" w:ascii="仿宋" w:hAnsi="仿宋" w:eastAsia="仿宋"/>
                <w:sz w:val="32"/>
                <w:szCs w:val="32"/>
              </w:rPr>
              <w:t>总计</w:t>
            </w:r>
          </w:p>
        </w:tc>
        <w:tc>
          <w:tcPr>
            <w:tcW w:w="761" w:type="pct"/>
            <w:vAlign w:val="center"/>
          </w:tcPr>
          <w:p>
            <w:pPr>
              <w:pStyle w:val="16"/>
              <w:spacing w:before="41"/>
              <w:ind w:left="317" w:leftChars="0" w:right="322" w:rightChars="0"/>
              <w:jc w:val="center"/>
              <w:rPr>
                <w:rFonts w:hint="default" w:ascii="仿宋" w:hAnsi="仿宋" w:eastAsia="仿宋" w:cs="宋体"/>
                <w:sz w:val="32"/>
                <w:szCs w:val="32"/>
                <w:lang w:val="en-US" w:eastAsia="zh-CN" w:bidi="ar-SA"/>
              </w:rPr>
            </w:pPr>
            <w:r>
              <w:rPr>
                <w:rFonts w:hint="eastAsia" w:ascii="仿宋" w:hAnsi="仿宋" w:eastAsia="仿宋" w:cs="宋体"/>
                <w:sz w:val="32"/>
                <w:szCs w:val="32"/>
                <w:lang w:val="en-US" w:eastAsia="zh-CN" w:bidi="ar-SA"/>
              </w:rPr>
              <w:t>2949</w:t>
            </w:r>
          </w:p>
        </w:tc>
      </w:tr>
    </w:tbl>
    <w:p>
      <w:pPr>
        <w:pStyle w:val="4"/>
        <w:jc w:val="center"/>
        <w:rPr>
          <w:rFonts w:ascii="仿宋" w:hAnsi="仿宋" w:eastAsia="仿宋"/>
          <w:sz w:val="28"/>
          <w:szCs w:val="28"/>
          <w:lang w:eastAsia="zh-CN"/>
        </w:rPr>
      </w:pPr>
      <w:r>
        <w:rPr>
          <w:rFonts w:ascii="仿宋" w:hAnsi="仿宋" w:eastAsia="仿宋"/>
          <w:sz w:val="28"/>
          <w:szCs w:val="28"/>
          <w:lang w:eastAsia="zh-CN"/>
        </w:rPr>
        <w:t>图 2-2 湖南劳动人事职院 20</w:t>
      </w:r>
      <w:r>
        <w:rPr>
          <w:rFonts w:hint="eastAsia" w:ascii="仿宋" w:hAnsi="仿宋" w:eastAsia="仿宋"/>
          <w:sz w:val="28"/>
          <w:szCs w:val="28"/>
          <w:lang w:eastAsia="zh-CN"/>
        </w:rPr>
        <w:t>2</w:t>
      </w:r>
      <w:r>
        <w:rPr>
          <w:rFonts w:hint="eastAsia" w:ascii="仿宋" w:hAnsi="仿宋" w:eastAsia="仿宋"/>
          <w:sz w:val="28"/>
          <w:szCs w:val="28"/>
          <w:lang w:val="en-US" w:eastAsia="zh-CN"/>
        </w:rPr>
        <w:t>2</w:t>
      </w:r>
      <w:r>
        <w:rPr>
          <w:rFonts w:ascii="仿宋" w:hAnsi="仿宋" w:eastAsia="仿宋"/>
          <w:sz w:val="28"/>
          <w:szCs w:val="28"/>
          <w:lang w:eastAsia="zh-CN"/>
        </w:rPr>
        <w:t>届毕业生专业分布表</w:t>
      </w:r>
    </w:p>
    <w:p>
      <w:pPr>
        <w:pStyle w:val="4"/>
        <w:spacing w:before="153" w:line="360" w:lineRule="auto"/>
        <w:ind w:left="118"/>
        <w:rPr>
          <w:rFonts w:ascii="仿宋" w:hAnsi="仿宋" w:eastAsia="仿宋"/>
          <w:sz w:val="32"/>
          <w:szCs w:val="32"/>
          <w:lang w:eastAsia="zh-CN"/>
        </w:rPr>
      </w:pPr>
      <w:r>
        <w:rPr>
          <w:rFonts w:hint="eastAsia" w:ascii="仿宋" w:hAnsi="仿宋" w:eastAsia="仿宋"/>
          <w:sz w:val="32"/>
          <w:szCs w:val="32"/>
          <w:lang w:eastAsia="zh-CN"/>
        </w:rPr>
        <w:t>2</w:t>
      </w:r>
      <w:r>
        <w:rPr>
          <w:rFonts w:ascii="仿宋" w:hAnsi="仿宋" w:eastAsia="仿宋"/>
          <w:sz w:val="32"/>
          <w:szCs w:val="32"/>
          <w:lang w:eastAsia="zh-CN"/>
        </w:rPr>
        <w:t>.民族分布</w:t>
      </w:r>
    </w:p>
    <w:p>
      <w:pPr>
        <w:pStyle w:val="4"/>
        <w:spacing w:before="153" w:line="360" w:lineRule="auto"/>
        <w:ind w:left="118" w:firstLine="479"/>
        <w:rPr>
          <w:rFonts w:ascii="仿宋" w:hAnsi="仿宋" w:eastAsia="仿宋"/>
          <w:sz w:val="32"/>
          <w:szCs w:val="32"/>
          <w:lang w:eastAsia="zh-CN"/>
        </w:rPr>
      </w:pPr>
      <w:r>
        <w:rPr>
          <w:rFonts w:ascii="仿宋" w:hAnsi="仿宋" w:eastAsia="仿宋"/>
          <w:sz w:val="32"/>
          <w:szCs w:val="32"/>
          <w:lang w:eastAsia="zh-CN"/>
        </w:rPr>
        <w:drawing>
          <wp:anchor distT="0" distB="0" distL="114300" distR="114300" simplePos="0" relativeHeight="251667456" behindDoc="0" locked="0" layoutInCell="1" allowOverlap="1">
            <wp:simplePos x="0" y="0"/>
            <wp:positionH relativeFrom="column">
              <wp:posOffset>1704340</wp:posOffset>
            </wp:positionH>
            <wp:positionV relativeFrom="paragraph">
              <wp:posOffset>1027430</wp:posOffset>
            </wp:positionV>
            <wp:extent cx="3498215" cy="2078355"/>
            <wp:effectExtent l="4445" t="4445" r="15240" b="12700"/>
            <wp:wrapSquare wrapText="bothSides"/>
            <wp:docPr id="18" name="图表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rFonts w:ascii="仿宋" w:hAnsi="仿宋" w:eastAsia="仿宋"/>
          <w:spacing w:val="-9"/>
          <w:sz w:val="32"/>
          <w:szCs w:val="32"/>
          <w:lang w:eastAsia="zh-CN"/>
        </w:rPr>
        <w:t>从民族分布看，汉族毕业生</w:t>
      </w:r>
      <w:r>
        <w:rPr>
          <w:rFonts w:hint="eastAsia" w:ascii="仿宋" w:hAnsi="仿宋" w:eastAsia="仿宋"/>
          <w:sz w:val="32"/>
          <w:szCs w:val="32"/>
          <w:lang w:val="en-US" w:eastAsia="zh-CN"/>
        </w:rPr>
        <w:t>2596</w:t>
      </w:r>
      <w:r>
        <w:rPr>
          <w:rFonts w:ascii="仿宋" w:hAnsi="仿宋" w:eastAsia="仿宋"/>
          <w:spacing w:val="-17"/>
          <w:sz w:val="32"/>
          <w:szCs w:val="32"/>
          <w:lang w:eastAsia="zh-CN"/>
        </w:rPr>
        <w:t>人，占</w:t>
      </w:r>
      <w:r>
        <w:rPr>
          <w:rFonts w:hint="eastAsia" w:ascii="仿宋" w:hAnsi="仿宋" w:eastAsia="仿宋"/>
          <w:spacing w:val="-14"/>
          <w:sz w:val="32"/>
          <w:szCs w:val="32"/>
          <w:lang w:val="en-US" w:eastAsia="zh-CN"/>
        </w:rPr>
        <w:t>88.03</w:t>
      </w:r>
      <w:r>
        <w:rPr>
          <w:rFonts w:ascii="仿宋" w:hAnsi="仿宋" w:eastAsia="仿宋"/>
          <w:spacing w:val="-14"/>
          <w:sz w:val="32"/>
          <w:szCs w:val="32"/>
          <w:lang w:eastAsia="zh-CN"/>
        </w:rPr>
        <w:t>%</w:t>
      </w:r>
      <w:r>
        <w:rPr>
          <w:rFonts w:ascii="仿宋" w:hAnsi="仿宋" w:eastAsia="仿宋"/>
          <w:spacing w:val="-4"/>
          <w:sz w:val="32"/>
          <w:szCs w:val="32"/>
          <w:lang w:eastAsia="zh-CN"/>
        </w:rPr>
        <w:t>；白族毕业生</w:t>
      </w:r>
      <w:r>
        <w:rPr>
          <w:rFonts w:hint="eastAsia" w:ascii="仿宋" w:hAnsi="仿宋" w:eastAsia="仿宋"/>
          <w:spacing w:val="-4"/>
          <w:sz w:val="32"/>
          <w:szCs w:val="32"/>
          <w:lang w:eastAsia="zh-CN"/>
        </w:rPr>
        <w:t xml:space="preserve"> </w:t>
      </w:r>
      <w:r>
        <w:rPr>
          <w:rFonts w:hint="eastAsia" w:ascii="仿宋" w:hAnsi="仿宋" w:eastAsia="仿宋"/>
          <w:spacing w:val="-4"/>
          <w:sz w:val="32"/>
          <w:szCs w:val="32"/>
          <w:lang w:val="en-US" w:eastAsia="zh-CN"/>
        </w:rPr>
        <w:t>1</w:t>
      </w:r>
      <w:r>
        <w:rPr>
          <w:rFonts w:hint="eastAsia" w:ascii="仿宋" w:hAnsi="仿宋" w:eastAsia="仿宋"/>
          <w:sz w:val="32"/>
          <w:szCs w:val="32"/>
          <w:lang w:eastAsia="zh-CN"/>
        </w:rPr>
        <w:t>3</w:t>
      </w:r>
      <w:r>
        <w:rPr>
          <w:rFonts w:ascii="仿宋" w:hAnsi="仿宋" w:eastAsia="仿宋"/>
          <w:spacing w:val="-17"/>
          <w:sz w:val="32"/>
          <w:szCs w:val="32"/>
          <w:lang w:eastAsia="zh-CN"/>
        </w:rPr>
        <w:t xml:space="preserve"> 人，占 </w:t>
      </w:r>
      <w:r>
        <w:rPr>
          <w:rFonts w:hint="eastAsia" w:ascii="仿宋" w:hAnsi="仿宋" w:eastAsia="仿宋"/>
          <w:sz w:val="32"/>
          <w:szCs w:val="32"/>
          <w:lang w:eastAsia="zh-CN"/>
        </w:rPr>
        <w:t>0.</w:t>
      </w:r>
      <w:r>
        <w:rPr>
          <w:rFonts w:hint="eastAsia" w:ascii="仿宋" w:hAnsi="仿宋" w:eastAsia="仿宋"/>
          <w:sz w:val="32"/>
          <w:szCs w:val="32"/>
          <w:lang w:val="en-US" w:eastAsia="zh-CN"/>
        </w:rPr>
        <w:t>44</w:t>
      </w:r>
      <w:r>
        <w:rPr>
          <w:rFonts w:ascii="仿宋" w:hAnsi="仿宋" w:eastAsia="仿宋"/>
          <w:sz w:val="32"/>
          <w:szCs w:val="32"/>
          <w:lang w:eastAsia="zh-CN"/>
        </w:rPr>
        <w:t>%</w:t>
      </w:r>
      <w:r>
        <w:rPr>
          <w:rFonts w:hint="eastAsia" w:ascii="仿宋" w:hAnsi="仿宋" w:eastAsia="仿宋"/>
          <w:sz w:val="32"/>
          <w:szCs w:val="32"/>
          <w:lang w:eastAsia="zh-CN"/>
        </w:rPr>
        <w:t>，</w:t>
      </w:r>
      <w:r>
        <w:rPr>
          <w:rFonts w:hint="eastAsia" w:ascii="仿宋" w:hAnsi="仿宋" w:eastAsia="仿宋"/>
          <w:sz w:val="32"/>
          <w:szCs w:val="32"/>
          <w:lang w:val="en-US" w:eastAsia="zh-CN"/>
        </w:rPr>
        <w:t>傣族1人，占0.03%，</w:t>
      </w:r>
      <w:r>
        <w:rPr>
          <w:rFonts w:ascii="仿宋" w:hAnsi="仿宋" w:eastAsia="仿宋"/>
          <w:spacing w:val="-21"/>
          <w:sz w:val="32"/>
          <w:szCs w:val="32"/>
          <w:lang w:eastAsia="zh-CN"/>
        </w:rPr>
        <w:t xml:space="preserve">侗族 </w:t>
      </w:r>
      <w:r>
        <w:rPr>
          <w:rFonts w:hint="eastAsia" w:ascii="仿宋" w:hAnsi="仿宋" w:eastAsia="仿宋"/>
          <w:sz w:val="32"/>
          <w:szCs w:val="32"/>
          <w:lang w:val="en-US" w:eastAsia="zh-CN"/>
        </w:rPr>
        <w:t>22</w:t>
      </w:r>
      <w:r>
        <w:rPr>
          <w:rFonts w:ascii="仿宋" w:hAnsi="仿宋" w:eastAsia="仿宋"/>
          <w:spacing w:val="-30"/>
          <w:sz w:val="32"/>
          <w:szCs w:val="32"/>
          <w:lang w:eastAsia="zh-CN"/>
        </w:rPr>
        <w:t xml:space="preserve"> 人</w:t>
      </w:r>
      <w:r>
        <w:rPr>
          <w:rFonts w:ascii="仿宋" w:hAnsi="仿宋" w:eastAsia="仿宋"/>
          <w:sz w:val="32"/>
          <w:szCs w:val="32"/>
          <w:lang w:eastAsia="zh-CN"/>
        </w:rPr>
        <w:t>，</w:t>
      </w:r>
      <w:r>
        <w:rPr>
          <w:rFonts w:ascii="仿宋" w:hAnsi="仿宋" w:eastAsia="仿宋"/>
          <w:spacing w:val="-12"/>
          <w:sz w:val="32"/>
          <w:szCs w:val="32"/>
          <w:lang w:eastAsia="zh-CN"/>
        </w:rPr>
        <w:t>占</w:t>
      </w:r>
      <w:r>
        <w:rPr>
          <w:rFonts w:hint="eastAsia" w:ascii="仿宋" w:hAnsi="仿宋" w:eastAsia="仿宋"/>
          <w:sz w:val="32"/>
          <w:szCs w:val="32"/>
          <w:lang w:eastAsia="zh-CN"/>
        </w:rPr>
        <w:t>0.</w:t>
      </w:r>
      <w:r>
        <w:rPr>
          <w:rFonts w:hint="eastAsia" w:ascii="仿宋" w:hAnsi="仿宋" w:eastAsia="仿宋"/>
          <w:sz w:val="32"/>
          <w:szCs w:val="32"/>
          <w:lang w:val="en-US" w:eastAsia="zh-CN"/>
        </w:rPr>
        <w:t>75</w:t>
      </w:r>
      <w:r>
        <w:rPr>
          <w:rFonts w:ascii="仿宋" w:hAnsi="仿宋" w:eastAsia="仿宋"/>
          <w:sz w:val="32"/>
          <w:szCs w:val="32"/>
          <w:lang w:eastAsia="zh-CN"/>
        </w:rPr>
        <w:t>%</w:t>
      </w:r>
      <w:r>
        <w:rPr>
          <w:rFonts w:ascii="仿宋" w:hAnsi="仿宋" w:eastAsia="仿宋"/>
          <w:spacing w:val="-12"/>
          <w:sz w:val="32"/>
          <w:szCs w:val="32"/>
          <w:lang w:eastAsia="zh-CN"/>
        </w:rPr>
        <w:t>，</w:t>
      </w:r>
      <w:r>
        <w:rPr>
          <w:rFonts w:hint="eastAsia" w:ascii="仿宋" w:hAnsi="仿宋" w:eastAsia="仿宋"/>
          <w:spacing w:val="-12"/>
          <w:sz w:val="32"/>
          <w:szCs w:val="32"/>
          <w:lang w:val="en-US" w:eastAsia="zh-CN"/>
        </w:rPr>
        <w:t>仡佬族2人，占0.07%，</w:t>
      </w:r>
      <w:r>
        <w:rPr>
          <w:rFonts w:hint="eastAsia" w:ascii="仿宋" w:hAnsi="仿宋" w:eastAsia="仿宋"/>
          <w:spacing w:val="-12"/>
          <w:sz w:val="32"/>
          <w:szCs w:val="32"/>
          <w:lang w:eastAsia="zh-CN"/>
        </w:rPr>
        <w:t>回</w:t>
      </w:r>
      <w:r>
        <w:rPr>
          <w:rFonts w:ascii="仿宋" w:hAnsi="仿宋" w:eastAsia="仿宋"/>
          <w:spacing w:val="-21"/>
          <w:sz w:val="32"/>
          <w:szCs w:val="32"/>
          <w:lang w:eastAsia="zh-CN"/>
        </w:rPr>
        <w:t xml:space="preserve">族 </w:t>
      </w:r>
      <w:r>
        <w:rPr>
          <w:rFonts w:hint="eastAsia" w:ascii="仿宋" w:hAnsi="仿宋" w:eastAsia="仿宋"/>
          <w:sz w:val="32"/>
          <w:szCs w:val="32"/>
          <w:lang w:val="en-US" w:eastAsia="zh-CN"/>
        </w:rPr>
        <w:t>6</w:t>
      </w:r>
      <w:r>
        <w:rPr>
          <w:rFonts w:ascii="仿宋" w:hAnsi="仿宋" w:eastAsia="仿宋"/>
          <w:spacing w:val="-30"/>
          <w:sz w:val="32"/>
          <w:szCs w:val="32"/>
          <w:lang w:eastAsia="zh-CN"/>
        </w:rPr>
        <w:t>人</w:t>
      </w:r>
      <w:r>
        <w:rPr>
          <w:rFonts w:ascii="仿宋" w:hAnsi="仿宋" w:eastAsia="仿宋"/>
          <w:sz w:val="32"/>
          <w:szCs w:val="32"/>
          <w:lang w:eastAsia="zh-CN"/>
        </w:rPr>
        <w:t>，</w:t>
      </w:r>
      <w:r>
        <w:rPr>
          <w:rFonts w:ascii="仿宋" w:hAnsi="仿宋" w:eastAsia="仿宋"/>
          <w:spacing w:val="-12"/>
          <w:sz w:val="32"/>
          <w:szCs w:val="32"/>
          <w:lang w:eastAsia="zh-CN"/>
        </w:rPr>
        <w:t>占</w:t>
      </w:r>
      <w:r>
        <w:rPr>
          <w:rFonts w:ascii="仿宋" w:hAnsi="仿宋" w:eastAsia="仿宋"/>
          <w:sz w:val="32"/>
          <w:szCs w:val="32"/>
          <w:lang w:eastAsia="zh-CN"/>
        </w:rPr>
        <w:t>0.</w:t>
      </w:r>
      <w:r>
        <w:rPr>
          <w:rFonts w:hint="eastAsia" w:ascii="仿宋" w:hAnsi="仿宋" w:eastAsia="仿宋"/>
          <w:sz w:val="32"/>
          <w:szCs w:val="32"/>
          <w:lang w:eastAsia="zh-CN"/>
        </w:rPr>
        <w:t>2</w:t>
      </w:r>
      <w:r>
        <w:rPr>
          <w:rFonts w:ascii="仿宋" w:hAnsi="仿宋" w:eastAsia="仿宋"/>
          <w:sz w:val="32"/>
          <w:szCs w:val="32"/>
          <w:lang w:eastAsia="zh-CN"/>
        </w:rPr>
        <w:t>%</w:t>
      </w:r>
      <w:r>
        <w:rPr>
          <w:rFonts w:ascii="仿宋" w:hAnsi="仿宋" w:eastAsia="仿宋"/>
          <w:spacing w:val="-12"/>
          <w:sz w:val="32"/>
          <w:szCs w:val="32"/>
          <w:lang w:eastAsia="zh-CN"/>
        </w:rPr>
        <w:t xml:space="preserve">，苗族 </w:t>
      </w:r>
      <w:r>
        <w:rPr>
          <w:rFonts w:hint="eastAsia" w:ascii="仿宋" w:hAnsi="仿宋" w:eastAsia="仿宋"/>
          <w:sz w:val="32"/>
          <w:szCs w:val="32"/>
          <w:lang w:val="en-US" w:eastAsia="zh-CN"/>
        </w:rPr>
        <w:t>139</w:t>
      </w:r>
      <w:r>
        <w:rPr>
          <w:rFonts w:ascii="仿宋" w:hAnsi="仿宋" w:eastAsia="仿宋"/>
          <w:spacing w:val="-24"/>
          <w:sz w:val="32"/>
          <w:szCs w:val="32"/>
          <w:lang w:eastAsia="zh-CN"/>
        </w:rPr>
        <w:t xml:space="preserve">人，占 </w:t>
      </w:r>
      <w:r>
        <w:rPr>
          <w:rFonts w:hint="eastAsia" w:ascii="仿宋" w:hAnsi="仿宋" w:eastAsia="仿宋"/>
          <w:sz w:val="32"/>
          <w:szCs w:val="32"/>
          <w:lang w:val="en-US" w:eastAsia="zh-CN"/>
        </w:rPr>
        <w:t>4.71</w:t>
      </w:r>
      <w:r>
        <w:rPr>
          <w:rFonts w:ascii="仿宋" w:hAnsi="仿宋" w:eastAsia="仿宋"/>
          <w:sz w:val="32"/>
          <w:szCs w:val="32"/>
          <w:lang w:eastAsia="zh-CN"/>
        </w:rPr>
        <w:t>%，</w:t>
      </w:r>
      <w:r>
        <w:rPr>
          <w:rFonts w:ascii="仿宋" w:hAnsi="仿宋" w:eastAsia="仿宋"/>
          <w:spacing w:val="-15"/>
          <w:sz w:val="32"/>
          <w:szCs w:val="32"/>
          <w:lang w:eastAsia="zh-CN"/>
        </w:rPr>
        <w:t xml:space="preserve">土家族 </w:t>
      </w:r>
      <w:r>
        <w:rPr>
          <w:rFonts w:hint="eastAsia" w:ascii="仿宋" w:hAnsi="仿宋" w:eastAsia="仿宋"/>
          <w:sz w:val="32"/>
          <w:szCs w:val="32"/>
          <w:lang w:val="en-US" w:eastAsia="zh-CN"/>
        </w:rPr>
        <w:t>137</w:t>
      </w:r>
      <w:r>
        <w:rPr>
          <w:rFonts w:ascii="仿宋" w:hAnsi="仿宋" w:eastAsia="仿宋"/>
          <w:spacing w:val="-24"/>
          <w:sz w:val="32"/>
          <w:szCs w:val="32"/>
          <w:lang w:eastAsia="zh-CN"/>
        </w:rPr>
        <w:t xml:space="preserve"> 人，占 </w:t>
      </w:r>
      <w:r>
        <w:rPr>
          <w:rFonts w:hint="eastAsia" w:ascii="仿宋" w:hAnsi="仿宋" w:eastAsia="仿宋"/>
          <w:spacing w:val="-24"/>
          <w:sz w:val="32"/>
          <w:szCs w:val="32"/>
          <w:lang w:val="en-US" w:eastAsia="zh-CN"/>
        </w:rPr>
        <w:t>4.65</w:t>
      </w:r>
      <w:r>
        <w:rPr>
          <w:rFonts w:ascii="仿宋" w:hAnsi="仿宋" w:eastAsia="仿宋"/>
          <w:sz w:val="32"/>
          <w:szCs w:val="32"/>
          <w:lang w:eastAsia="zh-CN"/>
        </w:rPr>
        <w:t>%</w:t>
      </w:r>
      <w:r>
        <w:rPr>
          <w:rFonts w:hint="eastAsia" w:ascii="仿宋" w:hAnsi="仿宋" w:eastAsia="仿宋"/>
          <w:sz w:val="32"/>
          <w:szCs w:val="32"/>
          <w:lang w:eastAsia="zh-CN"/>
        </w:rPr>
        <w:t>，</w:t>
      </w:r>
      <w:r>
        <w:rPr>
          <w:rFonts w:hint="eastAsia" w:ascii="仿宋" w:hAnsi="仿宋" w:eastAsia="仿宋"/>
          <w:spacing w:val="-15"/>
          <w:sz w:val="32"/>
          <w:szCs w:val="32"/>
          <w:lang w:eastAsia="zh-CN"/>
        </w:rPr>
        <w:t>瑶</w:t>
      </w:r>
      <w:r>
        <w:rPr>
          <w:rFonts w:ascii="仿宋" w:hAnsi="仿宋" w:eastAsia="仿宋"/>
          <w:spacing w:val="-15"/>
          <w:sz w:val="32"/>
          <w:szCs w:val="32"/>
          <w:lang w:eastAsia="zh-CN"/>
        </w:rPr>
        <w:t xml:space="preserve">族 </w:t>
      </w:r>
      <w:r>
        <w:rPr>
          <w:rFonts w:hint="eastAsia" w:ascii="仿宋" w:hAnsi="仿宋" w:eastAsia="仿宋"/>
          <w:sz w:val="32"/>
          <w:szCs w:val="32"/>
          <w:lang w:val="en-US" w:eastAsia="zh-CN"/>
        </w:rPr>
        <w:t>29</w:t>
      </w:r>
      <w:r>
        <w:rPr>
          <w:rFonts w:ascii="仿宋" w:hAnsi="仿宋" w:eastAsia="仿宋"/>
          <w:spacing w:val="-24"/>
          <w:sz w:val="32"/>
          <w:szCs w:val="32"/>
          <w:lang w:eastAsia="zh-CN"/>
        </w:rPr>
        <w:t xml:space="preserve">人，占 </w:t>
      </w:r>
      <w:r>
        <w:rPr>
          <w:rFonts w:hint="eastAsia" w:ascii="仿宋" w:hAnsi="仿宋" w:eastAsia="仿宋"/>
          <w:sz w:val="32"/>
          <w:szCs w:val="32"/>
          <w:lang w:eastAsia="zh-CN"/>
        </w:rPr>
        <w:t>0.</w:t>
      </w:r>
      <w:r>
        <w:rPr>
          <w:rFonts w:hint="eastAsia" w:ascii="仿宋" w:hAnsi="仿宋" w:eastAsia="仿宋"/>
          <w:sz w:val="32"/>
          <w:szCs w:val="32"/>
          <w:lang w:val="en-US" w:eastAsia="zh-CN"/>
        </w:rPr>
        <w:t>98</w:t>
      </w:r>
      <w:r>
        <w:rPr>
          <w:rFonts w:ascii="仿宋" w:hAnsi="仿宋" w:eastAsia="仿宋"/>
          <w:sz w:val="32"/>
          <w:szCs w:val="32"/>
          <w:lang w:eastAsia="zh-CN"/>
        </w:rPr>
        <w:t>%</w:t>
      </w:r>
      <w:r>
        <w:rPr>
          <w:rFonts w:hint="eastAsia" w:ascii="仿宋" w:hAnsi="仿宋" w:eastAsia="仿宋"/>
          <w:sz w:val="32"/>
          <w:szCs w:val="32"/>
          <w:lang w:eastAsia="zh-CN"/>
        </w:rPr>
        <w:t>，彝族</w:t>
      </w:r>
      <w:r>
        <w:rPr>
          <w:rFonts w:hint="eastAsia" w:ascii="仿宋" w:hAnsi="仿宋" w:eastAsia="仿宋"/>
          <w:sz w:val="32"/>
          <w:szCs w:val="32"/>
          <w:lang w:val="en-US" w:eastAsia="zh-CN"/>
        </w:rPr>
        <w:t>1</w:t>
      </w:r>
      <w:r>
        <w:rPr>
          <w:rFonts w:hint="eastAsia" w:ascii="仿宋" w:hAnsi="仿宋" w:eastAsia="仿宋"/>
          <w:sz w:val="32"/>
          <w:szCs w:val="32"/>
          <w:lang w:eastAsia="zh-CN"/>
        </w:rPr>
        <w:t>人，</w:t>
      </w:r>
      <w:r>
        <w:rPr>
          <w:rFonts w:ascii="仿宋" w:hAnsi="仿宋" w:eastAsia="仿宋"/>
          <w:spacing w:val="-24"/>
          <w:sz w:val="32"/>
          <w:szCs w:val="32"/>
          <w:lang w:eastAsia="zh-CN"/>
        </w:rPr>
        <w:t xml:space="preserve">占 </w:t>
      </w:r>
      <w:r>
        <w:rPr>
          <w:rFonts w:hint="eastAsia" w:ascii="仿宋" w:hAnsi="仿宋" w:eastAsia="仿宋"/>
          <w:sz w:val="32"/>
          <w:szCs w:val="32"/>
          <w:lang w:eastAsia="zh-CN"/>
        </w:rPr>
        <w:t>0.</w:t>
      </w:r>
      <w:r>
        <w:rPr>
          <w:rFonts w:hint="eastAsia" w:ascii="仿宋" w:hAnsi="仿宋" w:eastAsia="仿宋"/>
          <w:sz w:val="32"/>
          <w:szCs w:val="32"/>
          <w:lang w:val="en-US" w:eastAsia="zh-CN"/>
        </w:rPr>
        <w:t>03</w:t>
      </w:r>
      <w:r>
        <w:rPr>
          <w:rFonts w:ascii="仿宋" w:hAnsi="仿宋" w:eastAsia="仿宋"/>
          <w:sz w:val="32"/>
          <w:szCs w:val="32"/>
          <w:lang w:eastAsia="zh-CN"/>
        </w:rPr>
        <w:t>%</w:t>
      </w:r>
      <w:r>
        <w:rPr>
          <w:rFonts w:hint="eastAsia" w:ascii="仿宋" w:hAnsi="仿宋" w:eastAsia="仿宋"/>
          <w:sz w:val="32"/>
          <w:szCs w:val="32"/>
          <w:lang w:eastAsia="zh-CN"/>
        </w:rPr>
        <w:t>，</w:t>
      </w:r>
      <w:r>
        <w:rPr>
          <w:rFonts w:hint="eastAsia" w:ascii="仿宋" w:hAnsi="仿宋" w:eastAsia="仿宋"/>
          <w:sz w:val="32"/>
          <w:szCs w:val="32"/>
          <w:lang w:val="en-US" w:eastAsia="zh-CN"/>
        </w:rPr>
        <w:t>壮族3人，占0.1%</w:t>
      </w:r>
      <w:r>
        <w:rPr>
          <w:rFonts w:hint="eastAsia" w:ascii="仿宋" w:hAnsi="仿宋" w:eastAsia="仿宋"/>
          <w:sz w:val="32"/>
          <w:szCs w:val="32"/>
          <w:lang w:eastAsia="zh-CN"/>
        </w:rPr>
        <w:t>。</w:t>
      </w:r>
    </w:p>
    <w:p>
      <w:pPr>
        <w:pStyle w:val="4"/>
        <w:spacing w:line="360" w:lineRule="auto"/>
        <w:jc w:val="right"/>
        <w:rPr>
          <w:rFonts w:ascii="仿宋" w:hAnsi="仿宋" w:eastAsia="仿宋"/>
          <w:sz w:val="28"/>
          <w:szCs w:val="28"/>
          <w:lang w:eastAsia="zh-CN"/>
        </w:rPr>
      </w:pPr>
      <w:r>
        <w:rPr>
          <w:rFonts w:ascii="仿宋" w:hAnsi="仿宋" w:eastAsia="仿宋"/>
          <w:sz w:val="28"/>
          <w:szCs w:val="28"/>
          <w:lang w:eastAsia="zh-CN"/>
        </w:rPr>
        <w:t>图 2-3 湖南劳动人事职院</w:t>
      </w:r>
      <w:r>
        <w:rPr>
          <w:rFonts w:hint="eastAsia" w:ascii="仿宋" w:hAnsi="仿宋" w:eastAsia="仿宋"/>
          <w:sz w:val="28"/>
          <w:szCs w:val="28"/>
          <w:lang w:eastAsia="zh-CN"/>
        </w:rPr>
        <w:t>202</w:t>
      </w:r>
      <w:r>
        <w:rPr>
          <w:rFonts w:hint="eastAsia" w:ascii="仿宋" w:hAnsi="仿宋" w:eastAsia="仿宋"/>
          <w:sz w:val="28"/>
          <w:szCs w:val="28"/>
          <w:lang w:val="en-US" w:eastAsia="zh-CN"/>
        </w:rPr>
        <w:t>2</w:t>
      </w:r>
      <w:r>
        <w:rPr>
          <w:rFonts w:ascii="仿宋" w:hAnsi="仿宋" w:eastAsia="仿宋"/>
          <w:sz w:val="28"/>
          <w:szCs w:val="28"/>
          <w:lang w:eastAsia="zh-CN"/>
        </w:rPr>
        <w:t xml:space="preserve"> 届毕业生</w:t>
      </w:r>
      <w:r>
        <w:rPr>
          <w:rFonts w:hint="eastAsia" w:ascii="仿宋" w:hAnsi="仿宋" w:eastAsia="仿宋"/>
          <w:sz w:val="28"/>
          <w:szCs w:val="28"/>
          <w:lang w:eastAsia="zh-CN"/>
        </w:rPr>
        <w:t>民族</w:t>
      </w:r>
      <w:r>
        <w:rPr>
          <w:rFonts w:ascii="仿宋" w:hAnsi="仿宋" w:eastAsia="仿宋"/>
          <w:sz w:val="28"/>
          <w:szCs w:val="28"/>
          <w:lang w:eastAsia="zh-CN"/>
        </w:rPr>
        <w:t>分布图</w:t>
      </w:r>
    </w:p>
    <w:p>
      <w:pPr>
        <w:pStyle w:val="4"/>
        <w:spacing w:before="153" w:line="360" w:lineRule="auto"/>
        <w:rPr>
          <w:rFonts w:ascii="仿宋" w:hAnsi="仿宋" w:eastAsia="仿宋"/>
          <w:spacing w:val="-15"/>
          <w:sz w:val="32"/>
          <w:szCs w:val="32"/>
          <w:lang w:eastAsia="zh-CN"/>
        </w:rPr>
      </w:pPr>
      <w:r>
        <w:rPr>
          <w:rFonts w:hint="eastAsia" w:ascii="仿宋" w:hAnsi="仿宋" w:eastAsia="仿宋"/>
          <w:spacing w:val="-15"/>
          <w:sz w:val="32"/>
          <w:szCs w:val="32"/>
          <w:lang w:eastAsia="zh-CN"/>
        </w:rPr>
        <w:t>3</w:t>
      </w:r>
      <w:r>
        <w:rPr>
          <w:rFonts w:ascii="仿宋" w:hAnsi="仿宋" w:eastAsia="仿宋"/>
          <w:spacing w:val="-15"/>
          <w:sz w:val="32"/>
          <w:szCs w:val="32"/>
          <w:lang w:eastAsia="zh-CN"/>
        </w:rPr>
        <w:t>.按籍贯</w:t>
      </w:r>
    </w:p>
    <w:p>
      <w:pPr>
        <w:pStyle w:val="4"/>
        <w:spacing w:before="153" w:line="360" w:lineRule="auto"/>
        <w:ind w:left="118" w:firstLine="479"/>
        <w:rPr>
          <w:rFonts w:ascii="仿宋" w:hAnsi="仿宋" w:eastAsia="仿宋"/>
          <w:spacing w:val="-15"/>
          <w:sz w:val="32"/>
          <w:szCs w:val="32"/>
          <w:lang w:eastAsia="zh-CN"/>
        </w:rPr>
      </w:pPr>
      <w:r>
        <w:rPr>
          <w:sz w:val="32"/>
          <w:szCs w:val="32"/>
          <w:lang w:eastAsia="zh-CN"/>
        </w:rPr>
        <w:drawing>
          <wp:anchor distT="0" distB="0" distL="114300" distR="114300" simplePos="0" relativeHeight="251668480" behindDoc="0" locked="0" layoutInCell="1" allowOverlap="1">
            <wp:simplePos x="0" y="0"/>
            <wp:positionH relativeFrom="column">
              <wp:posOffset>473075</wp:posOffset>
            </wp:positionH>
            <wp:positionV relativeFrom="paragraph">
              <wp:posOffset>1696720</wp:posOffset>
            </wp:positionV>
            <wp:extent cx="4709795" cy="2094230"/>
            <wp:effectExtent l="0" t="0" r="14605" b="20320"/>
            <wp:wrapTopAndBottom/>
            <wp:docPr id="19" name="图表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ascii="仿宋" w:hAnsi="仿宋" w:eastAsia="仿宋"/>
          <w:spacing w:val="-15"/>
          <w:sz w:val="32"/>
          <w:szCs w:val="32"/>
          <w:lang w:eastAsia="zh-CN"/>
        </w:rPr>
        <w:t>湖南省内生源占</w:t>
      </w:r>
      <w:r>
        <w:rPr>
          <w:rFonts w:hint="eastAsia" w:ascii="仿宋" w:hAnsi="仿宋" w:eastAsia="仿宋"/>
          <w:spacing w:val="-15"/>
          <w:sz w:val="32"/>
          <w:szCs w:val="32"/>
          <w:lang w:val="en-US" w:eastAsia="zh-CN"/>
        </w:rPr>
        <w:t>2885</w:t>
      </w:r>
      <w:r>
        <w:rPr>
          <w:rFonts w:ascii="仿宋" w:hAnsi="仿宋" w:eastAsia="仿宋"/>
          <w:spacing w:val="-15"/>
          <w:sz w:val="32"/>
          <w:szCs w:val="32"/>
          <w:lang w:eastAsia="zh-CN"/>
        </w:rPr>
        <w:t xml:space="preserve">人，省外 </w:t>
      </w:r>
      <w:r>
        <w:rPr>
          <w:rFonts w:hint="eastAsia" w:ascii="仿宋" w:hAnsi="仿宋" w:eastAsia="仿宋"/>
          <w:spacing w:val="-15"/>
          <w:sz w:val="32"/>
          <w:szCs w:val="32"/>
          <w:lang w:val="en-US" w:eastAsia="zh-CN"/>
        </w:rPr>
        <w:t>64</w:t>
      </w:r>
      <w:r>
        <w:rPr>
          <w:rFonts w:ascii="仿宋" w:hAnsi="仿宋" w:eastAsia="仿宋"/>
          <w:spacing w:val="-15"/>
          <w:sz w:val="32"/>
          <w:szCs w:val="32"/>
          <w:lang w:eastAsia="zh-CN"/>
        </w:rPr>
        <w:t>人，其中</w:t>
      </w:r>
      <w:r>
        <w:rPr>
          <w:rFonts w:hint="eastAsia" w:ascii="仿宋" w:hAnsi="仿宋" w:eastAsia="仿宋"/>
          <w:spacing w:val="-15"/>
          <w:sz w:val="32"/>
          <w:szCs w:val="32"/>
          <w:lang w:val="en-US" w:eastAsia="zh-CN"/>
        </w:rPr>
        <w:t>安徽</w:t>
      </w:r>
      <w:r>
        <w:rPr>
          <w:rFonts w:hint="eastAsia" w:ascii="仿宋" w:hAnsi="仿宋" w:eastAsia="仿宋"/>
          <w:spacing w:val="-15"/>
          <w:sz w:val="32"/>
          <w:szCs w:val="32"/>
          <w:lang w:eastAsia="zh-CN"/>
        </w:rPr>
        <w:t>省</w:t>
      </w:r>
      <w:r>
        <w:rPr>
          <w:rFonts w:hint="eastAsia" w:ascii="仿宋" w:hAnsi="仿宋" w:eastAsia="仿宋"/>
          <w:spacing w:val="-15"/>
          <w:sz w:val="32"/>
          <w:szCs w:val="32"/>
          <w:lang w:val="en-US" w:eastAsia="zh-CN"/>
        </w:rPr>
        <w:t>3</w:t>
      </w:r>
      <w:r>
        <w:rPr>
          <w:rFonts w:hint="eastAsia" w:ascii="仿宋" w:hAnsi="仿宋" w:eastAsia="仿宋"/>
          <w:spacing w:val="-15"/>
          <w:sz w:val="32"/>
          <w:szCs w:val="32"/>
          <w:lang w:eastAsia="zh-CN"/>
        </w:rPr>
        <w:t>人，广东省</w:t>
      </w:r>
      <w:r>
        <w:rPr>
          <w:rFonts w:hint="eastAsia" w:ascii="仿宋" w:hAnsi="仿宋" w:eastAsia="仿宋"/>
          <w:spacing w:val="-15"/>
          <w:sz w:val="32"/>
          <w:szCs w:val="32"/>
          <w:lang w:val="en-US" w:eastAsia="zh-CN"/>
        </w:rPr>
        <w:t>5</w:t>
      </w:r>
      <w:r>
        <w:rPr>
          <w:rFonts w:hint="eastAsia" w:ascii="仿宋" w:hAnsi="仿宋" w:eastAsia="仿宋"/>
          <w:spacing w:val="-15"/>
          <w:sz w:val="32"/>
          <w:szCs w:val="32"/>
          <w:lang w:eastAsia="zh-CN"/>
        </w:rPr>
        <w:t>人，</w:t>
      </w:r>
      <w:r>
        <w:rPr>
          <w:rFonts w:hint="eastAsia" w:ascii="仿宋" w:hAnsi="仿宋" w:eastAsia="仿宋"/>
          <w:spacing w:val="-15"/>
          <w:sz w:val="32"/>
          <w:szCs w:val="32"/>
          <w:lang w:val="en-US" w:eastAsia="zh-CN"/>
        </w:rPr>
        <w:t>广西省4人，</w:t>
      </w:r>
      <w:r>
        <w:rPr>
          <w:rFonts w:hint="eastAsia" w:ascii="仿宋" w:hAnsi="仿宋" w:eastAsia="仿宋"/>
          <w:spacing w:val="-15"/>
          <w:sz w:val="32"/>
          <w:szCs w:val="32"/>
          <w:lang w:eastAsia="zh-CN"/>
        </w:rPr>
        <w:t>贵州省1</w:t>
      </w:r>
      <w:r>
        <w:rPr>
          <w:rFonts w:hint="eastAsia" w:ascii="仿宋" w:hAnsi="仿宋" w:eastAsia="仿宋"/>
          <w:spacing w:val="-15"/>
          <w:sz w:val="32"/>
          <w:szCs w:val="32"/>
          <w:lang w:val="en-US" w:eastAsia="zh-CN"/>
        </w:rPr>
        <w:t>1</w:t>
      </w:r>
      <w:r>
        <w:rPr>
          <w:rFonts w:hint="eastAsia" w:ascii="仿宋" w:hAnsi="仿宋" w:eastAsia="仿宋"/>
          <w:spacing w:val="-15"/>
          <w:sz w:val="32"/>
          <w:szCs w:val="32"/>
          <w:lang w:eastAsia="zh-CN"/>
        </w:rPr>
        <w:t>人，河</w:t>
      </w:r>
      <w:r>
        <w:rPr>
          <w:rFonts w:hint="eastAsia" w:ascii="仿宋" w:hAnsi="仿宋" w:eastAsia="仿宋"/>
          <w:spacing w:val="-15"/>
          <w:sz w:val="32"/>
          <w:szCs w:val="32"/>
          <w:lang w:val="en-US" w:eastAsia="zh-CN"/>
        </w:rPr>
        <w:t>南</w:t>
      </w:r>
      <w:r>
        <w:rPr>
          <w:rFonts w:hint="eastAsia" w:ascii="仿宋" w:hAnsi="仿宋" w:eastAsia="仿宋"/>
          <w:spacing w:val="-15"/>
          <w:sz w:val="32"/>
          <w:szCs w:val="32"/>
          <w:lang w:eastAsia="zh-CN"/>
        </w:rPr>
        <w:t>省</w:t>
      </w:r>
      <w:r>
        <w:rPr>
          <w:rFonts w:hint="eastAsia" w:ascii="仿宋" w:hAnsi="仿宋" w:eastAsia="仿宋"/>
          <w:spacing w:val="-15"/>
          <w:sz w:val="32"/>
          <w:szCs w:val="32"/>
          <w:lang w:val="en-US" w:eastAsia="zh-CN"/>
        </w:rPr>
        <w:t>3</w:t>
      </w:r>
      <w:r>
        <w:rPr>
          <w:rFonts w:hint="eastAsia" w:ascii="仿宋" w:hAnsi="仿宋" w:eastAsia="仿宋"/>
          <w:spacing w:val="-15"/>
          <w:sz w:val="32"/>
          <w:szCs w:val="32"/>
          <w:lang w:eastAsia="zh-CN"/>
        </w:rPr>
        <w:t>人，湖北省</w:t>
      </w:r>
      <w:r>
        <w:rPr>
          <w:rFonts w:hint="eastAsia" w:ascii="仿宋" w:hAnsi="仿宋" w:eastAsia="仿宋"/>
          <w:spacing w:val="-15"/>
          <w:sz w:val="32"/>
          <w:szCs w:val="32"/>
          <w:lang w:val="en-US" w:eastAsia="zh-CN"/>
        </w:rPr>
        <w:t>10</w:t>
      </w:r>
      <w:r>
        <w:rPr>
          <w:rFonts w:hint="eastAsia" w:ascii="仿宋" w:hAnsi="仿宋" w:eastAsia="仿宋"/>
          <w:spacing w:val="-15"/>
          <w:sz w:val="32"/>
          <w:szCs w:val="32"/>
          <w:lang w:eastAsia="zh-CN"/>
        </w:rPr>
        <w:t>人，江西省</w:t>
      </w:r>
      <w:r>
        <w:rPr>
          <w:rFonts w:hint="eastAsia" w:ascii="仿宋" w:hAnsi="仿宋" w:eastAsia="仿宋"/>
          <w:spacing w:val="-15"/>
          <w:sz w:val="32"/>
          <w:szCs w:val="32"/>
          <w:lang w:val="en-US" w:eastAsia="zh-CN"/>
        </w:rPr>
        <w:t>8</w:t>
      </w:r>
      <w:r>
        <w:rPr>
          <w:rFonts w:hint="eastAsia" w:ascii="仿宋" w:hAnsi="仿宋" w:eastAsia="仿宋"/>
          <w:spacing w:val="-15"/>
          <w:sz w:val="32"/>
          <w:szCs w:val="32"/>
          <w:lang w:eastAsia="zh-CN"/>
        </w:rPr>
        <w:t>人，</w:t>
      </w:r>
      <w:r>
        <w:rPr>
          <w:rFonts w:hint="eastAsia" w:ascii="仿宋" w:hAnsi="仿宋" w:eastAsia="仿宋"/>
          <w:spacing w:val="-15"/>
          <w:sz w:val="32"/>
          <w:szCs w:val="32"/>
          <w:lang w:val="en-US" w:eastAsia="zh-CN"/>
        </w:rPr>
        <w:t>山</w:t>
      </w:r>
      <w:r>
        <w:rPr>
          <w:rFonts w:hint="eastAsia" w:ascii="仿宋" w:hAnsi="仿宋" w:eastAsia="仿宋"/>
          <w:spacing w:val="-15"/>
          <w:sz w:val="32"/>
          <w:szCs w:val="32"/>
          <w:lang w:eastAsia="zh-CN"/>
        </w:rPr>
        <w:t>西省1人，四川省</w:t>
      </w:r>
      <w:r>
        <w:rPr>
          <w:rFonts w:hint="eastAsia" w:ascii="仿宋" w:hAnsi="仿宋" w:eastAsia="仿宋"/>
          <w:spacing w:val="-15"/>
          <w:sz w:val="32"/>
          <w:szCs w:val="32"/>
          <w:lang w:val="en-US" w:eastAsia="zh-CN"/>
        </w:rPr>
        <w:t>6</w:t>
      </w:r>
      <w:r>
        <w:rPr>
          <w:rFonts w:hint="eastAsia" w:ascii="仿宋" w:hAnsi="仿宋" w:eastAsia="仿宋"/>
          <w:spacing w:val="-15"/>
          <w:sz w:val="32"/>
          <w:szCs w:val="32"/>
          <w:lang w:eastAsia="zh-CN"/>
        </w:rPr>
        <w:t>人，云南省</w:t>
      </w:r>
      <w:r>
        <w:rPr>
          <w:rFonts w:hint="eastAsia" w:ascii="仿宋" w:hAnsi="仿宋" w:eastAsia="仿宋"/>
          <w:spacing w:val="-15"/>
          <w:sz w:val="32"/>
          <w:szCs w:val="32"/>
          <w:lang w:val="en-US" w:eastAsia="zh-CN"/>
        </w:rPr>
        <w:t>11</w:t>
      </w:r>
      <w:r>
        <w:rPr>
          <w:rFonts w:hint="eastAsia" w:ascii="仿宋" w:hAnsi="仿宋" w:eastAsia="仿宋"/>
          <w:spacing w:val="-15"/>
          <w:sz w:val="32"/>
          <w:szCs w:val="32"/>
          <w:lang w:eastAsia="zh-CN"/>
        </w:rPr>
        <w:t>人，浙江省</w:t>
      </w:r>
      <w:r>
        <w:rPr>
          <w:rFonts w:hint="eastAsia" w:ascii="仿宋" w:hAnsi="仿宋" w:eastAsia="仿宋"/>
          <w:spacing w:val="-15"/>
          <w:sz w:val="32"/>
          <w:szCs w:val="32"/>
          <w:lang w:val="en-US" w:eastAsia="zh-CN"/>
        </w:rPr>
        <w:t>1</w:t>
      </w:r>
      <w:r>
        <w:rPr>
          <w:rFonts w:hint="eastAsia" w:ascii="仿宋" w:hAnsi="仿宋" w:eastAsia="仿宋"/>
          <w:spacing w:val="-15"/>
          <w:sz w:val="32"/>
          <w:szCs w:val="32"/>
          <w:lang w:eastAsia="zh-CN"/>
        </w:rPr>
        <w:t>人，重庆市1人。</w:t>
      </w:r>
    </w:p>
    <w:tbl>
      <w:tblPr>
        <w:tblStyle w:val="14"/>
        <w:tblpPr w:leftFromText="180" w:rightFromText="180" w:vertAnchor="page" w:horzAnchor="page" w:tblpX="2034" w:tblpY="2481"/>
        <w:tblW w:w="5021"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279"/>
        <w:gridCol w:w="903"/>
        <w:gridCol w:w="1171"/>
        <w:gridCol w:w="986"/>
        <w:gridCol w:w="1497"/>
        <w:gridCol w:w="1085"/>
        <w:gridCol w:w="970"/>
        <w:gridCol w:w="9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1" w:hRule="exact"/>
        </w:trPr>
        <w:tc>
          <w:tcPr>
            <w:tcW w:w="726" w:type="pct"/>
            <w:vAlign w:val="center"/>
          </w:tcPr>
          <w:p>
            <w:pPr>
              <w:pStyle w:val="16"/>
              <w:spacing w:before="41"/>
              <w:jc w:val="center"/>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籍贯</w:t>
            </w:r>
          </w:p>
        </w:tc>
        <w:tc>
          <w:tcPr>
            <w:tcW w:w="513" w:type="pct"/>
            <w:vAlign w:val="center"/>
          </w:tcPr>
          <w:p>
            <w:pPr>
              <w:pStyle w:val="16"/>
              <w:spacing w:before="41"/>
              <w:jc w:val="center"/>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人数</w:t>
            </w:r>
          </w:p>
        </w:tc>
        <w:tc>
          <w:tcPr>
            <w:tcW w:w="665" w:type="pct"/>
            <w:vAlign w:val="center"/>
          </w:tcPr>
          <w:p>
            <w:pPr>
              <w:pStyle w:val="16"/>
              <w:spacing w:before="41"/>
              <w:jc w:val="center"/>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籍贯</w:t>
            </w:r>
          </w:p>
        </w:tc>
        <w:tc>
          <w:tcPr>
            <w:tcW w:w="560" w:type="pct"/>
            <w:vAlign w:val="center"/>
          </w:tcPr>
          <w:p>
            <w:pPr>
              <w:pStyle w:val="16"/>
              <w:spacing w:before="41"/>
              <w:jc w:val="center"/>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人数</w:t>
            </w:r>
          </w:p>
        </w:tc>
        <w:tc>
          <w:tcPr>
            <w:tcW w:w="850" w:type="pct"/>
            <w:vAlign w:val="center"/>
          </w:tcPr>
          <w:p>
            <w:pPr>
              <w:pStyle w:val="16"/>
              <w:spacing w:before="41"/>
              <w:jc w:val="center"/>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籍贯</w:t>
            </w:r>
          </w:p>
        </w:tc>
        <w:tc>
          <w:tcPr>
            <w:tcW w:w="616" w:type="pct"/>
            <w:vAlign w:val="center"/>
          </w:tcPr>
          <w:p>
            <w:pPr>
              <w:pStyle w:val="16"/>
              <w:spacing w:before="41"/>
              <w:jc w:val="center"/>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人数</w:t>
            </w:r>
          </w:p>
        </w:tc>
        <w:tc>
          <w:tcPr>
            <w:tcW w:w="551" w:type="pct"/>
            <w:vAlign w:val="center"/>
          </w:tcPr>
          <w:p>
            <w:pPr>
              <w:pStyle w:val="16"/>
              <w:spacing w:before="41"/>
              <w:jc w:val="center"/>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籍贯</w:t>
            </w:r>
          </w:p>
        </w:tc>
        <w:tc>
          <w:tcPr>
            <w:tcW w:w="514" w:type="pct"/>
            <w:vAlign w:val="center"/>
          </w:tcPr>
          <w:p>
            <w:pPr>
              <w:pStyle w:val="16"/>
              <w:spacing w:before="41"/>
              <w:jc w:val="center"/>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人数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7" w:hRule="exact"/>
        </w:trPr>
        <w:tc>
          <w:tcPr>
            <w:tcW w:w="726" w:type="pct"/>
            <w:vAlign w:val="center"/>
          </w:tcPr>
          <w:p>
            <w:pPr>
              <w:pStyle w:val="16"/>
              <w:jc w:val="center"/>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常德市</w:t>
            </w:r>
          </w:p>
        </w:tc>
        <w:tc>
          <w:tcPr>
            <w:tcW w:w="513" w:type="pct"/>
            <w:vAlign w:val="center"/>
          </w:tcPr>
          <w:p>
            <w:pPr>
              <w:pStyle w:val="16"/>
              <w:jc w:val="cente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t>1</w:t>
            </w:r>
            <w:r>
              <w:rPr>
                <w:rFonts w:hint="eastAsia" w:ascii="仿宋" w:hAnsi="仿宋" w:eastAsia="仿宋"/>
                <w:color w:val="000000" w:themeColor="text1"/>
                <w:sz w:val="32"/>
                <w:szCs w:val="32"/>
                <w:lang w:val="en-US" w:eastAsia="zh-CN"/>
                <w14:textFill>
                  <w14:solidFill>
                    <w14:schemeClr w14:val="tx1"/>
                  </w14:solidFill>
                </w14:textFill>
              </w:rPr>
              <w:t>98</w:t>
            </w:r>
            <w:r>
              <w:rPr>
                <w:rFonts w:ascii="仿宋" w:hAnsi="仿宋" w:eastAsia="仿宋"/>
                <w:color w:val="000000" w:themeColor="text1"/>
                <w:sz w:val="32"/>
                <w:szCs w:val="32"/>
                <w14:textFill>
                  <w14:solidFill>
                    <w14:schemeClr w14:val="tx1"/>
                  </w14:solidFill>
                </w14:textFill>
              </w:rPr>
              <w:t>人</w:t>
            </w:r>
          </w:p>
        </w:tc>
        <w:tc>
          <w:tcPr>
            <w:tcW w:w="665" w:type="pct"/>
            <w:vAlign w:val="center"/>
          </w:tcPr>
          <w:p>
            <w:pPr>
              <w:pStyle w:val="16"/>
              <w:jc w:val="center"/>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郴州市</w:t>
            </w:r>
          </w:p>
        </w:tc>
        <w:tc>
          <w:tcPr>
            <w:tcW w:w="560" w:type="pct"/>
            <w:vAlign w:val="center"/>
          </w:tcPr>
          <w:p>
            <w:pPr>
              <w:pStyle w:val="16"/>
              <w:jc w:val="cente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243</w:t>
            </w:r>
            <w:r>
              <w:rPr>
                <w:rFonts w:ascii="仿宋" w:hAnsi="仿宋" w:eastAsia="仿宋"/>
                <w:color w:val="000000" w:themeColor="text1"/>
                <w:sz w:val="32"/>
                <w:szCs w:val="32"/>
                <w14:textFill>
                  <w14:solidFill>
                    <w14:schemeClr w14:val="tx1"/>
                  </w14:solidFill>
                </w14:textFill>
              </w:rPr>
              <w:t>人</w:t>
            </w:r>
          </w:p>
        </w:tc>
        <w:tc>
          <w:tcPr>
            <w:tcW w:w="850" w:type="pct"/>
            <w:vAlign w:val="center"/>
          </w:tcPr>
          <w:p>
            <w:pPr>
              <w:pStyle w:val="16"/>
              <w:jc w:val="center"/>
              <w:rPr>
                <w:rFonts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t>衡阳市</w:t>
            </w:r>
          </w:p>
        </w:tc>
        <w:tc>
          <w:tcPr>
            <w:tcW w:w="616" w:type="pct"/>
            <w:vAlign w:val="center"/>
          </w:tcPr>
          <w:p>
            <w:pPr>
              <w:pStyle w:val="16"/>
              <w:jc w:val="center"/>
              <w:rPr>
                <w:rFonts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374</w:t>
            </w:r>
            <w:r>
              <w:rPr>
                <w:rFonts w:hint="eastAsia" w:ascii="仿宋" w:hAnsi="仿宋" w:eastAsia="仿宋"/>
                <w:color w:val="000000" w:themeColor="text1"/>
                <w:sz w:val="32"/>
                <w:szCs w:val="32"/>
                <w:lang w:eastAsia="zh-CN"/>
                <w14:textFill>
                  <w14:solidFill>
                    <w14:schemeClr w14:val="tx1"/>
                  </w14:solidFill>
                </w14:textFill>
              </w:rPr>
              <w:t>人</w:t>
            </w:r>
          </w:p>
        </w:tc>
        <w:tc>
          <w:tcPr>
            <w:tcW w:w="551" w:type="pct"/>
            <w:vAlign w:val="center"/>
          </w:tcPr>
          <w:p>
            <w:pPr>
              <w:pStyle w:val="16"/>
              <w:jc w:val="center"/>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娄底市</w:t>
            </w:r>
          </w:p>
        </w:tc>
        <w:tc>
          <w:tcPr>
            <w:tcW w:w="514" w:type="pct"/>
            <w:vAlign w:val="center"/>
          </w:tcPr>
          <w:p>
            <w:pPr>
              <w:pStyle w:val="16"/>
              <w:jc w:val="cente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213</w:t>
            </w:r>
            <w:r>
              <w:rPr>
                <w:rFonts w:ascii="仿宋" w:hAnsi="仿宋" w:eastAsia="仿宋"/>
                <w:color w:val="000000" w:themeColor="text1"/>
                <w:sz w:val="32"/>
                <w:szCs w:val="32"/>
                <w14:textFill>
                  <w14:solidFill>
                    <w14:schemeClr w14:val="tx1"/>
                  </w14:solidFill>
                </w14:textFill>
              </w:rPr>
              <w:t xml:space="preserve"> 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7" w:hRule="exact"/>
        </w:trPr>
        <w:tc>
          <w:tcPr>
            <w:tcW w:w="726" w:type="pct"/>
            <w:vAlign w:val="center"/>
          </w:tcPr>
          <w:p>
            <w:pPr>
              <w:pStyle w:val="16"/>
              <w:jc w:val="center"/>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长沙市</w:t>
            </w:r>
          </w:p>
        </w:tc>
        <w:tc>
          <w:tcPr>
            <w:tcW w:w="513" w:type="pct"/>
            <w:vAlign w:val="center"/>
          </w:tcPr>
          <w:p>
            <w:pPr>
              <w:pStyle w:val="16"/>
              <w:jc w:val="cente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340</w:t>
            </w:r>
            <w:r>
              <w:rPr>
                <w:rFonts w:ascii="仿宋" w:hAnsi="仿宋" w:eastAsia="仿宋"/>
                <w:color w:val="000000" w:themeColor="text1"/>
                <w:sz w:val="32"/>
                <w:szCs w:val="32"/>
                <w14:textFill>
                  <w14:solidFill>
                    <w14:schemeClr w14:val="tx1"/>
                  </w14:solidFill>
                </w14:textFill>
              </w:rPr>
              <w:t>人</w:t>
            </w:r>
          </w:p>
        </w:tc>
        <w:tc>
          <w:tcPr>
            <w:tcW w:w="665" w:type="pct"/>
            <w:vAlign w:val="center"/>
          </w:tcPr>
          <w:p>
            <w:pPr>
              <w:pStyle w:val="16"/>
              <w:spacing w:before="67"/>
              <w:jc w:val="center"/>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湘潭市</w:t>
            </w:r>
          </w:p>
        </w:tc>
        <w:tc>
          <w:tcPr>
            <w:tcW w:w="560" w:type="pct"/>
            <w:vAlign w:val="center"/>
          </w:tcPr>
          <w:p>
            <w:pPr>
              <w:pStyle w:val="16"/>
              <w:spacing w:before="67"/>
              <w:jc w:val="cente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82</w:t>
            </w:r>
            <w:r>
              <w:rPr>
                <w:rFonts w:ascii="仿宋" w:hAnsi="仿宋" w:eastAsia="仿宋"/>
                <w:color w:val="000000" w:themeColor="text1"/>
                <w:sz w:val="32"/>
                <w:szCs w:val="32"/>
                <w14:textFill>
                  <w14:solidFill>
                    <w14:schemeClr w14:val="tx1"/>
                  </w14:solidFill>
                </w14:textFill>
              </w:rPr>
              <w:t>人</w:t>
            </w:r>
          </w:p>
        </w:tc>
        <w:tc>
          <w:tcPr>
            <w:tcW w:w="850" w:type="pct"/>
            <w:vAlign w:val="center"/>
          </w:tcPr>
          <w:p>
            <w:pPr>
              <w:pStyle w:val="16"/>
              <w:jc w:val="center"/>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怀化市</w:t>
            </w:r>
          </w:p>
        </w:tc>
        <w:tc>
          <w:tcPr>
            <w:tcW w:w="616" w:type="pct"/>
            <w:vAlign w:val="center"/>
          </w:tcPr>
          <w:p>
            <w:pPr>
              <w:pStyle w:val="16"/>
              <w:jc w:val="cente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221</w:t>
            </w:r>
            <w:r>
              <w:rPr>
                <w:rFonts w:ascii="仿宋" w:hAnsi="仿宋" w:eastAsia="仿宋"/>
                <w:color w:val="000000" w:themeColor="text1"/>
                <w:sz w:val="32"/>
                <w:szCs w:val="32"/>
                <w14:textFill>
                  <w14:solidFill>
                    <w14:schemeClr w14:val="tx1"/>
                  </w14:solidFill>
                </w14:textFill>
              </w:rPr>
              <w:t>人</w:t>
            </w:r>
          </w:p>
        </w:tc>
        <w:tc>
          <w:tcPr>
            <w:tcW w:w="551" w:type="pct"/>
            <w:vAlign w:val="center"/>
          </w:tcPr>
          <w:p>
            <w:pPr>
              <w:pStyle w:val="16"/>
              <w:jc w:val="center"/>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邵阳市</w:t>
            </w:r>
          </w:p>
        </w:tc>
        <w:tc>
          <w:tcPr>
            <w:tcW w:w="514" w:type="pct"/>
            <w:vAlign w:val="center"/>
          </w:tcPr>
          <w:p>
            <w:pPr>
              <w:pStyle w:val="16"/>
              <w:jc w:val="cente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255</w:t>
            </w:r>
            <w:r>
              <w:rPr>
                <w:rFonts w:ascii="仿宋" w:hAnsi="仿宋" w:eastAsia="仿宋"/>
                <w:color w:val="000000" w:themeColor="text1"/>
                <w:sz w:val="32"/>
                <w:szCs w:val="32"/>
                <w14:textFill>
                  <w14:solidFill>
                    <w14:schemeClr w14:val="tx1"/>
                  </w14:solidFill>
                </w14:textFill>
              </w:rPr>
              <w:t xml:space="preserve"> 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10" w:hRule="exact"/>
        </w:trPr>
        <w:tc>
          <w:tcPr>
            <w:tcW w:w="726" w:type="pct"/>
            <w:vAlign w:val="center"/>
          </w:tcPr>
          <w:p>
            <w:pPr>
              <w:pStyle w:val="16"/>
              <w:jc w:val="cente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湘西土家族苗族自治州</w:t>
            </w:r>
          </w:p>
        </w:tc>
        <w:tc>
          <w:tcPr>
            <w:tcW w:w="513" w:type="pct"/>
            <w:vAlign w:val="center"/>
          </w:tcPr>
          <w:p>
            <w:pPr>
              <w:pStyle w:val="16"/>
              <w:jc w:val="center"/>
              <w:rPr>
                <w:rFonts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114</w:t>
            </w:r>
            <w:bookmarkStart w:id="21" w:name="_GoBack"/>
            <w:bookmarkEnd w:id="21"/>
            <w:r>
              <w:rPr>
                <w:rFonts w:hint="eastAsia" w:ascii="仿宋" w:hAnsi="仿宋" w:eastAsia="仿宋"/>
                <w:color w:val="000000" w:themeColor="text1"/>
                <w:sz w:val="32"/>
                <w:szCs w:val="32"/>
                <w:lang w:eastAsia="zh-CN"/>
                <w14:textFill>
                  <w14:solidFill>
                    <w14:schemeClr w14:val="tx1"/>
                  </w14:solidFill>
                </w14:textFill>
              </w:rPr>
              <w:t>人</w:t>
            </w:r>
          </w:p>
        </w:tc>
        <w:tc>
          <w:tcPr>
            <w:tcW w:w="665" w:type="pct"/>
            <w:vAlign w:val="center"/>
          </w:tcPr>
          <w:p>
            <w:pPr>
              <w:pStyle w:val="16"/>
              <w:jc w:val="center"/>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永州市</w:t>
            </w:r>
          </w:p>
        </w:tc>
        <w:tc>
          <w:tcPr>
            <w:tcW w:w="560" w:type="pct"/>
            <w:vAlign w:val="center"/>
          </w:tcPr>
          <w:p>
            <w:pPr>
              <w:pStyle w:val="16"/>
              <w:jc w:val="cente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208</w:t>
            </w:r>
            <w:r>
              <w:rPr>
                <w:rFonts w:ascii="仿宋" w:hAnsi="仿宋" w:eastAsia="仿宋"/>
                <w:color w:val="000000" w:themeColor="text1"/>
                <w:sz w:val="32"/>
                <w:szCs w:val="32"/>
                <w14:textFill>
                  <w14:solidFill>
                    <w14:schemeClr w14:val="tx1"/>
                  </w14:solidFill>
                </w14:textFill>
              </w:rPr>
              <w:t>人</w:t>
            </w:r>
          </w:p>
        </w:tc>
        <w:tc>
          <w:tcPr>
            <w:tcW w:w="850" w:type="pct"/>
            <w:vAlign w:val="center"/>
          </w:tcPr>
          <w:p>
            <w:pPr>
              <w:pStyle w:val="16"/>
              <w:jc w:val="center"/>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益阳市</w:t>
            </w:r>
          </w:p>
        </w:tc>
        <w:tc>
          <w:tcPr>
            <w:tcW w:w="616" w:type="pct"/>
            <w:vAlign w:val="center"/>
          </w:tcPr>
          <w:p>
            <w:pPr>
              <w:pStyle w:val="16"/>
              <w:jc w:val="cente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202</w:t>
            </w:r>
            <w:r>
              <w:rPr>
                <w:rFonts w:ascii="仿宋" w:hAnsi="仿宋" w:eastAsia="仿宋"/>
                <w:color w:val="000000" w:themeColor="text1"/>
                <w:sz w:val="32"/>
                <w:szCs w:val="32"/>
                <w14:textFill>
                  <w14:solidFill>
                    <w14:schemeClr w14:val="tx1"/>
                  </w14:solidFill>
                </w14:textFill>
              </w:rPr>
              <w:t>人</w:t>
            </w:r>
          </w:p>
        </w:tc>
        <w:tc>
          <w:tcPr>
            <w:tcW w:w="551" w:type="pct"/>
            <w:vAlign w:val="center"/>
          </w:tcPr>
          <w:p>
            <w:pPr>
              <w:pStyle w:val="16"/>
              <w:jc w:val="center"/>
              <w:rPr>
                <w:rFonts w:ascii="仿宋" w:hAnsi="仿宋" w:eastAsia="仿宋"/>
                <w:color w:val="000000" w:themeColor="text1"/>
                <w:sz w:val="32"/>
                <w:szCs w:val="32"/>
                <w14:textFill>
                  <w14:solidFill>
                    <w14:schemeClr w14:val="tx1"/>
                  </w14:solidFill>
                </w14:textFill>
              </w:rPr>
            </w:pPr>
          </w:p>
        </w:tc>
        <w:tc>
          <w:tcPr>
            <w:tcW w:w="514" w:type="pct"/>
            <w:vAlign w:val="center"/>
          </w:tcPr>
          <w:p>
            <w:pPr>
              <w:pStyle w:val="16"/>
              <w:jc w:val="center"/>
              <w:rPr>
                <w:rFonts w:ascii="仿宋" w:hAnsi="仿宋" w:eastAsia="仿宋"/>
                <w:color w:val="000000" w:themeColor="text1"/>
                <w:sz w:val="32"/>
                <w:szCs w:val="3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7" w:hRule="exact"/>
        </w:trPr>
        <w:tc>
          <w:tcPr>
            <w:tcW w:w="726" w:type="pct"/>
            <w:vAlign w:val="center"/>
          </w:tcPr>
          <w:p>
            <w:pPr>
              <w:pStyle w:val="16"/>
              <w:jc w:val="center"/>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岳阳市</w:t>
            </w:r>
          </w:p>
        </w:tc>
        <w:tc>
          <w:tcPr>
            <w:tcW w:w="513" w:type="pct"/>
            <w:vAlign w:val="center"/>
          </w:tcPr>
          <w:p>
            <w:pPr>
              <w:pStyle w:val="16"/>
              <w:jc w:val="cente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319</w:t>
            </w:r>
            <w:r>
              <w:rPr>
                <w:rFonts w:ascii="仿宋" w:hAnsi="仿宋" w:eastAsia="仿宋"/>
                <w:color w:val="000000" w:themeColor="text1"/>
                <w:sz w:val="32"/>
                <w:szCs w:val="32"/>
                <w14:textFill>
                  <w14:solidFill>
                    <w14:schemeClr w14:val="tx1"/>
                  </w14:solidFill>
                </w14:textFill>
              </w:rPr>
              <w:t xml:space="preserve"> 人</w:t>
            </w:r>
          </w:p>
        </w:tc>
        <w:tc>
          <w:tcPr>
            <w:tcW w:w="665" w:type="pct"/>
            <w:vAlign w:val="center"/>
          </w:tcPr>
          <w:p>
            <w:pPr>
              <w:pStyle w:val="16"/>
              <w:jc w:val="center"/>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株洲市</w:t>
            </w:r>
          </w:p>
        </w:tc>
        <w:tc>
          <w:tcPr>
            <w:tcW w:w="560" w:type="pct"/>
            <w:vAlign w:val="center"/>
          </w:tcPr>
          <w:p>
            <w:pPr>
              <w:pStyle w:val="16"/>
              <w:jc w:val="cente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56</w:t>
            </w:r>
            <w:r>
              <w:rPr>
                <w:rFonts w:ascii="仿宋" w:hAnsi="仿宋" w:eastAsia="仿宋"/>
                <w:color w:val="000000" w:themeColor="text1"/>
                <w:sz w:val="32"/>
                <w:szCs w:val="32"/>
                <w14:textFill>
                  <w14:solidFill>
                    <w14:schemeClr w14:val="tx1"/>
                  </w14:solidFill>
                </w14:textFill>
              </w:rPr>
              <w:t xml:space="preserve"> 人</w:t>
            </w:r>
          </w:p>
        </w:tc>
        <w:tc>
          <w:tcPr>
            <w:tcW w:w="850" w:type="pct"/>
            <w:vAlign w:val="center"/>
          </w:tcPr>
          <w:p>
            <w:pPr>
              <w:pStyle w:val="16"/>
              <w:jc w:val="center"/>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张家界市</w:t>
            </w:r>
          </w:p>
        </w:tc>
        <w:tc>
          <w:tcPr>
            <w:tcW w:w="616" w:type="pct"/>
            <w:vAlign w:val="center"/>
          </w:tcPr>
          <w:p>
            <w:pPr>
              <w:pStyle w:val="16"/>
              <w:jc w:val="cente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60</w:t>
            </w:r>
            <w:r>
              <w:rPr>
                <w:rFonts w:ascii="仿宋" w:hAnsi="仿宋" w:eastAsia="仿宋"/>
                <w:color w:val="000000" w:themeColor="text1"/>
                <w:sz w:val="32"/>
                <w:szCs w:val="32"/>
                <w14:textFill>
                  <w14:solidFill>
                    <w14:schemeClr w14:val="tx1"/>
                  </w14:solidFill>
                </w14:textFill>
              </w:rPr>
              <w:t>人</w:t>
            </w:r>
          </w:p>
        </w:tc>
        <w:tc>
          <w:tcPr>
            <w:tcW w:w="551" w:type="pct"/>
            <w:vAlign w:val="center"/>
          </w:tcPr>
          <w:p>
            <w:pPr>
              <w:pStyle w:val="16"/>
              <w:jc w:val="center"/>
              <w:rPr>
                <w:rFonts w:ascii="仿宋" w:hAnsi="仿宋" w:eastAsia="仿宋"/>
                <w:color w:val="000000" w:themeColor="text1"/>
                <w:sz w:val="32"/>
                <w:szCs w:val="32"/>
                <w14:textFill>
                  <w14:solidFill>
                    <w14:schemeClr w14:val="tx1"/>
                  </w14:solidFill>
                </w14:textFill>
              </w:rPr>
            </w:pPr>
          </w:p>
        </w:tc>
        <w:tc>
          <w:tcPr>
            <w:tcW w:w="514" w:type="pct"/>
            <w:vAlign w:val="center"/>
          </w:tcPr>
          <w:p>
            <w:pPr>
              <w:pStyle w:val="16"/>
              <w:jc w:val="center"/>
              <w:rPr>
                <w:rFonts w:ascii="仿宋" w:hAnsi="仿宋" w:eastAsia="仿宋"/>
                <w:color w:val="000000" w:themeColor="text1"/>
                <w:sz w:val="32"/>
                <w:szCs w:val="32"/>
                <w14:textFill>
                  <w14:solidFill>
                    <w14:schemeClr w14:val="tx1"/>
                  </w14:solidFill>
                </w14:textFill>
              </w:rPr>
            </w:pPr>
          </w:p>
        </w:tc>
      </w:tr>
    </w:tbl>
    <w:p>
      <w:pPr>
        <w:pStyle w:val="4"/>
        <w:jc w:val="center"/>
        <w:rPr>
          <w:rFonts w:ascii="仿宋" w:hAnsi="仿宋" w:eastAsia="仿宋"/>
          <w:sz w:val="28"/>
          <w:szCs w:val="28"/>
          <w:lang w:eastAsia="zh-CN"/>
        </w:rPr>
      </w:pPr>
      <w:r>
        <w:rPr>
          <w:rFonts w:ascii="仿宋" w:hAnsi="仿宋" w:eastAsia="仿宋"/>
          <w:sz w:val="28"/>
          <w:szCs w:val="28"/>
          <w:lang w:eastAsia="zh-CN"/>
        </w:rPr>
        <mc:AlternateContent>
          <mc:Choice Requires="wps">
            <w:drawing>
              <wp:anchor distT="0" distB="0" distL="114300" distR="114300" simplePos="0" relativeHeight="251669504" behindDoc="1" locked="0" layoutInCell="1" allowOverlap="1">
                <wp:simplePos x="0" y="0"/>
                <wp:positionH relativeFrom="page">
                  <wp:posOffset>3026410</wp:posOffset>
                </wp:positionH>
                <wp:positionV relativeFrom="paragraph">
                  <wp:posOffset>-348615</wp:posOffset>
                </wp:positionV>
                <wp:extent cx="0" cy="0"/>
                <wp:effectExtent l="6985" t="48895" r="12065" b="43180"/>
                <wp:wrapNone/>
                <wp:docPr id="8" name="Line 267"/>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118">
                          <a:solidFill>
                            <a:srgbClr val="000000"/>
                          </a:solidFill>
                          <a:round/>
                        </a:ln>
                      </wps:spPr>
                      <wps:bodyPr/>
                    </wps:wsp>
                  </a:graphicData>
                </a:graphic>
              </wp:anchor>
            </w:drawing>
          </mc:Choice>
          <mc:Fallback>
            <w:pict>
              <v:line id="Line 267" o:spid="_x0000_s1026" o:spt="20" style="position:absolute;left:0pt;margin-left:238.3pt;margin-top:-27.45pt;height:0pt;width:0pt;mso-position-horizontal-relative:page;z-index:-251646976;mso-width-relative:page;mso-height-relative:page;" filled="f" stroked="t" coordsize="21600,21600" o:gfxdata="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biWjSdgAAAALAQAADwAAAAAAAAABACAAAAAiAAAAZHJzL2Rvd25yZXYu&#10;eG1sUEsBAhQAFAAAAAgAh07iQFT00kbCAQAAmwMAAA4AAAAAAAAAAQAgAAAAJwEAAGRycy9lMm9E&#10;b2MueG1sUEsFBgAAAAAGAAYAWQEAAFsFAAAAAA==&#10;">
                <v:fill on="f" focussize="0,0"/>
                <v:stroke weight="0.481732283464567pt" color="#000000" joinstyle="round"/>
                <v:imagedata o:title=""/>
                <o:lock v:ext="edit" aspectratio="f"/>
              </v:line>
            </w:pict>
          </mc:Fallback>
        </mc:AlternateContent>
      </w:r>
      <w:r>
        <w:rPr>
          <w:rFonts w:ascii="仿宋" w:hAnsi="仿宋" w:eastAsia="仿宋"/>
          <w:sz w:val="28"/>
          <w:szCs w:val="28"/>
          <w:lang w:eastAsia="zh-CN"/>
        </w:rPr>
        <mc:AlternateContent>
          <mc:Choice Requires="wps">
            <w:drawing>
              <wp:anchor distT="0" distB="0" distL="114300" distR="114300" simplePos="0" relativeHeight="251670528" behindDoc="1" locked="0" layoutInCell="1" allowOverlap="1">
                <wp:simplePos x="0" y="0"/>
                <wp:positionH relativeFrom="page">
                  <wp:posOffset>4980305</wp:posOffset>
                </wp:positionH>
                <wp:positionV relativeFrom="paragraph">
                  <wp:posOffset>-348615</wp:posOffset>
                </wp:positionV>
                <wp:extent cx="0" cy="0"/>
                <wp:effectExtent l="8255" t="48895" r="10795" b="43180"/>
                <wp:wrapNone/>
                <wp:docPr id="9" name="Line 266"/>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118">
                          <a:solidFill>
                            <a:srgbClr val="000000"/>
                          </a:solidFill>
                          <a:round/>
                        </a:ln>
                      </wps:spPr>
                      <wps:bodyPr/>
                    </wps:wsp>
                  </a:graphicData>
                </a:graphic>
              </wp:anchor>
            </w:drawing>
          </mc:Choice>
          <mc:Fallback>
            <w:pict>
              <v:line id="Line 266" o:spid="_x0000_s1026" o:spt="20" style="position:absolute;left:0pt;margin-left:392.15pt;margin-top:-27.45pt;height:0pt;width:0pt;mso-position-horizontal-relative:page;z-index:-251645952;mso-width-relative:page;mso-height-relative:page;" filled="f" stroked="t" coordsize="21600,21600" o:gfxdata="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JBkrFPYAAAACwEAAA8AAAAAAAAAAQAgAAAAIgAAAGRycy9kb3ducmV2&#10;LnhtbFBLAQIUABQAAAAIAIdO4kDyo3S/wwEAAJsDAAAOAAAAAAAAAAEAIAAAACcBAABkcnMvZTJv&#10;RG9jLnhtbFBLBQYAAAAABgAGAFkBAABcBQAAAAA=&#10;">
                <v:fill on="f" focussize="0,0"/>
                <v:stroke weight="0.481732283464567pt" color="#000000" joinstyle="round"/>
                <v:imagedata o:title=""/>
                <o:lock v:ext="edit" aspectratio="f"/>
              </v:line>
            </w:pict>
          </mc:Fallback>
        </mc:AlternateContent>
      </w:r>
      <w:r>
        <w:rPr>
          <w:rFonts w:ascii="仿宋" w:hAnsi="仿宋" w:eastAsia="仿宋"/>
          <w:sz w:val="28"/>
          <w:szCs w:val="28"/>
          <w:lang w:eastAsia="zh-CN"/>
        </w:rPr>
        <w:t xml:space="preserve">图 2-4 湖南劳动人事职院 </w:t>
      </w:r>
      <w:r>
        <w:rPr>
          <w:rFonts w:hint="eastAsia" w:ascii="仿宋" w:hAnsi="仿宋" w:eastAsia="仿宋"/>
          <w:sz w:val="28"/>
          <w:szCs w:val="28"/>
          <w:lang w:eastAsia="zh-CN"/>
        </w:rPr>
        <w:t>202</w:t>
      </w:r>
      <w:r>
        <w:rPr>
          <w:rFonts w:hint="eastAsia" w:ascii="仿宋" w:hAnsi="仿宋" w:eastAsia="仿宋"/>
          <w:sz w:val="28"/>
          <w:szCs w:val="28"/>
          <w:lang w:val="en-US" w:eastAsia="zh-CN"/>
        </w:rPr>
        <w:t>2</w:t>
      </w:r>
      <w:r>
        <w:rPr>
          <w:rFonts w:ascii="仿宋" w:hAnsi="仿宋" w:eastAsia="仿宋"/>
          <w:sz w:val="28"/>
          <w:szCs w:val="28"/>
          <w:lang w:eastAsia="zh-CN"/>
        </w:rPr>
        <w:t xml:space="preserve"> 届毕业生籍贯分布图</w:t>
      </w:r>
    </w:p>
    <w:p>
      <w:pPr>
        <w:pStyle w:val="4"/>
        <w:spacing w:before="39"/>
        <w:ind w:left="1072"/>
        <w:rPr>
          <w:sz w:val="32"/>
          <w:szCs w:val="32"/>
          <w:lang w:eastAsia="zh-CN"/>
        </w:rPr>
      </w:pPr>
      <w:r>
        <w:rPr>
          <w:rFonts w:ascii="仿宋" w:hAnsi="仿宋" w:eastAsia="仿宋"/>
          <w:sz w:val="32"/>
          <w:szCs w:val="32"/>
          <w:lang w:eastAsia="zh-CN"/>
        </w:rPr>
        <w:t>其中湖南省籍生源籍贯分布情况如下：</w:t>
      </w:r>
    </w:p>
    <w:p>
      <w:pPr>
        <w:pStyle w:val="4"/>
        <w:spacing w:before="26" w:line="357" w:lineRule="auto"/>
        <w:ind w:left="118" w:right="97"/>
        <w:jc w:val="center"/>
        <w:rPr>
          <w:rFonts w:ascii="仿宋" w:hAnsi="仿宋" w:eastAsia="仿宋"/>
          <w:sz w:val="28"/>
          <w:szCs w:val="28"/>
          <w:lang w:eastAsia="zh-CN"/>
        </w:rPr>
      </w:pPr>
      <w:r>
        <w:rPr>
          <w:rFonts w:ascii="仿宋" w:hAnsi="仿宋" w:eastAsia="仿宋"/>
          <w:sz w:val="28"/>
          <w:szCs w:val="28"/>
          <w:lang w:eastAsia="zh-CN"/>
        </w:rPr>
        <w:t>图 2-5 湖南劳动人事职院 20</w:t>
      </w:r>
      <w:r>
        <w:rPr>
          <w:rFonts w:hint="eastAsia" w:ascii="仿宋" w:hAnsi="仿宋" w:eastAsia="仿宋"/>
          <w:sz w:val="28"/>
          <w:szCs w:val="28"/>
          <w:lang w:eastAsia="zh-CN"/>
        </w:rPr>
        <w:t>2</w:t>
      </w:r>
      <w:r>
        <w:rPr>
          <w:rFonts w:hint="eastAsia" w:ascii="仿宋" w:hAnsi="仿宋" w:eastAsia="仿宋"/>
          <w:sz w:val="28"/>
          <w:szCs w:val="28"/>
          <w:lang w:val="en-US" w:eastAsia="zh-CN"/>
        </w:rPr>
        <w:t>2</w:t>
      </w:r>
      <w:r>
        <w:rPr>
          <w:rFonts w:ascii="仿宋" w:hAnsi="仿宋" w:eastAsia="仿宋"/>
          <w:sz w:val="28"/>
          <w:szCs w:val="28"/>
          <w:lang w:eastAsia="zh-CN"/>
        </w:rPr>
        <w:t>届毕业生省内生源籍贯分布表</w:t>
      </w:r>
    </w:p>
    <w:p>
      <w:pPr>
        <w:pStyle w:val="4"/>
        <w:spacing w:before="26" w:line="357" w:lineRule="auto"/>
        <w:ind w:left="118" w:right="97"/>
        <w:jc w:val="center"/>
        <w:rPr>
          <w:rFonts w:ascii="仿宋" w:hAnsi="仿宋" w:eastAsia="仿宋"/>
          <w:sz w:val="30"/>
          <w:szCs w:val="30"/>
          <w:lang w:eastAsia="zh-CN"/>
        </w:rPr>
      </w:pPr>
    </w:p>
    <w:p>
      <w:pPr>
        <w:pStyle w:val="4"/>
        <w:spacing w:before="154"/>
        <w:ind w:left="218"/>
        <w:rPr>
          <w:rFonts w:ascii="仿宋" w:hAnsi="仿宋" w:eastAsia="仿宋"/>
          <w:sz w:val="32"/>
          <w:szCs w:val="32"/>
          <w:lang w:eastAsia="zh-CN"/>
        </w:rPr>
      </w:pPr>
      <w:r>
        <w:rPr>
          <w:rFonts w:hint="eastAsia" w:ascii="仿宋" w:hAnsi="仿宋" w:eastAsia="仿宋"/>
          <w:sz w:val="32"/>
          <w:szCs w:val="32"/>
          <w:lang w:eastAsia="zh-CN"/>
        </w:rPr>
        <w:t>4</w:t>
      </w:r>
      <w:r>
        <w:rPr>
          <w:rFonts w:ascii="仿宋" w:hAnsi="仿宋" w:eastAsia="仿宋"/>
          <w:sz w:val="32"/>
          <w:szCs w:val="32"/>
          <w:lang w:eastAsia="zh-CN"/>
        </w:rPr>
        <w:t>.按政治面貌</w:t>
      </w:r>
    </w:p>
    <w:p>
      <w:pPr>
        <w:spacing w:before="154" w:line="331" w:lineRule="auto"/>
        <w:ind w:left="218" w:right="-39" w:firstLine="479"/>
        <w:rPr>
          <w:rFonts w:ascii="仿宋" w:hAnsi="仿宋" w:eastAsia="仿宋"/>
          <w:sz w:val="32"/>
          <w:szCs w:val="32"/>
          <w:lang w:eastAsia="zh-CN"/>
        </w:rPr>
      </w:pPr>
      <w:r>
        <w:rPr>
          <w:rFonts w:ascii="仿宋" w:hAnsi="仿宋" w:eastAsia="仿宋"/>
          <w:sz w:val="32"/>
          <w:szCs w:val="32"/>
          <w:lang w:eastAsia="zh-CN"/>
        </w:rPr>
        <w:t xml:space="preserve">共青团员 </w:t>
      </w:r>
      <w:r>
        <w:rPr>
          <w:rFonts w:hint="eastAsia" w:ascii="仿宋" w:hAnsi="仿宋" w:eastAsia="仿宋"/>
          <w:sz w:val="32"/>
          <w:szCs w:val="32"/>
          <w:lang w:val="en-US" w:eastAsia="zh-CN"/>
        </w:rPr>
        <w:t>2489</w:t>
      </w:r>
      <w:r>
        <w:rPr>
          <w:rFonts w:ascii="仿宋" w:hAnsi="仿宋" w:eastAsia="仿宋"/>
          <w:sz w:val="32"/>
          <w:szCs w:val="32"/>
          <w:lang w:eastAsia="zh-CN"/>
        </w:rPr>
        <w:t xml:space="preserve"> 人，群众 </w:t>
      </w:r>
      <w:r>
        <w:rPr>
          <w:rFonts w:hint="eastAsia" w:ascii="仿宋" w:hAnsi="仿宋" w:eastAsia="仿宋"/>
          <w:sz w:val="32"/>
          <w:szCs w:val="32"/>
          <w:lang w:val="en-US" w:eastAsia="zh-CN"/>
        </w:rPr>
        <w:t>459</w:t>
      </w:r>
      <w:r>
        <w:rPr>
          <w:rFonts w:hint="eastAsia" w:ascii="仿宋" w:hAnsi="仿宋" w:eastAsia="仿宋"/>
          <w:sz w:val="32"/>
          <w:szCs w:val="32"/>
          <w:lang w:eastAsia="zh-CN"/>
        </w:rPr>
        <w:t>人，预备党员</w:t>
      </w:r>
      <w:r>
        <w:rPr>
          <w:rFonts w:hint="eastAsia" w:ascii="仿宋" w:hAnsi="仿宋" w:eastAsia="仿宋"/>
          <w:sz w:val="32"/>
          <w:szCs w:val="32"/>
          <w:lang w:val="en-US" w:eastAsia="zh-CN"/>
        </w:rPr>
        <w:t>1</w:t>
      </w:r>
      <w:r>
        <w:rPr>
          <w:rFonts w:hint="eastAsia" w:ascii="仿宋" w:hAnsi="仿宋" w:eastAsia="仿宋"/>
          <w:sz w:val="32"/>
          <w:szCs w:val="32"/>
          <w:lang w:eastAsia="zh-CN"/>
        </w:rPr>
        <w:t>人。</w:t>
      </w:r>
      <w:r>
        <w:rPr>
          <w:rFonts w:ascii="仿宋" w:hAnsi="仿宋" w:eastAsia="仿宋"/>
          <w:sz w:val="32"/>
          <w:szCs w:val="32"/>
          <w:lang w:eastAsia="zh-CN"/>
        </w:rPr>
        <w:br w:type="page"/>
      </w:r>
    </w:p>
    <w:p>
      <w:pPr>
        <w:pStyle w:val="3"/>
        <w:spacing w:line="360" w:lineRule="auto"/>
        <w:rPr>
          <w:rFonts w:ascii="黑体" w:hAnsi="黑体" w:eastAsia="黑体"/>
          <w:sz w:val="32"/>
          <w:szCs w:val="32"/>
          <w:lang w:eastAsia="zh-CN"/>
        </w:rPr>
      </w:pPr>
      <w:bookmarkStart w:id="3" w:name="_Toc28361"/>
      <w:r>
        <w:rPr>
          <w:rFonts w:hint="eastAsia" w:ascii="黑体" w:hAnsi="黑体" w:eastAsia="黑体"/>
          <w:sz w:val="32"/>
          <w:szCs w:val="32"/>
          <w:lang w:eastAsia="zh-CN"/>
        </w:rPr>
        <w:t>二、毕业生的就业率</w:t>
      </w:r>
      <w:bookmarkEnd w:id="3"/>
    </w:p>
    <w:p>
      <w:pPr>
        <w:pStyle w:val="4"/>
        <w:spacing w:before="49" w:line="360" w:lineRule="auto"/>
        <w:ind w:left="218"/>
        <w:rPr>
          <w:rFonts w:ascii="仿宋" w:hAnsi="仿宋" w:eastAsia="仿宋"/>
          <w:sz w:val="32"/>
          <w:szCs w:val="32"/>
          <w:lang w:eastAsia="zh-CN"/>
        </w:rPr>
      </w:pPr>
      <w:r>
        <w:rPr>
          <w:rFonts w:ascii="仿宋" w:hAnsi="仿宋" w:eastAsia="仿宋"/>
          <w:sz w:val="32"/>
          <w:szCs w:val="32"/>
          <w:lang w:eastAsia="zh-CN"/>
        </w:rPr>
        <w:t>（一）毕业生的总就业率</w:t>
      </w:r>
    </w:p>
    <w:p>
      <w:pPr>
        <w:pStyle w:val="4"/>
        <w:spacing w:before="154" w:line="360" w:lineRule="auto"/>
        <w:ind w:left="218"/>
        <w:rPr>
          <w:rFonts w:ascii="仿宋" w:hAnsi="仿宋" w:eastAsia="仿宋"/>
          <w:sz w:val="32"/>
          <w:szCs w:val="32"/>
          <w:lang w:eastAsia="zh-CN"/>
        </w:rPr>
      </w:pPr>
      <w:r>
        <w:rPr>
          <w:rFonts w:ascii="仿宋" w:hAnsi="仿宋" w:eastAsia="仿宋"/>
          <w:sz w:val="32"/>
          <w:szCs w:val="32"/>
          <w:lang w:eastAsia="zh-CN"/>
        </w:rPr>
        <w:t>1.按学历</w:t>
      </w:r>
    </w:p>
    <w:p>
      <w:pPr>
        <w:pStyle w:val="4"/>
        <w:spacing w:before="154" w:line="360" w:lineRule="auto"/>
        <w:ind w:left="218" w:right="353" w:firstLine="640" w:firstLineChars="200"/>
        <w:rPr>
          <w:rFonts w:ascii="仿宋" w:hAnsi="仿宋" w:eastAsia="仿宋"/>
          <w:sz w:val="32"/>
          <w:szCs w:val="32"/>
          <w:lang w:eastAsia="zh-CN"/>
        </w:rPr>
      </w:pPr>
      <w:r>
        <w:rPr>
          <w:rFonts w:ascii="仿宋" w:hAnsi="仿宋" w:eastAsia="仿宋"/>
          <w:sz w:val="32"/>
          <w:szCs w:val="32"/>
          <w:lang w:eastAsia="zh-CN"/>
        </w:rPr>
        <w:t xml:space="preserve">学院 </w:t>
      </w:r>
      <w:r>
        <w:rPr>
          <w:rFonts w:hint="eastAsia" w:ascii="仿宋" w:hAnsi="仿宋" w:eastAsia="仿宋"/>
          <w:sz w:val="32"/>
          <w:szCs w:val="32"/>
          <w:lang w:eastAsia="zh-CN"/>
        </w:rPr>
        <w:t>202</w:t>
      </w:r>
      <w:r>
        <w:rPr>
          <w:rFonts w:hint="eastAsia" w:ascii="仿宋" w:hAnsi="仿宋" w:eastAsia="仿宋"/>
          <w:sz w:val="32"/>
          <w:szCs w:val="32"/>
          <w:lang w:val="en-US" w:eastAsia="zh-CN"/>
        </w:rPr>
        <w:t>2</w:t>
      </w:r>
      <w:r>
        <w:rPr>
          <w:rFonts w:ascii="仿宋" w:hAnsi="仿宋" w:eastAsia="仿宋"/>
          <w:sz w:val="32"/>
          <w:szCs w:val="32"/>
          <w:lang w:eastAsia="zh-CN"/>
        </w:rPr>
        <w:t xml:space="preserve">届毕业生总人数为 </w:t>
      </w:r>
      <w:r>
        <w:rPr>
          <w:rFonts w:hint="eastAsia" w:ascii="仿宋" w:hAnsi="仿宋" w:eastAsia="仿宋"/>
          <w:sz w:val="32"/>
          <w:szCs w:val="32"/>
          <w:lang w:val="en-US" w:eastAsia="zh-CN"/>
        </w:rPr>
        <w:t>2949</w:t>
      </w:r>
      <w:r>
        <w:rPr>
          <w:rFonts w:ascii="仿宋" w:hAnsi="仿宋" w:eastAsia="仿宋"/>
          <w:sz w:val="32"/>
          <w:szCs w:val="32"/>
          <w:lang w:eastAsia="zh-CN"/>
        </w:rPr>
        <w:t xml:space="preserve">人，已就业人数为 </w:t>
      </w:r>
      <w:r>
        <w:rPr>
          <w:rFonts w:hint="eastAsia" w:ascii="仿宋" w:hAnsi="仿宋" w:eastAsia="仿宋"/>
          <w:sz w:val="32"/>
          <w:szCs w:val="32"/>
          <w:lang w:val="en-US" w:eastAsia="zh-CN"/>
        </w:rPr>
        <w:t>2657</w:t>
      </w:r>
      <w:r>
        <w:rPr>
          <w:rFonts w:ascii="仿宋" w:hAnsi="仿宋" w:eastAsia="仿宋"/>
          <w:sz w:val="32"/>
          <w:szCs w:val="32"/>
          <w:lang w:eastAsia="zh-CN"/>
        </w:rPr>
        <w:t>人，</w:t>
      </w:r>
      <w:r>
        <w:rPr>
          <w:rFonts w:hint="eastAsia" w:ascii="仿宋" w:hAnsi="仿宋" w:eastAsia="仿宋"/>
          <w:sz w:val="32"/>
          <w:szCs w:val="32"/>
          <w:lang w:val="en-US" w:eastAsia="zh-CN"/>
        </w:rPr>
        <w:t>2516</w:t>
      </w:r>
      <w:r>
        <w:rPr>
          <w:rFonts w:hint="eastAsia" w:ascii="仿宋" w:hAnsi="仿宋" w:eastAsia="仿宋"/>
          <w:sz w:val="32"/>
          <w:szCs w:val="32"/>
          <w:lang w:eastAsia="zh-CN"/>
        </w:rPr>
        <w:t>人</w:t>
      </w:r>
      <w:r>
        <w:rPr>
          <w:rFonts w:ascii="仿宋" w:hAnsi="仿宋" w:eastAsia="仿宋"/>
          <w:sz w:val="32"/>
          <w:szCs w:val="32"/>
          <w:lang w:eastAsia="zh-CN"/>
        </w:rPr>
        <w:t>是</w:t>
      </w:r>
      <w:r>
        <w:rPr>
          <w:rFonts w:hint="eastAsia" w:ascii="仿宋" w:hAnsi="仿宋" w:eastAsia="仿宋"/>
          <w:sz w:val="32"/>
          <w:szCs w:val="32"/>
          <w:lang w:eastAsia="zh-CN"/>
        </w:rPr>
        <w:t>三</w:t>
      </w:r>
      <w:r>
        <w:rPr>
          <w:rFonts w:ascii="仿宋" w:hAnsi="仿宋" w:eastAsia="仿宋"/>
          <w:sz w:val="32"/>
          <w:szCs w:val="32"/>
          <w:lang w:eastAsia="zh-CN"/>
        </w:rPr>
        <w:t>年制高职专科毕业生</w:t>
      </w:r>
      <w:r>
        <w:rPr>
          <w:rFonts w:hint="eastAsia" w:ascii="仿宋" w:hAnsi="仿宋" w:eastAsia="仿宋"/>
          <w:sz w:val="32"/>
          <w:szCs w:val="32"/>
          <w:lang w:eastAsia="zh-CN"/>
        </w:rPr>
        <w:t>，1</w:t>
      </w:r>
      <w:r>
        <w:rPr>
          <w:rFonts w:hint="eastAsia" w:ascii="仿宋" w:hAnsi="仿宋" w:eastAsia="仿宋"/>
          <w:sz w:val="32"/>
          <w:szCs w:val="32"/>
          <w:lang w:val="en-US" w:eastAsia="zh-CN"/>
        </w:rPr>
        <w:t>41</w:t>
      </w:r>
      <w:r>
        <w:rPr>
          <w:rFonts w:hint="eastAsia" w:ascii="仿宋" w:hAnsi="仿宋" w:eastAsia="仿宋"/>
          <w:sz w:val="32"/>
          <w:szCs w:val="32"/>
          <w:lang w:eastAsia="zh-CN"/>
        </w:rPr>
        <w:t>人</w:t>
      </w:r>
      <w:r>
        <w:rPr>
          <w:rFonts w:ascii="仿宋" w:hAnsi="仿宋" w:eastAsia="仿宋"/>
          <w:sz w:val="32"/>
          <w:szCs w:val="32"/>
          <w:lang w:eastAsia="zh-CN"/>
        </w:rPr>
        <w:t>是</w:t>
      </w:r>
      <w:r>
        <w:rPr>
          <w:rFonts w:hint="eastAsia" w:ascii="仿宋" w:hAnsi="仿宋" w:eastAsia="仿宋"/>
          <w:sz w:val="32"/>
          <w:szCs w:val="32"/>
          <w:lang w:eastAsia="zh-CN"/>
        </w:rPr>
        <w:t>五</w:t>
      </w:r>
      <w:r>
        <w:rPr>
          <w:rFonts w:ascii="仿宋" w:hAnsi="仿宋" w:eastAsia="仿宋"/>
          <w:sz w:val="32"/>
          <w:szCs w:val="32"/>
          <w:lang w:eastAsia="zh-CN"/>
        </w:rPr>
        <w:t>年制高职专科毕业生。</w:t>
      </w:r>
    </w:p>
    <w:p>
      <w:pPr>
        <w:pStyle w:val="4"/>
        <w:spacing w:before="36" w:line="360" w:lineRule="auto"/>
        <w:ind w:left="218"/>
        <w:rPr>
          <w:rFonts w:ascii="仿宋" w:hAnsi="仿宋" w:eastAsia="仿宋"/>
          <w:sz w:val="32"/>
          <w:szCs w:val="32"/>
          <w:lang w:eastAsia="zh-CN"/>
        </w:rPr>
      </w:pPr>
      <w:r>
        <w:rPr>
          <w:rFonts w:ascii="仿宋" w:hAnsi="仿宋" w:eastAsia="仿宋"/>
          <w:sz w:val="32"/>
          <w:szCs w:val="32"/>
          <w:lang w:eastAsia="zh-CN"/>
        </w:rPr>
        <w:t>2.按性别</w:t>
      </w:r>
    </w:p>
    <w:p>
      <w:pPr>
        <w:pStyle w:val="4"/>
        <w:spacing w:before="153" w:line="360" w:lineRule="auto"/>
        <w:ind w:left="698" w:firstLine="160" w:firstLineChars="50"/>
        <w:rPr>
          <w:rFonts w:ascii="仿宋" w:hAnsi="仿宋" w:eastAsia="仿宋"/>
          <w:sz w:val="32"/>
          <w:szCs w:val="32"/>
          <w:lang w:eastAsia="zh-CN"/>
        </w:rPr>
      </w:pPr>
      <w:r>
        <w:rPr>
          <w:rFonts w:ascii="仿宋" w:hAnsi="仿宋" w:eastAsia="仿宋"/>
          <w:sz w:val="32"/>
          <w:szCs w:val="32"/>
          <w:lang w:eastAsia="zh-CN"/>
        </w:rPr>
        <w:t>已就业的</w:t>
      </w:r>
      <w:r>
        <w:rPr>
          <w:rFonts w:hint="eastAsia" w:ascii="仿宋" w:hAnsi="仿宋" w:eastAsia="仿宋"/>
          <w:sz w:val="32"/>
          <w:szCs w:val="32"/>
          <w:lang w:val="en-US" w:eastAsia="zh-CN"/>
        </w:rPr>
        <w:t>2657</w:t>
      </w:r>
      <w:r>
        <w:rPr>
          <w:rFonts w:ascii="仿宋" w:hAnsi="仿宋" w:eastAsia="仿宋"/>
          <w:sz w:val="32"/>
          <w:szCs w:val="32"/>
          <w:lang w:eastAsia="zh-CN"/>
        </w:rPr>
        <w:t xml:space="preserve"> 人中，男生 </w:t>
      </w:r>
      <w:r>
        <w:rPr>
          <w:rFonts w:hint="eastAsia" w:ascii="仿宋" w:hAnsi="仿宋" w:eastAsia="仿宋"/>
          <w:sz w:val="32"/>
          <w:szCs w:val="32"/>
          <w:lang w:val="en-US" w:eastAsia="zh-CN"/>
        </w:rPr>
        <w:t>1312</w:t>
      </w:r>
      <w:r>
        <w:rPr>
          <w:rFonts w:ascii="仿宋" w:hAnsi="仿宋" w:eastAsia="仿宋"/>
          <w:sz w:val="32"/>
          <w:szCs w:val="32"/>
          <w:lang w:eastAsia="zh-CN"/>
        </w:rPr>
        <w:t xml:space="preserve">人，女生 </w:t>
      </w:r>
      <w:r>
        <w:rPr>
          <w:rFonts w:hint="eastAsia" w:ascii="仿宋" w:hAnsi="仿宋" w:eastAsia="仿宋"/>
          <w:sz w:val="32"/>
          <w:szCs w:val="32"/>
          <w:lang w:val="en-US" w:eastAsia="zh-CN"/>
        </w:rPr>
        <w:t>1345</w:t>
      </w:r>
      <w:r>
        <w:rPr>
          <w:rFonts w:ascii="仿宋" w:hAnsi="仿宋" w:eastAsia="仿宋"/>
          <w:sz w:val="32"/>
          <w:szCs w:val="32"/>
          <w:lang w:eastAsia="zh-CN"/>
        </w:rPr>
        <w:t xml:space="preserve"> 人，男女就业比例为</w:t>
      </w:r>
      <w:r>
        <w:rPr>
          <w:rFonts w:hint="eastAsia" w:ascii="仿宋" w:hAnsi="仿宋" w:eastAsia="仿宋"/>
          <w:sz w:val="32"/>
          <w:szCs w:val="32"/>
          <w:lang w:val="en-US" w:eastAsia="zh-CN"/>
        </w:rPr>
        <w:t>0.98</w:t>
      </w:r>
      <w:r>
        <w:rPr>
          <w:rFonts w:hint="eastAsia" w:ascii="仿宋" w:hAnsi="仿宋" w:eastAsia="仿宋"/>
          <w:sz w:val="32"/>
          <w:szCs w:val="32"/>
          <w:lang w:eastAsia="zh-CN"/>
        </w:rPr>
        <w:t>:1</w:t>
      </w:r>
      <w:r>
        <w:rPr>
          <w:rFonts w:ascii="仿宋" w:hAnsi="仿宋" w:eastAsia="仿宋"/>
          <w:sz w:val="32"/>
          <w:szCs w:val="32"/>
          <w:lang w:eastAsia="zh-CN"/>
        </w:rPr>
        <w:t>。</w:t>
      </w:r>
    </w:p>
    <w:p>
      <w:pPr>
        <w:pStyle w:val="4"/>
        <w:spacing w:before="10"/>
        <w:jc w:val="center"/>
        <w:rPr>
          <w:rFonts w:ascii="仿宋" w:hAnsi="仿宋" w:eastAsia="仿宋"/>
          <w:sz w:val="30"/>
          <w:szCs w:val="30"/>
          <w:lang w:eastAsia="zh-CN"/>
        </w:rPr>
      </w:pPr>
      <w:r>
        <w:rPr>
          <w:rFonts w:ascii="仿宋" w:hAnsi="仿宋" w:eastAsia="仿宋"/>
          <w:sz w:val="30"/>
          <w:szCs w:val="30"/>
          <w:lang w:eastAsia="zh-CN"/>
        </w:rPr>
        <w:drawing>
          <wp:inline distT="0" distB="0" distL="0" distR="0">
            <wp:extent cx="3259455" cy="1725295"/>
            <wp:effectExtent l="0" t="0" r="0" b="8255"/>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pStyle w:val="4"/>
        <w:spacing w:line="360" w:lineRule="auto"/>
        <w:jc w:val="center"/>
        <w:rPr>
          <w:rFonts w:ascii="仿宋" w:hAnsi="仿宋" w:eastAsia="仿宋"/>
          <w:sz w:val="28"/>
          <w:szCs w:val="28"/>
          <w:lang w:eastAsia="zh-CN"/>
        </w:rPr>
      </w:pPr>
      <w:r>
        <w:rPr>
          <w:rFonts w:ascii="仿宋" w:hAnsi="仿宋" w:eastAsia="仿宋"/>
          <w:sz w:val="28"/>
          <w:szCs w:val="28"/>
          <w:lang w:eastAsia="zh-CN"/>
        </w:rPr>
        <w:t xml:space="preserve">图 </w:t>
      </w:r>
      <w:r>
        <w:rPr>
          <w:rFonts w:hint="eastAsia" w:ascii="仿宋" w:hAnsi="仿宋" w:eastAsia="仿宋"/>
          <w:sz w:val="28"/>
          <w:szCs w:val="28"/>
          <w:lang w:eastAsia="zh-CN"/>
        </w:rPr>
        <w:t>2</w:t>
      </w:r>
      <w:r>
        <w:rPr>
          <w:rFonts w:ascii="仿宋" w:hAnsi="仿宋" w:eastAsia="仿宋"/>
          <w:sz w:val="28"/>
          <w:szCs w:val="28"/>
          <w:lang w:eastAsia="zh-CN"/>
        </w:rPr>
        <w:t>-6 湖南劳动人事职院 20</w:t>
      </w:r>
      <w:r>
        <w:rPr>
          <w:rFonts w:hint="eastAsia" w:ascii="仿宋" w:hAnsi="仿宋" w:eastAsia="仿宋"/>
          <w:sz w:val="28"/>
          <w:szCs w:val="28"/>
          <w:lang w:eastAsia="zh-CN"/>
        </w:rPr>
        <w:t>2</w:t>
      </w:r>
      <w:r>
        <w:rPr>
          <w:rFonts w:hint="eastAsia" w:ascii="仿宋" w:hAnsi="仿宋" w:eastAsia="仿宋"/>
          <w:sz w:val="28"/>
          <w:szCs w:val="28"/>
          <w:lang w:val="en-US" w:eastAsia="zh-CN"/>
        </w:rPr>
        <w:t>2</w:t>
      </w:r>
      <w:r>
        <w:rPr>
          <w:rFonts w:ascii="仿宋" w:hAnsi="仿宋" w:eastAsia="仿宋"/>
          <w:sz w:val="28"/>
          <w:szCs w:val="28"/>
          <w:lang w:eastAsia="zh-CN"/>
        </w:rPr>
        <w:t>届毕业生就业人数按性别分布图</w:t>
      </w:r>
    </w:p>
    <w:p>
      <w:pPr>
        <w:pStyle w:val="4"/>
        <w:spacing w:before="39" w:line="360" w:lineRule="auto"/>
        <w:ind w:left="218"/>
        <w:rPr>
          <w:rFonts w:ascii="仿宋" w:hAnsi="仿宋" w:eastAsia="仿宋"/>
          <w:sz w:val="30"/>
          <w:szCs w:val="30"/>
          <w:lang w:eastAsia="zh-CN"/>
        </w:rPr>
      </w:pPr>
      <w:r>
        <w:rPr>
          <w:rFonts w:ascii="仿宋" w:hAnsi="仿宋" w:eastAsia="仿宋"/>
          <w:sz w:val="30"/>
          <w:szCs w:val="30"/>
          <w:lang w:eastAsia="zh-CN"/>
        </w:rPr>
        <w:t>（二）各院系及专业的就业率</w:t>
      </w:r>
    </w:p>
    <w:tbl>
      <w:tblPr>
        <w:tblStyle w:val="14"/>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2822"/>
        <w:gridCol w:w="1694"/>
        <w:gridCol w:w="1908"/>
        <w:gridCol w:w="23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6" w:hRule="exact"/>
        </w:trPr>
        <w:tc>
          <w:tcPr>
            <w:tcW w:w="1611" w:type="pct"/>
            <w:vAlign w:val="center"/>
          </w:tcPr>
          <w:p>
            <w:pPr>
              <w:pStyle w:val="16"/>
              <w:spacing w:before="41"/>
              <w:ind w:left="170" w:right="172"/>
              <w:jc w:val="center"/>
              <w:rPr>
                <w:rFonts w:ascii="仿宋" w:hAnsi="仿宋" w:eastAsia="仿宋"/>
                <w:sz w:val="32"/>
                <w:szCs w:val="32"/>
              </w:rPr>
            </w:pPr>
            <w:r>
              <w:rPr>
                <w:rFonts w:ascii="仿宋" w:hAnsi="仿宋" w:eastAsia="仿宋"/>
                <w:sz w:val="32"/>
                <w:szCs w:val="32"/>
              </w:rPr>
              <w:t>专业</w:t>
            </w:r>
          </w:p>
        </w:tc>
        <w:tc>
          <w:tcPr>
            <w:tcW w:w="967" w:type="pct"/>
            <w:vAlign w:val="center"/>
          </w:tcPr>
          <w:p>
            <w:pPr>
              <w:widowControl/>
              <w:snapToGrid w:val="0"/>
              <w:ind w:left="170" w:right="172"/>
              <w:jc w:val="center"/>
              <w:textAlignment w:val="center"/>
              <w:rPr>
                <w:rFonts w:ascii="仿宋" w:hAnsi="仿宋" w:eastAsia="仿宋"/>
                <w:sz w:val="32"/>
                <w:szCs w:val="32"/>
              </w:rPr>
            </w:pPr>
            <w:r>
              <w:rPr>
                <w:rFonts w:ascii="仿宋" w:hAnsi="仿宋" w:eastAsia="仿宋"/>
                <w:sz w:val="32"/>
                <w:szCs w:val="32"/>
              </w:rPr>
              <w:t>总人数</w:t>
            </w:r>
          </w:p>
        </w:tc>
        <w:tc>
          <w:tcPr>
            <w:tcW w:w="1089" w:type="pct"/>
            <w:vAlign w:val="center"/>
          </w:tcPr>
          <w:p>
            <w:pPr>
              <w:pStyle w:val="16"/>
              <w:spacing w:before="41"/>
              <w:ind w:left="170" w:right="172"/>
              <w:jc w:val="center"/>
              <w:rPr>
                <w:rFonts w:ascii="仿宋" w:hAnsi="仿宋" w:eastAsia="仿宋"/>
                <w:sz w:val="32"/>
                <w:szCs w:val="32"/>
              </w:rPr>
            </w:pPr>
            <w:r>
              <w:rPr>
                <w:rFonts w:ascii="仿宋" w:hAnsi="仿宋" w:eastAsia="仿宋"/>
                <w:sz w:val="32"/>
                <w:szCs w:val="32"/>
              </w:rPr>
              <w:t>就业人数</w:t>
            </w:r>
          </w:p>
        </w:tc>
        <w:tc>
          <w:tcPr>
            <w:tcW w:w="1331" w:type="pct"/>
            <w:vAlign w:val="center"/>
          </w:tcPr>
          <w:p>
            <w:pPr>
              <w:pStyle w:val="16"/>
              <w:spacing w:before="41"/>
              <w:ind w:left="170" w:right="172"/>
              <w:jc w:val="center"/>
              <w:rPr>
                <w:rFonts w:ascii="仿宋" w:hAnsi="仿宋" w:eastAsia="仿宋"/>
                <w:sz w:val="32"/>
                <w:szCs w:val="32"/>
              </w:rPr>
            </w:pPr>
            <w:r>
              <w:rPr>
                <w:rFonts w:ascii="仿宋" w:hAnsi="仿宋" w:eastAsia="仿宋"/>
                <w:sz w:val="32"/>
                <w:szCs w:val="32"/>
              </w:rPr>
              <w:t>初次就业率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2822" w:type="dxa"/>
            <w:vMerge w:val="restart"/>
            <w:vAlign w:val="center"/>
          </w:tcPr>
          <w:p>
            <w:pPr>
              <w:keepNext w:val="0"/>
              <w:keepLines w:val="0"/>
              <w:widowControl/>
              <w:suppressLineNumbers w:val="0"/>
              <w:jc w:val="center"/>
              <w:textAlignment w:val="center"/>
              <w:rPr>
                <w:rFonts w:ascii="仿宋" w:hAnsi="仿宋" w:eastAsia="仿宋"/>
                <w:sz w:val="32"/>
                <w:szCs w:val="32"/>
              </w:rPr>
            </w:pPr>
            <w:r>
              <w:rPr>
                <w:rFonts w:hint="eastAsia" w:ascii="宋体" w:hAnsi="宋体" w:eastAsia="宋体" w:cs="宋体"/>
                <w:i w:val="0"/>
                <w:iCs w:val="0"/>
                <w:color w:val="000000"/>
                <w:kern w:val="0"/>
                <w:sz w:val="24"/>
                <w:szCs w:val="24"/>
                <w:u w:val="none"/>
                <w:lang w:val="en-US" w:eastAsia="zh-CN" w:bidi="ar"/>
              </w:rPr>
              <w:t>财务管理</w:t>
            </w:r>
          </w:p>
        </w:tc>
        <w:tc>
          <w:tcPr>
            <w:tcW w:w="1694" w:type="dxa"/>
            <w:vMerge w:val="restart"/>
            <w:vAlign w:val="center"/>
          </w:tcPr>
          <w:p>
            <w:pPr>
              <w:keepNext w:val="0"/>
              <w:keepLines w:val="0"/>
              <w:widowControl/>
              <w:suppressLineNumbers w:val="0"/>
              <w:jc w:val="center"/>
              <w:textAlignment w:val="center"/>
              <w:rPr>
                <w:rFonts w:ascii="仿宋" w:hAnsi="仿宋" w:eastAsia="仿宋"/>
                <w:sz w:val="32"/>
                <w:szCs w:val="32"/>
                <w:lang w:eastAsia="zh-CN"/>
              </w:rPr>
            </w:pPr>
            <w:r>
              <w:rPr>
                <w:rFonts w:hint="eastAsia" w:ascii="宋体" w:hAnsi="宋体" w:eastAsia="宋体" w:cs="宋体"/>
                <w:i w:val="0"/>
                <w:iCs w:val="0"/>
                <w:color w:val="000000"/>
                <w:kern w:val="0"/>
                <w:sz w:val="24"/>
                <w:szCs w:val="24"/>
                <w:u w:val="none"/>
                <w:lang w:val="en-US" w:eastAsia="zh-CN" w:bidi="ar"/>
              </w:rPr>
              <w:t>381</w:t>
            </w:r>
          </w:p>
        </w:tc>
        <w:tc>
          <w:tcPr>
            <w:tcW w:w="1908" w:type="dxa"/>
            <w:vMerge w:val="restart"/>
            <w:vAlign w:val="center"/>
          </w:tcPr>
          <w:p>
            <w:pPr>
              <w:keepNext w:val="0"/>
              <w:keepLines w:val="0"/>
              <w:widowControl/>
              <w:suppressLineNumbers w:val="0"/>
              <w:jc w:val="center"/>
              <w:textAlignment w:val="center"/>
              <w:rPr>
                <w:rFonts w:ascii="仿宋" w:hAnsi="仿宋" w:eastAsia="仿宋"/>
                <w:sz w:val="32"/>
                <w:szCs w:val="32"/>
                <w:lang w:eastAsia="zh-CN"/>
              </w:rPr>
            </w:pPr>
            <w:r>
              <w:rPr>
                <w:rFonts w:hint="eastAsia" w:ascii="宋体" w:hAnsi="宋体" w:eastAsia="宋体" w:cs="宋体"/>
                <w:i w:val="0"/>
                <w:iCs w:val="0"/>
                <w:color w:val="000000"/>
                <w:kern w:val="0"/>
                <w:sz w:val="24"/>
                <w:szCs w:val="24"/>
                <w:u w:val="none"/>
                <w:lang w:val="en-US" w:eastAsia="zh-CN" w:bidi="ar"/>
              </w:rPr>
              <w:t>330</w:t>
            </w:r>
          </w:p>
        </w:tc>
        <w:tc>
          <w:tcPr>
            <w:tcW w:w="2332" w:type="dxa"/>
            <w:vMerge w:val="restart"/>
            <w:vAlign w:val="center"/>
          </w:tcPr>
          <w:p>
            <w:pPr>
              <w:keepNext w:val="0"/>
              <w:keepLines w:val="0"/>
              <w:widowControl/>
              <w:suppressLineNumbers w:val="0"/>
              <w:jc w:val="center"/>
              <w:textAlignment w:val="center"/>
              <w:rPr>
                <w:rFonts w:ascii="仿宋" w:hAnsi="仿宋" w:eastAsia="仿宋"/>
                <w:sz w:val="32"/>
                <w:szCs w:val="32"/>
                <w:lang w:eastAsia="zh-CN"/>
              </w:rPr>
            </w:pPr>
            <w:r>
              <w:rPr>
                <w:rFonts w:hint="eastAsia" w:ascii="宋体" w:hAnsi="宋体" w:eastAsia="宋体" w:cs="宋体"/>
                <w:i w:val="0"/>
                <w:iCs w:val="0"/>
                <w:color w:val="000000"/>
                <w:kern w:val="0"/>
                <w:sz w:val="24"/>
                <w:szCs w:val="24"/>
                <w:u w:val="none"/>
                <w:lang w:val="en-US" w:eastAsia="zh-CN" w:bidi="ar"/>
              </w:rPr>
              <w:t>86.61%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11" w:type="pct"/>
            <w:vMerge w:val="continue"/>
            <w:vAlign w:val="center"/>
          </w:tcPr>
          <w:p>
            <w:pPr>
              <w:widowControl/>
              <w:snapToGrid w:val="0"/>
              <w:jc w:val="center"/>
              <w:textAlignment w:val="center"/>
              <w:rPr>
                <w:rFonts w:ascii="仿宋" w:hAnsi="仿宋" w:eastAsia="仿宋"/>
                <w:sz w:val="32"/>
                <w:szCs w:val="32"/>
              </w:rPr>
            </w:pPr>
          </w:p>
        </w:tc>
        <w:tc>
          <w:tcPr>
            <w:tcW w:w="967" w:type="pct"/>
            <w:vMerge w:val="continue"/>
            <w:vAlign w:val="center"/>
          </w:tcPr>
          <w:p>
            <w:pPr>
              <w:widowControl/>
              <w:snapToGrid w:val="0"/>
              <w:jc w:val="center"/>
              <w:textAlignment w:val="center"/>
              <w:rPr>
                <w:rFonts w:ascii="仿宋" w:hAnsi="仿宋" w:eastAsia="仿宋"/>
                <w:sz w:val="32"/>
                <w:szCs w:val="32"/>
              </w:rPr>
            </w:pPr>
          </w:p>
        </w:tc>
        <w:tc>
          <w:tcPr>
            <w:tcW w:w="1089" w:type="pct"/>
            <w:vMerge w:val="continue"/>
            <w:vAlign w:val="center"/>
          </w:tcPr>
          <w:p>
            <w:pPr>
              <w:widowControl/>
              <w:snapToGrid w:val="0"/>
              <w:jc w:val="center"/>
              <w:textAlignment w:val="center"/>
              <w:rPr>
                <w:rFonts w:ascii="仿宋" w:hAnsi="仿宋" w:eastAsia="仿宋"/>
                <w:sz w:val="32"/>
                <w:szCs w:val="32"/>
              </w:rPr>
            </w:pPr>
          </w:p>
        </w:tc>
        <w:tc>
          <w:tcPr>
            <w:tcW w:w="1331" w:type="pct"/>
            <w:vMerge w:val="continue"/>
            <w:vAlign w:val="center"/>
          </w:tcPr>
          <w:p>
            <w:pPr>
              <w:widowControl/>
              <w:snapToGrid w:val="0"/>
              <w:jc w:val="center"/>
              <w:textAlignment w:val="center"/>
              <w:rPr>
                <w:rFonts w:ascii="仿宋" w:hAnsi="仿宋" w:eastAsia="仿宋"/>
                <w:sz w:val="32"/>
                <w:szCs w:val="3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exact"/>
        </w:trPr>
        <w:tc>
          <w:tcPr>
            <w:tcW w:w="2822" w:type="dxa"/>
            <w:vMerge w:val="restart"/>
            <w:vAlign w:val="center"/>
          </w:tcPr>
          <w:p>
            <w:pPr>
              <w:keepNext w:val="0"/>
              <w:keepLines w:val="0"/>
              <w:widowControl/>
              <w:suppressLineNumbers w:val="0"/>
              <w:jc w:val="center"/>
              <w:textAlignment w:val="center"/>
              <w:rPr>
                <w:rFonts w:ascii="仿宋" w:hAnsi="仿宋" w:eastAsia="仿宋"/>
                <w:sz w:val="32"/>
                <w:szCs w:val="32"/>
              </w:rPr>
            </w:pPr>
            <w:r>
              <w:rPr>
                <w:rFonts w:hint="eastAsia" w:ascii="宋体" w:hAnsi="宋体" w:eastAsia="宋体" w:cs="宋体"/>
                <w:i w:val="0"/>
                <w:iCs w:val="0"/>
                <w:color w:val="000000"/>
                <w:kern w:val="0"/>
                <w:sz w:val="24"/>
                <w:szCs w:val="24"/>
                <w:u w:val="none"/>
                <w:lang w:val="en-US" w:eastAsia="zh-CN" w:bidi="ar"/>
              </w:rPr>
              <w:t>导游</w:t>
            </w:r>
          </w:p>
        </w:tc>
        <w:tc>
          <w:tcPr>
            <w:tcW w:w="1694" w:type="dxa"/>
            <w:vMerge w:val="restart"/>
            <w:vAlign w:val="center"/>
          </w:tcPr>
          <w:p>
            <w:pPr>
              <w:keepNext w:val="0"/>
              <w:keepLines w:val="0"/>
              <w:widowControl/>
              <w:suppressLineNumbers w:val="0"/>
              <w:jc w:val="center"/>
              <w:textAlignment w:val="center"/>
              <w:rPr>
                <w:rFonts w:ascii="仿宋" w:hAnsi="仿宋" w:eastAsia="仿宋"/>
                <w:sz w:val="32"/>
                <w:szCs w:val="32"/>
                <w:lang w:eastAsia="zh-CN"/>
              </w:rPr>
            </w:pPr>
            <w:r>
              <w:rPr>
                <w:rFonts w:hint="eastAsia" w:ascii="宋体" w:hAnsi="宋体" w:eastAsia="宋体" w:cs="宋体"/>
                <w:i w:val="0"/>
                <w:iCs w:val="0"/>
                <w:color w:val="000000"/>
                <w:kern w:val="0"/>
                <w:sz w:val="24"/>
                <w:szCs w:val="24"/>
                <w:u w:val="none"/>
                <w:lang w:val="en-US" w:eastAsia="zh-CN" w:bidi="ar"/>
              </w:rPr>
              <w:t>187</w:t>
            </w:r>
          </w:p>
        </w:tc>
        <w:tc>
          <w:tcPr>
            <w:tcW w:w="1908" w:type="dxa"/>
            <w:vMerge w:val="restart"/>
            <w:vAlign w:val="center"/>
          </w:tcPr>
          <w:p>
            <w:pPr>
              <w:keepNext w:val="0"/>
              <w:keepLines w:val="0"/>
              <w:widowControl/>
              <w:suppressLineNumbers w:val="0"/>
              <w:jc w:val="center"/>
              <w:textAlignment w:val="center"/>
              <w:rPr>
                <w:rFonts w:ascii="仿宋" w:hAnsi="仿宋" w:eastAsia="仿宋"/>
                <w:sz w:val="32"/>
                <w:szCs w:val="32"/>
                <w:lang w:eastAsia="zh-CN"/>
              </w:rPr>
            </w:pPr>
            <w:r>
              <w:rPr>
                <w:rFonts w:hint="eastAsia" w:ascii="宋体" w:hAnsi="宋体" w:eastAsia="宋体" w:cs="宋体"/>
                <w:i w:val="0"/>
                <w:iCs w:val="0"/>
                <w:color w:val="000000"/>
                <w:kern w:val="0"/>
                <w:sz w:val="24"/>
                <w:szCs w:val="24"/>
                <w:u w:val="none"/>
                <w:lang w:val="en-US" w:eastAsia="zh-CN" w:bidi="ar"/>
              </w:rPr>
              <w:t>152</w:t>
            </w:r>
          </w:p>
        </w:tc>
        <w:tc>
          <w:tcPr>
            <w:tcW w:w="2332" w:type="dxa"/>
            <w:vMerge w:val="restart"/>
            <w:vAlign w:val="center"/>
          </w:tcPr>
          <w:p>
            <w:pPr>
              <w:keepNext w:val="0"/>
              <w:keepLines w:val="0"/>
              <w:widowControl/>
              <w:suppressLineNumbers w:val="0"/>
              <w:jc w:val="center"/>
              <w:textAlignment w:val="center"/>
              <w:rPr>
                <w:rFonts w:ascii="仿宋" w:hAnsi="仿宋" w:eastAsia="仿宋"/>
                <w:sz w:val="32"/>
                <w:szCs w:val="32"/>
                <w:lang w:eastAsia="zh-CN"/>
              </w:rPr>
            </w:pPr>
            <w:r>
              <w:rPr>
                <w:rFonts w:hint="eastAsia" w:ascii="宋体" w:hAnsi="宋体" w:eastAsia="宋体" w:cs="宋体"/>
                <w:i w:val="0"/>
                <w:iCs w:val="0"/>
                <w:color w:val="000000"/>
                <w:kern w:val="0"/>
                <w:sz w:val="24"/>
                <w:szCs w:val="24"/>
                <w:u w:val="none"/>
                <w:lang w:val="en-US" w:eastAsia="zh-CN" w:bidi="ar"/>
              </w:rPr>
              <w:t>81.28%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exact"/>
        </w:trPr>
        <w:tc>
          <w:tcPr>
            <w:tcW w:w="1611" w:type="pct"/>
            <w:vMerge w:val="continue"/>
            <w:vAlign w:val="center"/>
          </w:tcPr>
          <w:p>
            <w:pPr>
              <w:snapToGrid w:val="0"/>
              <w:jc w:val="center"/>
              <w:rPr>
                <w:rFonts w:ascii="仿宋" w:hAnsi="仿宋" w:eastAsia="仿宋"/>
                <w:sz w:val="32"/>
                <w:szCs w:val="32"/>
              </w:rPr>
            </w:pPr>
          </w:p>
        </w:tc>
        <w:tc>
          <w:tcPr>
            <w:tcW w:w="967" w:type="pct"/>
            <w:vMerge w:val="continue"/>
            <w:vAlign w:val="center"/>
          </w:tcPr>
          <w:p>
            <w:pPr>
              <w:snapToGrid w:val="0"/>
              <w:jc w:val="center"/>
              <w:rPr>
                <w:rFonts w:ascii="仿宋" w:hAnsi="仿宋" w:eastAsia="仿宋"/>
                <w:sz w:val="32"/>
                <w:szCs w:val="32"/>
              </w:rPr>
            </w:pPr>
          </w:p>
        </w:tc>
        <w:tc>
          <w:tcPr>
            <w:tcW w:w="1089" w:type="pct"/>
            <w:vMerge w:val="continue"/>
            <w:vAlign w:val="center"/>
          </w:tcPr>
          <w:p>
            <w:pPr>
              <w:snapToGrid w:val="0"/>
              <w:jc w:val="center"/>
              <w:rPr>
                <w:rFonts w:ascii="仿宋" w:hAnsi="仿宋" w:eastAsia="仿宋"/>
                <w:sz w:val="32"/>
                <w:szCs w:val="32"/>
              </w:rPr>
            </w:pPr>
          </w:p>
        </w:tc>
        <w:tc>
          <w:tcPr>
            <w:tcW w:w="1331" w:type="pct"/>
            <w:vMerge w:val="continue"/>
            <w:vAlign w:val="center"/>
          </w:tcPr>
          <w:p>
            <w:pPr>
              <w:widowControl/>
              <w:snapToGrid w:val="0"/>
              <w:jc w:val="center"/>
              <w:textAlignment w:val="center"/>
              <w:rPr>
                <w:rFonts w:ascii="仿宋" w:hAnsi="仿宋" w:eastAsia="仿宋"/>
                <w:sz w:val="32"/>
                <w:szCs w:val="3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exact"/>
        </w:trPr>
        <w:tc>
          <w:tcPr>
            <w:tcW w:w="2822" w:type="dxa"/>
            <w:vAlign w:val="center"/>
          </w:tcPr>
          <w:p>
            <w:pPr>
              <w:keepNext w:val="0"/>
              <w:keepLines w:val="0"/>
              <w:widowControl/>
              <w:suppressLineNumbers w:val="0"/>
              <w:jc w:val="center"/>
              <w:textAlignment w:val="center"/>
              <w:rPr>
                <w:rFonts w:ascii="仿宋" w:hAnsi="仿宋" w:eastAsia="仿宋"/>
                <w:sz w:val="32"/>
                <w:szCs w:val="32"/>
                <w:lang w:eastAsia="zh-CN"/>
              </w:rPr>
            </w:pPr>
            <w:r>
              <w:rPr>
                <w:rFonts w:hint="eastAsia" w:ascii="宋体" w:hAnsi="宋体" w:eastAsia="宋体" w:cs="宋体"/>
                <w:i w:val="0"/>
                <w:iCs w:val="0"/>
                <w:color w:val="000000"/>
                <w:kern w:val="0"/>
                <w:sz w:val="24"/>
                <w:szCs w:val="24"/>
                <w:u w:val="none"/>
                <w:lang w:val="en-US" w:eastAsia="zh-CN" w:bidi="ar"/>
              </w:rPr>
              <w:t>国际商务</w:t>
            </w:r>
          </w:p>
        </w:tc>
        <w:tc>
          <w:tcPr>
            <w:tcW w:w="1694" w:type="dxa"/>
            <w:vAlign w:val="center"/>
          </w:tcPr>
          <w:p>
            <w:pPr>
              <w:keepNext w:val="0"/>
              <w:keepLines w:val="0"/>
              <w:widowControl/>
              <w:suppressLineNumbers w:val="0"/>
              <w:jc w:val="center"/>
              <w:textAlignment w:val="center"/>
              <w:rPr>
                <w:rFonts w:ascii="仿宋" w:hAnsi="仿宋" w:eastAsia="仿宋"/>
                <w:sz w:val="32"/>
                <w:szCs w:val="32"/>
                <w:lang w:eastAsia="zh-CN"/>
              </w:rPr>
            </w:pPr>
            <w:r>
              <w:rPr>
                <w:rFonts w:hint="eastAsia" w:ascii="宋体" w:hAnsi="宋体" w:eastAsia="宋体" w:cs="宋体"/>
                <w:i w:val="0"/>
                <w:iCs w:val="0"/>
                <w:color w:val="000000"/>
                <w:kern w:val="0"/>
                <w:sz w:val="24"/>
                <w:szCs w:val="24"/>
                <w:u w:val="none"/>
                <w:lang w:val="en-US" w:eastAsia="zh-CN" w:bidi="ar"/>
              </w:rPr>
              <w:t>73</w:t>
            </w:r>
          </w:p>
        </w:tc>
        <w:tc>
          <w:tcPr>
            <w:tcW w:w="1908" w:type="dxa"/>
            <w:vAlign w:val="center"/>
          </w:tcPr>
          <w:p>
            <w:pPr>
              <w:keepNext w:val="0"/>
              <w:keepLines w:val="0"/>
              <w:widowControl/>
              <w:suppressLineNumbers w:val="0"/>
              <w:jc w:val="center"/>
              <w:textAlignment w:val="center"/>
              <w:rPr>
                <w:rFonts w:ascii="仿宋" w:hAnsi="仿宋" w:eastAsia="仿宋"/>
                <w:sz w:val="32"/>
                <w:szCs w:val="32"/>
                <w:lang w:eastAsia="zh-CN"/>
              </w:rPr>
            </w:pPr>
            <w:r>
              <w:rPr>
                <w:rFonts w:hint="eastAsia" w:ascii="宋体" w:hAnsi="宋体" w:eastAsia="宋体" w:cs="宋体"/>
                <w:i w:val="0"/>
                <w:iCs w:val="0"/>
                <w:color w:val="000000"/>
                <w:kern w:val="0"/>
                <w:sz w:val="24"/>
                <w:szCs w:val="24"/>
                <w:u w:val="none"/>
                <w:lang w:val="en-US" w:eastAsia="zh-CN" w:bidi="ar"/>
              </w:rPr>
              <w:t>66</w:t>
            </w:r>
          </w:p>
        </w:tc>
        <w:tc>
          <w:tcPr>
            <w:tcW w:w="2332" w:type="dxa"/>
            <w:vAlign w:val="center"/>
          </w:tcPr>
          <w:p>
            <w:pPr>
              <w:keepNext w:val="0"/>
              <w:keepLines w:val="0"/>
              <w:widowControl/>
              <w:suppressLineNumbers w:val="0"/>
              <w:jc w:val="center"/>
              <w:textAlignment w:val="center"/>
              <w:rPr>
                <w:rFonts w:ascii="仿宋" w:hAnsi="仿宋" w:eastAsia="仿宋"/>
                <w:sz w:val="32"/>
                <w:szCs w:val="32"/>
                <w:lang w:eastAsia="zh-CN"/>
              </w:rPr>
            </w:pPr>
            <w:r>
              <w:rPr>
                <w:rFonts w:hint="eastAsia" w:ascii="宋体" w:hAnsi="宋体" w:eastAsia="宋体" w:cs="宋体"/>
                <w:i w:val="0"/>
                <w:iCs w:val="0"/>
                <w:color w:val="000000"/>
                <w:kern w:val="0"/>
                <w:sz w:val="24"/>
                <w:szCs w:val="24"/>
                <w:u w:val="none"/>
                <w:lang w:val="en-US" w:eastAsia="zh-CN" w:bidi="ar"/>
              </w:rPr>
              <w:t>90.41%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6" w:hRule="exact"/>
        </w:trPr>
        <w:tc>
          <w:tcPr>
            <w:tcW w:w="2822" w:type="dxa"/>
            <w:vAlign w:val="center"/>
          </w:tcPr>
          <w:p>
            <w:pPr>
              <w:keepNext w:val="0"/>
              <w:keepLines w:val="0"/>
              <w:widowControl/>
              <w:suppressLineNumbers w:val="0"/>
              <w:jc w:val="center"/>
              <w:textAlignment w:val="center"/>
              <w:rPr>
                <w:rFonts w:ascii="仿宋" w:hAnsi="仿宋" w:eastAsia="仿宋"/>
                <w:sz w:val="32"/>
                <w:szCs w:val="32"/>
                <w:lang w:eastAsia="zh-CN"/>
              </w:rPr>
            </w:pPr>
            <w:r>
              <w:rPr>
                <w:rFonts w:hint="eastAsia" w:ascii="宋体" w:hAnsi="宋体" w:eastAsia="宋体" w:cs="宋体"/>
                <w:i w:val="0"/>
                <w:iCs w:val="0"/>
                <w:color w:val="000000"/>
                <w:kern w:val="0"/>
                <w:sz w:val="24"/>
                <w:szCs w:val="24"/>
                <w:u w:val="none"/>
                <w:lang w:val="en-US" w:eastAsia="zh-CN" w:bidi="ar"/>
              </w:rPr>
              <w:t>网络营销</w:t>
            </w:r>
          </w:p>
        </w:tc>
        <w:tc>
          <w:tcPr>
            <w:tcW w:w="1694" w:type="dxa"/>
            <w:vAlign w:val="center"/>
          </w:tcPr>
          <w:p>
            <w:pPr>
              <w:keepNext w:val="0"/>
              <w:keepLines w:val="0"/>
              <w:widowControl/>
              <w:suppressLineNumbers w:val="0"/>
              <w:jc w:val="center"/>
              <w:textAlignment w:val="center"/>
              <w:rPr>
                <w:rFonts w:ascii="仿宋" w:hAnsi="仿宋" w:eastAsia="仿宋"/>
                <w:sz w:val="32"/>
                <w:szCs w:val="32"/>
                <w:lang w:eastAsia="zh-CN"/>
              </w:rPr>
            </w:pPr>
            <w:r>
              <w:rPr>
                <w:rFonts w:hint="eastAsia" w:ascii="宋体" w:hAnsi="宋体" w:eastAsia="宋体" w:cs="宋体"/>
                <w:i w:val="0"/>
                <w:iCs w:val="0"/>
                <w:color w:val="000000"/>
                <w:kern w:val="0"/>
                <w:sz w:val="24"/>
                <w:szCs w:val="24"/>
                <w:u w:val="none"/>
                <w:lang w:val="en-US" w:eastAsia="zh-CN" w:bidi="ar"/>
              </w:rPr>
              <w:t>174</w:t>
            </w:r>
          </w:p>
        </w:tc>
        <w:tc>
          <w:tcPr>
            <w:tcW w:w="1908" w:type="dxa"/>
            <w:vAlign w:val="center"/>
          </w:tcPr>
          <w:p>
            <w:pPr>
              <w:keepNext w:val="0"/>
              <w:keepLines w:val="0"/>
              <w:widowControl/>
              <w:suppressLineNumbers w:val="0"/>
              <w:jc w:val="center"/>
              <w:textAlignment w:val="center"/>
              <w:rPr>
                <w:rFonts w:ascii="仿宋" w:hAnsi="仿宋" w:eastAsia="仿宋"/>
                <w:sz w:val="32"/>
                <w:szCs w:val="32"/>
                <w:lang w:eastAsia="zh-CN"/>
              </w:rPr>
            </w:pPr>
            <w:r>
              <w:rPr>
                <w:rFonts w:hint="eastAsia" w:ascii="宋体" w:hAnsi="宋体" w:eastAsia="宋体" w:cs="宋体"/>
                <w:i w:val="0"/>
                <w:iCs w:val="0"/>
                <w:color w:val="000000"/>
                <w:kern w:val="0"/>
                <w:sz w:val="24"/>
                <w:szCs w:val="24"/>
                <w:u w:val="none"/>
                <w:lang w:val="en-US" w:eastAsia="zh-CN" w:bidi="ar"/>
              </w:rPr>
              <w:t>153</w:t>
            </w:r>
          </w:p>
        </w:tc>
        <w:tc>
          <w:tcPr>
            <w:tcW w:w="2332" w:type="dxa"/>
            <w:vAlign w:val="center"/>
          </w:tcPr>
          <w:p>
            <w:pPr>
              <w:keepNext w:val="0"/>
              <w:keepLines w:val="0"/>
              <w:widowControl/>
              <w:suppressLineNumbers w:val="0"/>
              <w:jc w:val="center"/>
              <w:textAlignment w:val="center"/>
              <w:rPr>
                <w:rFonts w:ascii="仿宋" w:hAnsi="仿宋" w:eastAsia="仿宋"/>
                <w:sz w:val="32"/>
                <w:szCs w:val="32"/>
                <w:lang w:eastAsia="zh-CN"/>
              </w:rPr>
            </w:pPr>
            <w:r>
              <w:rPr>
                <w:rFonts w:hint="eastAsia" w:ascii="宋体" w:hAnsi="宋体" w:eastAsia="宋体" w:cs="宋体"/>
                <w:i w:val="0"/>
                <w:iCs w:val="0"/>
                <w:color w:val="000000"/>
                <w:kern w:val="0"/>
                <w:sz w:val="24"/>
                <w:szCs w:val="24"/>
                <w:u w:val="none"/>
                <w:lang w:val="en-US" w:eastAsia="zh-CN" w:bidi="ar"/>
              </w:rPr>
              <w:t>87.93%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exact"/>
        </w:trPr>
        <w:tc>
          <w:tcPr>
            <w:tcW w:w="2822" w:type="dxa"/>
            <w:vMerge w:val="restart"/>
            <w:vAlign w:val="center"/>
          </w:tcPr>
          <w:p>
            <w:pPr>
              <w:keepNext w:val="0"/>
              <w:keepLines w:val="0"/>
              <w:widowControl/>
              <w:suppressLineNumbers w:val="0"/>
              <w:jc w:val="center"/>
              <w:textAlignment w:val="center"/>
              <w:rPr>
                <w:rFonts w:ascii="仿宋" w:hAnsi="仿宋" w:eastAsia="仿宋"/>
                <w:sz w:val="32"/>
                <w:szCs w:val="32"/>
                <w:lang w:eastAsia="zh-CN"/>
              </w:rPr>
            </w:pPr>
            <w:r>
              <w:rPr>
                <w:rFonts w:hint="eastAsia" w:ascii="宋体" w:hAnsi="宋体" w:eastAsia="宋体" w:cs="宋体"/>
                <w:i w:val="0"/>
                <w:iCs w:val="0"/>
                <w:color w:val="000000"/>
                <w:kern w:val="0"/>
                <w:sz w:val="24"/>
                <w:szCs w:val="24"/>
                <w:u w:val="none"/>
                <w:lang w:val="en-US" w:eastAsia="zh-CN" w:bidi="ar"/>
              </w:rPr>
              <w:t>新能源汽车技术</w:t>
            </w:r>
          </w:p>
        </w:tc>
        <w:tc>
          <w:tcPr>
            <w:tcW w:w="1694" w:type="dxa"/>
            <w:vMerge w:val="restart"/>
            <w:vAlign w:val="center"/>
          </w:tcPr>
          <w:p>
            <w:pPr>
              <w:keepNext w:val="0"/>
              <w:keepLines w:val="0"/>
              <w:widowControl/>
              <w:suppressLineNumbers w:val="0"/>
              <w:jc w:val="center"/>
              <w:textAlignment w:val="center"/>
              <w:rPr>
                <w:rFonts w:ascii="仿宋" w:hAnsi="仿宋" w:eastAsia="仿宋"/>
                <w:sz w:val="32"/>
                <w:szCs w:val="32"/>
                <w:lang w:eastAsia="zh-CN"/>
              </w:rPr>
            </w:pPr>
            <w:r>
              <w:rPr>
                <w:rFonts w:hint="eastAsia" w:ascii="宋体" w:hAnsi="宋体" w:eastAsia="宋体" w:cs="宋体"/>
                <w:i w:val="0"/>
                <w:iCs w:val="0"/>
                <w:color w:val="000000"/>
                <w:kern w:val="0"/>
                <w:sz w:val="24"/>
                <w:szCs w:val="24"/>
                <w:u w:val="none"/>
                <w:lang w:val="en-US" w:eastAsia="zh-CN" w:bidi="ar"/>
              </w:rPr>
              <w:t>30</w:t>
            </w:r>
          </w:p>
        </w:tc>
        <w:tc>
          <w:tcPr>
            <w:tcW w:w="1908" w:type="dxa"/>
            <w:vMerge w:val="restart"/>
            <w:vAlign w:val="center"/>
          </w:tcPr>
          <w:p>
            <w:pPr>
              <w:keepNext w:val="0"/>
              <w:keepLines w:val="0"/>
              <w:widowControl/>
              <w:suppressLineNumbers w:val="0"/>
              <w:jc w:val="center"/>
              <w:textAlignment w:val="center"/>
              <w:rPr>
                <w:rFonts w:ascii="仿宋" w:hAnsi="仿宋" w:eastAsia="仿宋"/>
                <w:sz w:val="32"/>
                <w:szCs w:val="32"/>
                <w:lang w:eastAsia="zh-CN"/>
              </w:rPr>
            </w:pPr>
            <w:r>
              <w:rPr>
                <w:rFonts w:hint="eastAsia" w:ascii="宋体" w:hAnsi="宋体" w:eastAsia="宋体" w:cs="宋体"/>
                <w:i w:val="0"/>
                <w:iCs w:val="0"/>
                <w:color w:val="000000"/>
                <w:kern w:val="0"/>
                <w:sz w:val="24"/>
                <w:szCs w:val="24"/>
                <w:u w:val="none"/>
                <w:lang w:val="en-US" w:eastAsia="zh-CN" w:bidi="ar"/>
              </w:rPr>
              <w:t>28</w:t>
            </w:r>
          </w:p>
        </w:tc>
        <w:tc>
          <w:tcPr>
            <w:tcW w:w="2332" w:type="dxa"/>
            <w:vMerge w:val="restart"/>
            <w:vAlign w:val="center"/>
          </w:tcPr>
          <w:p>
            <w:pPr>
              <w:keepNext w:val="0"/>
              <w:keepLines w:val="0"/>
              <w:widowControl/>
              <w:suppressLineNumbers w:val="0"/>
              <w:jc w:val="center"/>
              <w:textAlignment w:val="center"/>
              <w:rPr>
                <w:rFonts w:ascii="仿宋" w:hAnsi="仿宋" w:eastAsia="仿宋"/>
                <w:sz w:val="32"/>
                <w:szCs w:val="32"/>
                <w:lang w:eastAsia="zh-CN"/>
              </w:rPr>
            </w:pPr>
            <w:r>
              <w:rPr>
                <w:rFonts w:hint="eastAsia" w:ascii="宋体" w:hAnsi="宋体" w:eastAsia="宋体" w:cs="宋体"/>
                <w:i w:val="0"/>
                <w:iCs w:val="0"/>
                <w:color w:val="000000"/>
                <w:kern w:val="0"/>
                <w:sz w:val="24"/>
                <w:szCs w:val="24"/>
                <w:u w:val="none"/>
                <w:lang w:val="en-US" w:eastAsia="zh-CN" w:bidi="ar"/>
              </w:rPr>
              <w:t>93.33%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exact"/>
        </w:trPr>
        <w:tc>
          <w:tcPr>
            <w:tcW w:w="1611" w:type="pct"/>
            <w:vMerge w:val="continue"/>
            <w:vAlign w:val="center"/>
          </w:tcPr>
          <w:p>
            <w:pPr>
              <w:widowControl/>
              <w:snapToGrid w:val="0"/>
              <w:jc w:val="center"/>
              <w:textAlignment w:val="center"/>
              <w:rPr>
                <w:rFonts w:ascii="仿宋" w:hAnsi="仿宋" w:eastAsia="仿宋"/>
                <w:sz w:val="32"/>
                <w:szCs w:val="32"/>
              </w:rPr>
            </w:pPr>
          </w:p>
        </w:tc>
        <w:tc>
          <w:tcPr>
            <w:tcW w:w="967" w:type="pct"/>
            <w:vMerge w:val="continue"/>
            <w:vAlign w:val="center"/>
          </w:tcPr>
          <w:p>
            <w:pPr>
              <w:widowControl/>
              <w:snapToGrid w:val="0"/>
              <w:jc w:val="center"/>
              <w:textAlignment w:val="center"/>
              <w:rPr>
                <w:rFonts w:ascii="仿宋" w:hAnsi="仿宋" w:eastAsia="仿宋"/>
                <w:sz w:val="32"/>
                <w:szCs w:val="32"/>
                <w:lang w:eastAsia="zh-CN"/>
              </w:rPr>
            </w:pPr>
          </w:p>
        </w:tc>
        <w:tc>
          <w:tcPr>
            <w:tcW w:w="1089" w:type="pct"/>
            <w:vMerge w:val="continue"/>
            <w:vAlign w:val="center"/>
          </w:tcPr>
          <w:p>
            <w:pPr>
              <w:widowControl/>
              <w:snapToGrid w:val="0"/>
              <w:jc w:val="center"/>
              <w:textAlignment w:val="center"/>
              <w:rPr>
                <w:rFonts w:ascii="仿宋" w:hAnsi="仿宋" w:eastAsia="仿宋"/>
                <w:sz w:val="32"/>
                <w:szCs w:val="32"/>
                <w:lang w:eastAsia="zh-CN"/>
              </w:rPr>
            </w:pPr>
          </w:p>
        </w:tc>
        <w:tc>
          <w:tcPr>
            <w:tcW w:w="1331" w:type="pct"/>
            <w:vMerge w:val="continue"/>
            <w:vAlign w:val="center"/>
          </w:tcPr>
          <w:p>
            <w:pPr>
              <w:widowControl/>
              <w:snapToGrid w:val="0"/>
              <w:jc w:val="center"/>
              <w:textAlignment w:val="center"/>
              <w:rPr>
                <w:rFonts w:ascii="仿宋" w:hAnsi="仿宋" w:eastAsia="仿宋"/>
                <w:sz w:val="32"/>
                <w:szCs w:val="3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1" w:hRule="atLeast"/>
        </w:trPr>
        <w:tc>
          <w:tcPr>
            <w:tcW w:w="2822" w:type="dxa"/>
            <w:vMerge w:val="restart"/>
            <w:vAlign w:val="center"/>
          </w:tcPr>
          <w:p>
            <w:pPr>
              <w:keepNext w:val="0"/>
              <w:keepLines w:val="0"/>
              <w:widowControl/>
              <w:suppressLineNumbers w:val="0"/>
              <w:jc w:val="center"/>
              <w:textAlignment w:val="center"/>
              <w:rPr>
                <w:rFonts w:ascii="仿宋" w:hAnsi="仿宋" w:eastAsia="仿宋"/>
                <w:sz w:val="32"/>
                <w:szCs w:val="32"/>
                <w:lang w:eastAsia="zh-CN"/>
              </w:rPr>
            </w:pPr>
            <w:r>
              <w:rPr>
                <w:rFonts w:hint="eastAsia" w:ascii="宋体" w:hAnsi="宋体" w:eastAsia="宋体" w:cs="宋体"/>
                <w:i w:val="0"/>
                <w:iCs w:val="0"/>
                <w:color w:val="000000"/>
                <w:kern w:val="0"/>
                <w:sz w:val="24"/>
                <w:szCs w:val="24"/>
                <w:u w:val="none"/>
                <w:lang w:val="en-US" w:eastAsia="zh-CN" w:bidi="ar"/>
              </w:rPr>
              <w:t>电气自动化技术</w:t>
            </w:r>
          </w:p>
        </w:tc>
        <w:tc>
          <w:tcPr>
            <w:tcW w:w="1694" w:type="dxa"/>
            <w:vMerge w:val="restart"/>
            <w:vAlign w:val="center"/>
          </w:tcPr>
          <w:p>
            <w:pPr>
              <w:keepNext w:val="0"/>
              <w:keepLines w:val="0"/>
              <w:widowControl/>
              <w:suppressLineNumbers w:val="0"/>
              <w:jc w:val="center"/>
              <w:textAlignment w:val="center"/>
              <w:rPr>
                <w:rFonts w:ascii="仿宋" w:hAnsi="仿宋" w:eastAsia="仿宋"/>
                <w:sz w:val="32"/>
                <w:szCs w:val="32"/>
                <w:lang w:eastAsia="zh-CN"/>
              </w:rPr>
            </w:pPr>
            <w:r>
              <w:rPr>
                <w:rFonts w:hint="eastAsia" w:ascii="宋体" w:hAnsi="宋体" w:eastAsia="宋体" w:cs="宋体"/>
                <w:i w:val="0"/>
                <w:iCs w:val="0"/>
                <w:color w:val="000000"/>
                <w:kern w:val="0"/>
                <w:sz w:val="24"/>
                <w:szCs w:val="24"/>
                <w:u w:val="none"/>
                <w:lang w:val="en-US" w:eastAsia="zh-CN" w:bidi="ar"/>
              </w:rPr>
              <w:t>130</w:t>
            </w:r>
          </w:p>
        </w:tc>
        <w:tc>
          <w:tcPr>
            <w:tcW w:w="1908" w:type="dxa"/>
            <w:vMerge w:val="restart"/>
            <w:vAlign w:val="center"/>
          </w:tcPr>
          <w:p>
            <w:pPr>
              <w:keepNext w:val="0"/>
              <w:keepLines w:val="0"/>
              <w:widowControl/>
              <w:suppressLineNumbers w:val="0"/>
              <w:jc w:val="center"/>
              <w:textAlignment w:val="center"/>
              <w:rPr>
                <w:rFonts w:ascii="仿宋" w:hAnsi="仿宋" w:eastAsia="仿宋"/>
                <w:sz w:val="32"/>
                <w:szCs w:val="32"/>
                <w:lang w:eastAsia="zh-CN"/>
              </w:rPr>
            </w:pPr>
            <w:r>
              <w:rPr>
                <w:rFonts w:hint="eastAsia" w:ascii="宋体" w:hAnsi="宋体" w:eastAsia="宋体" w:cs="宋体"/>
                <w:i w:val="0"/>
                <w:iCs w:val="0"/>
                <w:color w:val="000000"/>
                <w:kern w:val="0"/>
                <w:sz w:val="24"/>
                <w:szCs w:val="24"/>
                <w:u w:val="none"/>
                <w:lang w:val="en-US" w:eastAsia="zh-CN" w:bidi="ar"/>
              </w:rPr>
              <w:t>114</w:t>
            </w:r>
          </w:p>
        </w:tc>
        <w:tc>
          <w:tcPr>
            <w:tcW w:w="2332" w:type="dxa"/>
            <w:vMerge w:val="restart"/>
            <w:vAlign w:val="center"/>
          </w:tcPr>
          <w:p>
            <w:pPr>
              <w:keepNext w:val="0"/>
              <w:keepLines w:val="0"/>
              <w:widowControl/>
              <w:suppressLineNumbers w:val="0"/>
              <w:jc w:val="center"/>
              <w:textAlignment w:val="center"/>
              <w:rPr>
                <w:rFonts w:ascii="仿宋" w:hAnsi="仿宋" w:eastAsia="仿宋"/>
                <w:sz w:val="32"/>
                <w:szCs w:val="32"/>
                <w:lang w:eastAsia="zh-CN"/>
              </w:rPr>
            </w:pPr>
            <w:r>
              <w:rPr>
                <w:rFonts w:hint="eastAsia" w:ascii="宋体" w:hAnsi="宋体" w:eastAsia="宋体" w:cs="宋体"/>
                <w:i w:val="0"/>
                <w:iCs w:val="0"/>
                <w:color w:val="000000"/>
                <w:kern w:val="0"/>
                <w:sz w:val="24"/>
                <w:szCs w:val="24"/>
                <w:u w:val="none"/>
                <w:lang w:val="en-US" w:eastAsia="zh-CN" w:bidi="ar"/>
              </w:rPr>
              <w:t>87.69%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1" w:hRule="atLeast"/>
        </w:trPr>
        <w:tc>
          <w:tcPr>
            <w:tcW w:w="1611" w:type="pct"/>
            <w:vMerge w:val="continue"/>
            <w:vAlign w:val="center"/>
          </w:tcPr>
          <w:p>
            <w:pPr>
              <w:widowControl/>
              <w:snapToGrid w:val="0"/>
              <w:jc w:val="center"/>
              <w:textAlignment w:val="center"/>
              <w:rPr>
                <w:rFonts w:ascii="仿宋" w:hAnsi="仿宋" w:eastAsia="仿宋"/>
                <w:sz w:val="32"/>
                <w:szCs w:val="32"/>
              </w:rPr>
            </w:pPr>
          </w:p>
        </w:tc>
        <w:tc>
          <w:tcPr>
            <w:tcW w:w="967" w:type="pct"/>
            <w:vMerge w:val="continue"/>
            <w:vAlign w:val="center"/>
          </w:tcPr>
          <w:p>
            <w:pPr>
              <w:widowControl/>
              <w:snapToGrid w:val="0"/>
              <w:jc w:val="center"/>
              <w:textAlignment w:val="center"/>
              <w:rPr>
                <w:rFonts w:ascii="仿宋" w:hAnsi="仿宋" w:eastAsia="仿宋"/>
                <w:sz w:val="32"/>
                <w:szCs w:val="32"/>
              </w:rPr>
            </w:pPr>
          </w:p>
        </w:tc>
        <w:tc>
          <w:tcPr>
            <w:tcW w:w="1089" w:type="pct"/>
            <w:vMerge w:val="continue"/>
            <w:vAlign w:val="center"/>
          </w:tcPr>
          <w:p>
            <w:pPr>
              <w:widowControl/>
              <w:snapToGrid w:val="0"/>
              <w:jc w:val="center"/>
              <w:textAlignment w:val="center"/>
              <w:rPr>
                <w:rFonts w:ascii="仿宋" w:hAnsi="仿宋" w:eastAsia="仿宋"/>
                <w:sz w:val="32"/>
                <w:szCs w:val="32"/>
              </w:rPr>
            </w:pPr>
          </w:p>
        </w:tc>
        <w:tc>
          <w:tcPr>
            <w:tcW w:w="1331" w:type="pct"/>
            <w:vMerge w:val="continue"/>
            <w:vAlign w:val="center"/>
          </w:tcPr>
          <w:p>
            <w:pPr>
              <w:widowControl/>
              <w:snapToGrid w:val="0"/>
              <w:jc w:val="center"/>
              <w:textAlignment w:val="center"/>
              <w:rPr>
                <w:rFonts w:ascii="仿宋" w:hAnsi="仿宋" w:eastAsia="仿宋"/>
                <w:sz w:val="32"/>
                <w:szCs w:val="3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2" w:hRule="exact"/>
        </w:trPr>
        <w:tc>
          <w:tcPr>
            <w:tcW w:w="2822" w:type="dxa"/>
            <w:vAlign w:val="center"/>
          </w:tcPr>
          <w:p>
            <w:pPr>
              <w:keepNext w:val="0"/>
              <w:keepLines w:val="0"/>
              <w:widowControl/>
              <w:suppressLineNumbers w:val="0"/>
              <w:jc w:val="center"/>
              <w:textAlignment w:val="center"/>
              <w:rPr>
                <w:rFonts w:ascii="仿宋" w:hAnsi="仿宋" w:eastAsia="仿宋"/>
                <w:sz w:val="32"/>
                <w:szCs w:val="32"/>
                <w:lang w:eastAsia="zh-CN"/>
              </w:rPr>
            </w:pPr>
            <w:r>
              <w:rPr>
                <w:rFonts w:hint="eastAsia" w:ascii="宋体" w:hAnsi="宋体" w:eastAsia="宋体" w:cs="宋体"/>
                <w:i w:val="0"/>
                <w:iCs w:val="0"/>
                <w:color w:val="000000"/>
                <w:kern w:val="0"/>
                <w:sz w:val="24"/>
                <w:szCs w:val="24"/>
                <w:u w:val="none"/>
                <w:lang w:val="en-US" w:eastAsia="zh-CN" w:bidi="ar"/>
              </w:rPr>
              <w:t>工业机器人技术</w:t>
            </w:r>
          </w:p>
        </w:tc>
        <w:tc>
          <w:tcPr>
            <w:tcW w:w="1694" w:type="dxa"/>
            <w:vAlign w:val="center"/>
          </w:tcPr>
          <w:p>
            <w:pPr>
              <w:keepNext w:val="0"/>
              <w:keepLines w:val="0"/>
              <w:widowControl/>
              <w:suppressLineNumbers w:val="0"/>
              <w:jc w:val="center"/>
              <w:textAlignment w:val="center"/>
              <w:rPr>
                <w:rFonts w:ascii="仿宋" w:hAnsi="仿宋" w:eastAsia="仿宋"/>
                <w:sz w:val="32"/>
                <w:szCs w:val="32"/>
                <w:lang w:eastAsia="zh-CN"/>
              </w:rPr>
            </w:pPr>
            <w:r>
              <w:rPr>
                <w:rFonts w:hint="eastAsia" w:ascii="宋体" w:hAnsi="宋体" w:eastAsia="宋体" w:cs="宋体"/>
                <w:i w:val="0"/>
                <w:iCs w:val="0"/>
                <w:color w:val="000000"/>
                <w:kern w:val="0"/>
                <w:sz w:val="24"/>
                <w:szCs w:val="24"/>
                <w:u w:val="none"/>
                <w:lang w:val="en-US" w:eastAsia="zh-CN" w:bidi="ar"/>
              </w:rPr>
              <w:t>153</w:t>
            </w:r>
          </w:p>
        </w:tc>
        <w:tc>
          <w:tcPr>
            <w:tcW w:w="1908" w:type="dxa"/>
            <w:vAlign w:val="center"/>
          </w:tcPr>
          <w:p>
            <w:pPr>
              <w:keepNext w:val="0"/>
              <w:keepLines w:val="0"/>
              <w:widowControl/>
              <w:suppressLineNumbers w:val="0"/>
              <w:jc w:val="center"/>
              <w:textAlignment w:val="center"/>
              <w:rPr>
                <w:rFonts w:ascii="仿宋" w:hAnsi="仿宋" w:eastAsia="仿宋"/>
                <w:sz w:val="32"/>
                <w:szCs w:val="32"/>
                <w:lang w:eastAsia="zh-CN"/>
              </w:rPr>
            </w:pPr>
            <w:r>
              <w:rPr>
                <w:rFonts w:hint="eastAsia" w:ascii="宋体" w:hAnsi="宋体" w:eastAsia="宋体" w:cs="宋体"/>
                <w:i w:val="0"/>
                <w:iCs w:val="0"/>
                <w:color w:val="000000"/>
                <w:kern w:val="0"/>
                <w:sz w:val="24"/>
                <w:szCs w:val="24"/>
                <w:u w:val="none"/>
                <w:lang w:val="en-US" w:eastAsia="zh-CN" w:bidi="ar"/>
              </w:rPr>
              <w:t>148</w:t>
            </w:r>
          </w:p>
        </w:tc>
        <w:tc>
          <w:tcPr>
            <w:tcW w:w="2332" w:type="dxa"/>
            <w:vAlign w:val="center"/>
          </w:tcPr>
          <w:p>
            <w:pPr>
              <w:keepNext w:val="0"/>
              <w:keepLines w:val="0"/>
              <w:widowControl/>
              <w:suppressLineNumbers w:val="0"/>
              <w:jc w:val="center"/>
              <w:textAlignment w:val="center"/>
              <w:rPr>
                <w:rFonts w:ascii="仿宋" w:hAnsi="仿宋" w:eastAsia="仿宋"/>
                <w:sz w:val="32"/>
                <w:szCs w:val="32"/>
                <w:lang w:eastAsia="zh-CN"/>
              </w:rPr>
            </w:pPr>
            <w:r>
              <w:rPr>
                <w:rFonts w:hint="eastAsia" w:ascii="宋体" w:hAnsi="宋体" w:eastAsia="宋体" w:cs="宋体"/>
                <w:i w:val="0"/>
                <w:iCs w:val="0"/>
                <w:color w:val="000000"/>
                <w:kern w:val="0"/>
                <w:sz w:val="24"/>
                <w:szCs w:val="24"/>
                <w:u w:val="none"/>
                <w:lang w:val="en-US" w:eastAsia="zh-CN" w:bidi="ar"/>
              </w:rPr>
              <w:t>96.73%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exact"/>
        </w:trPr>
        <w:tc>
          <w:tcPr>
            <w:tcW w:w="2822" w:type="dxa"/>
            <w:vAlign w:val="center"/>
          </w:tcPr>
          <w:p>
            <w:pPr>
              <w:keepNext w:val="0"/>
              <w:keepLines w:val="0"/>
              <w:widowControl/>
              <w:suppressLineNumbers w:val="0"/>
              <w:jc w:val="center"/>
              <w:textAlignment w:val="center"/>
              <w:rPr>
                <w:rFonts w:ascii="仿宋" w:hAnsi="仿宋" w:eastAsia="仿宋"/>
                <w:sz w:val="32"/>
                <w:szCs w:val="32"/>
                <w:lang w:eastAsia="zh-CN"/>
              </w:rPr>
            </w:pPr>
            <w:r>
              <w:rPr>
                <w:rFonts w:hint="eastAsia" w:ascii="宋体" w:hAnsi="宋体" w:eastAsia="宋体" w:cs="宋体"/>
                <w:i w:val="0"/>
                <w:iCs w:val="0"/>
                <w:color w:val="000000"/>
                <w:kern w:val="0"/>
                <w:sz w:val="24"/>
                <w:szCs w:val="24"/>
                <w:u w:val="none"/>
                <w:lang w:val="en-US" w:eastAsia="zh-CN" w:bidi="ar"/>
              </w:rPr>
              <w:t>供热通风与空调工程技术</w:t>
            </w:r>
          </w:p>
        </w:tc>
        <w:tc>
          <w:tcPr>
            <w:tcW w:w="1694" w:type="dxa"/>
            <w:vAlign w:val="center"/>
          </w:tcPr>
          <w:p>
            <w:pPr>
              <w:keepNext w:val="0"/>
              <w:keepLines w:val="0"/>
              <w:widowControl/>
              <w:suppressLineNumbers w:val="0"/>
              <w:jc w:val="center"/>
              <w:textAlignment w:val="center"/>
              <w:rPr>
                <w:rFonts w:ascii="仿宋" w:hAnsi="仿宋" w:eastAsia="仿宋"/>
                <w:sz w:val="32"/>
                <w:szCs w:val="32"/>
                <w:lang w:eastAsia="zh-CN"/>
              </w:rPr>
            </w:pPr>
            <w:r>
              <w:rPr>
                <w:rFonts w:hint="eastAsia" w:ascii="宋体" w:hAnsi="宋体" w:eastAsia="宋体" w:cs="宋体"/>
                <w:i w:val="0"/>
                <w:iCs w:val="0"/>
                <w:color w:val="000000"/>
                <w:kern w:val="0"/>
                <w:sz w:val="24"/>
                <w:szCs w:val="24"/>
                <w:u w:val="none"/>
                <w:lang w:val="en-US" w:eastAsia="zh-CN" w:bidi="ar"/>
              </w:rPr>
              <w:t>48</w:t>
            </w:r>
          </w:p>
        </w:tc>
        <w:tc>
          <w:tcPr>
            <w:tcW w:w="1908" w:type="dxa"/>
            <w:vAlign w:val="center"/>
          </w:tcPr>
          <w:p>
            <w:pPr>
              <w:keepNext w:val="0"/>
              <w:keepLines w:val="0"/>
              <w:widowControl/>
              <w:suppressLineNumbers w:val="0"/>
              <w:jc w:val="center"/>
              <w:textAlignment w:val="center"/>
              <w:rPr>
                <w:rFonts w:ascii="仿宋" w:hAnsi="仿宋" w:eastAsia="仿宋"/>
                <w:sz w:val="32"/>
                <w:szCs w:val="32"/>
                <w:lang w:eastAsia="zh-CN"/>
              </w:rPr>
            </w:pPr>
            <w:r>
              <w:rPr>
                <w:rFonts w:hint="eastAsia" w:ascii="宋体" w:hAnsi="宋体" w:eastAsia="宋体" w:cs="宋体"/>
                <w:i w:val="0"/>
                <w:iCs w:val="0"/>
                <w:color w:val="000000"/>
                <w:kern w:val="0"/>
                <w:sz w:val="24"/>
                <w:szCs w:val="24"/>
                <w:u w:val="none"/>
                <w:lang w:val="en-US" w:eastAsia="zh-CN" w:bidi="ar"/>
              </w:rPr>
              <w:t>44</w:t>
            </w:r>
          </w:p>
        </w:tc>
        <w:tc>
          <w:tcPr>
            <w:tcW w:w="2332" w:type="dxa"/>
            <w:vAlign w:val="center"/>
          </w:tcPr>
          <w:p>
            <w:pPr>
              <w:keepNext w:val="0"/>
              <w:keepLines w:val="0"/>
              <w:widowControl/>
              <w:suppressLineNumbers w:val="0"/>
              <w:jc w:val="center"/>
              <w:textAlignment w:val="center"/>
              <w:rPr>
                <w:rFonts w:ascii="仿宋" w:hAnsi="仿宋" w:eastAsia="仿宋"/>
                <w:sz w:val="32"/>
                <w:szCs w:val="32"/>
                <w:lang w:eastAsia="zh-CN"/>
              </w:rPr>
            </w:pPr>
            <w:r>
              <w:rPr>
                <w:rFonts w:hint="eastAsia" w:ascii="宋体" w:hAnsi="宋体" w:eastAsia="宋体" w:cs="宋体"/>
                <w:i w:val="0"/>
                <w:iCs w:val="0"/>
                <w:color w:val="000000"/>
                <w:kern w:val="0"/>
                <w:sz w:val="24"/>
                <w:szCs w:val="24"/>
                <w:u w:val="none"/>
                <w:lang w:val="en-US" w:eastAsia="zh-CN" w:bidi="ar"/>
              </w:rPr>
              <w:t>91.67%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exact"/>
        </w:trPr>
        <w:tc>
          <w:tcPr>
            <w:tcW w:w="2822" w:type="dxa"/>
            <w:vMerge w:val="restart"/>
            <w:vAlign w:val="center"/>
          </w:tcPr>
          <w:p>
            <w:pPr>
              <w:keepNext w:val="0"/>
              <w:keepLines w:val="0"/>
              <w:widowControl/>
              <w:suppressLineNumbers w:val="0"/>
              <w:jc w:val="center"/>
              <w:textAlignment w:val="center"/>
              <w:rPr>
                <w:rFonts w:ascii="仿宋" w:hAnsi="仿宋" w:eastAsia="仿宋"/>
                <w:sz w:val="32"/>
                <w:szCs w:val="32"/>
                <w:lang w:eastAsia="zh-CN"/>
              </w:rPr>
            </w:pPr>
            <w:r>
              <w:rPr>
                <w:rFonts w:hint="eastAsia" w:ascii="宋体" w:hAnsi="宋体" w:eastAsia="宋体" w:cs="宋体"/>
                <w:i w:val="0"/>
                <w:iCs w:val="0"/>
                <w:color w:val="000000"/>
                <w:kern w:val="0"/>
                <w:sz w:val="24"/>
                <w:szCs w:val="24"/>
                <w:u w:val="none"/>
                <w:lang w:val="en-US" w:eastAsia="zh-CN" w:bidi="ar"/>
              </w:rPr>
              <w:t>机械制造与自动化</w:t>
            </w:r>
          </w:p>
        </w:tc>
        <w:tc>
          <w:tcPr>
            <w:tcW w:w="1694" w:type="dxa"/>
            <w:vMerge w:val="restart"/>
            <w:vAlign w:val="center"/>
          </w:tcPr>
          <w:p>
            <w:pPr>
              <w:keepNext w:val="0"/>
              <w:keepLines w:val="0"/>
              <w:widowControl/>
              <w:suppressLineNumbers w:val="0"/>
              <w:jc w:val="center"/>
              <w:textAlignment w:val="center"/>
              <w:rPr>
                <w:rFonts w:ascii="仿宋" w:hAnsi="仿宋" w:eastAsia="仿宋"/>
                <w:sz w:val="32"/>
                <w:szCs w:val="32"/>
                <w:lang w:eastAsia="zh-CN"/>
              </w:rPr>
            </w:pPr>
            <w:r>
              <w:rPr>
                <w:rFonts w:hint="eastAsia" w:ascii="宋体" w:hAnsi="宋体" w:eastAsia="宋体" w:cs="宋体"/>
                <w:i w:val="0"/>
                <w:iCs w:val="0"/>
                <w:color w:val="000000"/>
                <w:kern w:val="0"/>
                <w:sz w:val="24"/>
                <w:szCs w:val="24"/>
                <w:u w:val="none"/>
                <w:lang w:val="en-US" w:eastAsia="zh-CN" w:bidi="ar"/>
              </w:rPr>
              <w:t>180</w:t>
            </w:r>
          </w:p>
        </w:tc>
        <w:tc>
          <w:tcPr>
            <w:tcW w:w="1908" w:type="dxa"/>
            <w:vMerge w:val="restart"/>
            <w:vAlign w:val="center"/>
          </w:tcPr>
          <w:p>
            <w:pPr>
              <w:keepNext w:val="0"/>
              <w:keepLines w:val="0"/>
              <w:widowControl/>
              <w:suppressLineNumbers w:val="0"/>
              <w:jc w:val="center"/>
              <w:textAlignment w:val="center"/>
              <w:rPr>
                <w:rFonts w:ascii="仿宋" w:hAnsi="仿宋" w:eastAsia="仿宋"/>
                <w:sz w:val="32"/>
                <w:szCs w:val="32"/>
                <w:lang w:eastAsia="zh-CN"/>
              </w:rPr>
            </w:pPr>
            <w:r>
              <w:rPr>
                <w:rFonts w:hint="eastAsia" w:ascii="宋体" w:hAnsi="宋体" w:eastAsia="宋体" w:cs="宋体"/>
                <w:i w:val="0"/>
                <w:iCs w:val="0"/>
                <w:color w:val="000000"/>
                <w:kern w:val="0"/>
                <w:sz w:val="24"/>
                <w:szCs w:val="24"/>
                <w:u w:val="none"/>
                <w:lang w:val="en-US" w:eastAsia="zh-CN" w:bidi="ar"/>
              </w:rPr>
              <w:t>165</w:t>
            </w:r>
          </w:p>
        </w:tc>
        <w:tc>
          <w:tcPr>
            <w:tcW w:w="2332" w:type="dxa"/>
            <w:vMerge w:val="restart"/>
            <w:vAlign w:val="center"/>
          </w:tcPr>
          <w:p>
            <w:pPr>
              <w:keepNext w:val="0"/>
              <w:keepLines w:val="0"/>
              <w:widowControl/>
              <w:suppressLineNumbers w:val="0"/>
              <w:jc w:val="center"/>
              <w:textAlignment w:val="center"/>
              <w:rPr>
                <w:rFonts w:ascii="仿宋" w:hAnsi="仿宋" w:eastAsia="仿宋"/>
                <w:sz w:val="32"/>
                <w:szCs w:val="32"/>
                <w:lang w:eastAsia="zh-CN"/>
              </w:rPr>
            </w:pPr>
            <w:r>
              <w:rPr>
                <w:rFonts w:hint="eastAsia" w:ascii="宋体" w:hAnsi="宋体" w:eastAsia="宋体" w:cs="宋体"/>
                <w:i w:val="0"/>
                <w:iCs w:val="0"/>
                <w:color w:val="000000"/>
                <w:kern w:val="0"/>
                <w:sz w:val="24"/>
                <w:szCs w:val="24"/>
                <w:u w:val="none"/>
                <w:lang w:val="en-US" w:eastAsia="zh-CN" w:bidi="ar"/>
              </w:rPr>
              <w:t>91.67%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1611" w:type="pct"/>
            <w:vMerge w:val="continue"/>
            <w:vAlign w:val="center"/>
          </w:tcPr>
          <w:p>
            <w:pPr>
              <w:widowControl/>
              <w:snapToGrid w:val="0"/>
              <w:jc w:val="center"/>
              <w:textAlignment w:val="center"/>
              <w:rPr>
                <w:rFonts w:ascii="仿宋" w:hAnsi="仿宋" w:eastAsia="仿宋"/>
                <w:sz w:val="32"/>
                <w:szCs w:val="32"/>
                <w:lang w:eastAsia="zh-CN"/>
              </w:rPr>
            </w:pPr>
          </w:p>
        </w:tc>
        <w:tc>
          <w:tcPr>
            <w:tcW w:w="967" w:type="pct"/>
            <w:vMerge w:val="continue"/>
            <w:vAlign w:val="center"/>
          </w:tcPr>
          <w:p>
            <w:pPr>
              <w:widowControl/>
              <w:snapToGrid w:val="0"/>
              <w:jc w:val="center"/>
              <w:textAlignment w:val="center"/>
              <w:rPr>
                <w:rFonts w:ascii="仿宋" w:hAnsi="仿宋" w:eastAsia="仿宋"/>
                <w:sz w:val="32"/>
                <w:szCs w:val="32"/>
                <w:lang w:eastAsia="zh-CN"/>
              </w:rPr>
            </w:pPr>
          </w:p>
        </w:tc>
        <w:tc>
          <w:tcPr>
            <w:tcW w:w="1089" w:type="pct"/>
            <w:vMerge w:val="continue"/>
            <w:vAlign w:val="center"/>
          </w:tcPr>
          <w:p>
            <w:pPr>
              <w:widowControl/>
              <w:snapToGrid w:val="0"/>
              <w:jc w:val="center"/>
              <w:textAlignment w:val="center"/>
              <w:rPr>
                <w:rFonts w:ascii="仿宋" w:hAnsi="仿宋" w:eastAsia="仿宋"/>
                <w:sz w:val="32"/>
                <w:szCs w:val="32"/>
                <w:lang w:eastAsia="zh-CN"/>
              </w:rPr>
            </w:pPr>
          </w:p>
        </w:tc>
        <w:tc>
          <w:tcPr>
            <w:tcW w:w="1331" w:type="pct"/>
            <w:vMerge w:val="continue"/>
            <w:vAlign w:val="center"/>
          </w:tcPr>
          <w:p>
            <w:pPr>
              <w:widowControl/>
              <w:snapToGrid w:val="0"/>
              <w:jc w:val="center"/>
              <w:textAlignment w:val="center"/>
              <w:rPr>
                <w:rFonts w:ascii="仿宋" w:hAnsi="仿宋" w:eastAsia="仿宋"/>
                <w:sz w:val="32"/>
                <w:szCs w:val="3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exact"/>
        </w:trPr>
        <w:tc>
          <w:tcPr>
            <w:tcW w:w="2822" w:type="dxa"/>
            <w:vAlign w:val="center"/>
          </w:tcPr>
          <w:p>
            <w:pPr>
              <w:keepNext w:val="0"/>
              <w:keepLines w:val="0"/>
              <w:widowControl/>
              <w:suppressLineNumbers w:val="0"/>
              <w:jc w:val="center"/>
              <w:textAlignment w:val="center"/>
              <w:rPr>
                <w:rFonts w:ascii="仿宋" w:hAnsi="仿宋" w:eastAsia="仿宋"/>
                <w:sz w:val="32"/>
                <w:szCs w:val="32"/>
              </w:rPr>
            </w:pPr>
            <w:r>
              <w:rPr>
                <w:rFonts w:hint="eastAsia" w:ascii="宋体" w:hAnsi="宋体" w:eastAsia="宋体" w:cs="宋体"/>
                <w:i w:val="0"/>
                <w:iCs w:val="0"/>
                <w:color w:val="000000"/>
                <w:kern w:val="0"/>
                <w:sz w:val="24"/>
                <w:szCs w:val="24"/>
                <w:u w:val="none"/>
                <w:lang w:val="en-US" w:eastAsia="zh-CN" w:bidi="ar"/>
              </w:rPr>
              <w:t>劳动与社会保障</w:t>
            </w:r>
          </w:p>
        </w:tc>
        <w:tc>
          <w:tcPr>
            <w:tcW w:w="1694" w:type="dxa"/>
            <w:vAlign w:val="center"/>
          </w:tcPr>
          <w:p>
            <w:pPr>
              <w:keepNext w:val="0"/>
              <w:keepLines w:val="0"/>
              <w:widowControl/>
              <w:suppressLineNumbers w:val="0"/>
              <w:jc w:val="center"/>
              <w:textAlignment w:val="center"/>
              <w:rPr>
                <w:rFonts w:ascii="仿宋" w:hAnsi="仿宋" w:eastAsia="仿宋"/>
                <w:sz w:val="32"/>
                <w:szCs w:val="32"/>
                <w:lang w:eastAsia="zh-CN"/>
              </w:rPr>
            </w:pPr>
            <w:r>
              <w:rPr>
                <w:rFonts w:hint="eastAsia" w:ascii="宋体" w:hAnsi="宋体" w:eastAsia="宋体" w:cs="宋体"/>
                <w:i w:val="0"/>
                <w:iCs w:val="0"/>
                <w:color w:val="000000"/>
                <w:kern w:val="0"/>
                <w:sz w:val="24"/>
                <w:szCs w:val="24"/>
                <w:u w:val="none"/>
                <w:lang w:val="en-US" w:eastAsia="zh-CN" w:bidi="ar"/>
              </w:rPr>
              <w:t>136</w:t>
            </w:r>
          </w:p>
        </w:tc>
        <w:tc>
          <w:tcPr>
            <w:tcW w:w="1908" w:type="dxa"/>
            <w:vAlign w:val="center"/>
          </w:tcPr>
          <w:p>
            <w:pPr>
              <w:keepNext w:val="0"/>
              <w:keepLines w:val="0"/>
              <w:widowControl/>
              <w:suppressLineNumbers w:val="0"/>
              <w:jc w:val="center"/>
              <w:textAlignment w:val="center"/>
              <w:rPr>
                <w:rFonts w:ascii="仿宋" w:hAnsi="仿宋" w:eastAsia="仿宋"/>
                <w:sz w:val="32"/>
                <w:szCs w:val="32"/>
                <w:lang w:eastAsia="zh-CN"/>
              </w:rPr>
            </w:pPr>
            <w:r>
              <w:rPr>
                <w:rFonts w:hint="eastAsia" w:ascii="宋体" w:hAnsi="宋体" w:eastAsia="宋体" w:cs="宋体"/>
                <w:i w:val="0"/>
                <w:iCs w:val="0"/>
                <w:color w:val="000000"/>
                <w:kern w:val="0"/>
                <w:sz w:val="24"/>
                <w:szCs w:val="24"/>
                <w:u w:val="none"/>
                <w:lang w:val="en-US" w:eastAsia="zh-CN" w:bidi="ar"/>
              </w:rPr>
              <w:t>123</w:t>
            </w:r>
          </w:p>
        </w:tc>
        <w:tc>
          <w:tcPr>
            <w:tcW w:w="2332" w:type="dxa"/>
            <w:vAlign w:val="center"/>
          </w:tcPr>
          <w:p>
            <w:pPr>
              <w:keepNext w:val="0"/>
              <w:keepLines w:val="0"/>
              <w:widowControl/>
              <w:suppressLineNumbers w:val="0"/>
              <w:jc w:val="center"/>
              <w:textAlignment w:val="center"/>
              <w:rPr>
                <w:rFonts w:ascii="仿宋" w:hAnsi="仿宋" w:eastAsia="仿宋"/>
                <w:sz w:val="32"/>
                <w:szCs w:val="32"/>
                <w:lang w:eastAsia="zh-CN"/>
              </w:rPr>
            </w:pPr>
            <w:r>
              <w:rPr>
                <w:rFonts w:hint="eastAsia" w:ascii="宋体" w:hAnsi="宋体" w:eastAsia="宋体" w:cs="宋体"/>
                <w:i w:val="0"/>
                <w:iCs w:val="0"/>
                <w:color w:val="000000"/>
                <w:kern w:val="0"/>
                <w:sz w:val="24"/>
                <w:szCs w:val="24"/>
                <w:u w:val="none"/>
                <w:lang w:val="en-US" w:eastAsia="zh-CN" w:bidi="ar"/>
              </w:rPr>
              <w:t>90.44%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2" w:hRule="atLeast"/>
        </w:trPr>
        <w:tc>
          <w:tcPr>
            <w:tcW w:w="2822" w:type="dxa"/>
            <w:vAlign w:val="center"/>
          </w:tcPr>
          <w:p>
            <w:pPr>
              <w:keepNext w:val="0"/>
              <w:keepLines w:val="0"/>
              <w:widowControl/>
              <w:suppressLineNumbers w:val="0"/>
              <w:jc w:val="center"/>
              <w:textAlignment w:val="center"/>
              <w:rPr>
                <w:rFonts w:ascii="仿宋" w:hAnsi="仿宋" w:eastAsia="仿宋" w:cs="仿宋"/>
                <w:sz w:val="32"/>
                <w:szCs w:val="32"/>
                <w:lang w:eastAsia="zh-CN"/>
              </w:rPr>
            </w:pPr>
            <w:r>
              <w:rPr>
                <w:rFonts w:hint="eastAsia" w:ascii="宋体" w:hAnsi="宋体" w:eastAsia="宋体" w:cs="宋体"/>
                <w:i w:val="0"/>
                <w:iCs w:val="0"/>
                <w:color w:val="000000"/>
                <w:kern w:val="0"/>
                <w:sz w:val="24"/>
                <w:szCs w:val="24"/>
                <w:u w:val="none"/>
                <w:lang w:val="en-US" w:eastAsia="zh-CN" w:bidi="ar"/>
              </w:rPr>
              <w:t>老年服务与管理</w:t>
            </w:r>
          </w:p>
        </w:tc>
        <w:tc>
          <w:tcPr>
            <w:tcW w:w="1694" w:type="dxa"/>
            <w:vAlign w:val="center"/>
          </w:tcPr>
          <w:p>
            <w:pPr>
              <w:keepNext w:val="0"/>
              <w:keepLines w:val="0"/>
              <w:widowControl/>
              <w:suppressLineNumbers w:val="0"/>
              <w:jc w:val="center"/>
              <w:textAlignment w:val="center"/>
              <w:rPr>
                <w:rFonts w:ascii="仿宋" w:hAnsi="仿宋" w:eastAsia="仿宋" w:cs="仿宋"/>
                <w:sz w:val="32"/>
                <w:szCs w:val="32"/>
                <w:lang w:eastAsia="zh-CN"/>
              </w:rPr>
            </w:pPr>
            <w:r>
              <w:rPr>
                <w:rFonts w:hint="eastAsia" w:ascii="宋体" w:hAnsi="宋体" w:eastAsia="宋体" w:cs="宋体"/>
                <w:i w:val="0"/>
                <w:iCs w:val="0"/>
                <w:color w:val="000000"/>
                <w:kern w:val="0"/>
                <w:sz w:val="24"/>
                <w:szCs w:val="24"/>
                <w:u w:val="none"/>
                <w:lang w:val="en-US" w:eastAsia="zh-CN" w:bidi="ar"/>
              </w:rPr>
              <w:t>93</w:t>
            </w:r>
          </w:p>
        </w:tc>
        <w:tc>
          <w:tcPr>
            <w:tcW w:w="1908" w:type="dxa"/>
            <w:vAlign w:val="center"/>
          </w:tcPr>
          <w:p>
            <w:pPr>
              <w:keepNext w:val="0"/>
              <w:keepLines w:val="0"/>
              <w:widowControl/>
              <w:suppressLineNumbers w:val="0"/>
              <w:jc w:val="center"/>
              <w:textAlignment w:val="center"/>
              <w:rPr>
                <w:rFonts w:ascii="仿宋" w:hAnsi="仿宋" w:eastAsia="仿宋" w:cs="仿宋"/>
                <w:sz w:val="32"/>
                <w:szCs w:val="32"/>
                <w:lang w:eastAsia="zh-CN"/>
              </w:rPr>
            </w:pPr>
            <w:r>
              <w:rPr>
                <w:rFonts w:hint="eastAsia" w:ascii="宋体" w:hAnsi="宋体" w:eastAsia="宋体" w:cs="宋体"/>
                <w:i w:val="0"/>
                <w:iCs w:val="0"/>
                <w:color w:val="000000"/>
                <w:kern w:val="0"/>
                <w:sz w:val="24"/>
                <w:szCs w:val="24"/>
                <w:u w:val="none"/>
                <w:lang w:val="en-US" w:eastAsia="zh-CN" w:bidi="ar"/>
              </w:rPr>
              <w:t>82</w:t>
            </w:r>
          </w:p>
        </w:tc>
        <w:tc>
          <w:tcPr>
            <w:tcW w:w="2332" w:type="dxa"/>
            <w:vAlign w:val="center"/>
          </w:tcPr>
          <w:p>
            <w:pPr>
              <w:keepNext w:val="0"/>
              <w:keepLines w:val="0"/>
              <w:widowControl/>
              <w:suppressLineNumbers w:val="0"/>
              <w:jc w:val="center"/>
              <w:textAlignment w:val="center"/>
              <w:rPr>
                <w:rFonts w:ascii="仿宋" w:hAnsi="仿宋" w:eastAsia="仿宋"/>
                <w:sz w:val="32"/>
                <w:szCs w:val="32"/>
                <w:lang w:eastAsia="zh-CN"/>
              </w:rPr>
            </w:pPr>
            <w:r>
              <w:rPr>
                <w:rFonts w:hint="eastAsia" w:ascii="宋体" w:hAnsi="宋体" w:eastAsia="宋体" w:cs="宋体"/>
                <w:i w:val="0"/>
                <w:iCs w:val="0"/>
                <w:color w:val="000000"/>
                <w:kern w:val="0"/>
                <w:sz w:val="24"/>
                <w:szCs w:val="24"/>
                <w:u w:val="none"/>
                <w:lang w:val="en-US" w:eastAsia="zh-CN" w:bidi="ar"/>
              </w:rPr>
              <w:t>88.17%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2" w:hRule="atLeast"/>
        </w:trPr>
        <w:tc>
          <w:tcPr>
            <w:tcW w:w="2822" w:type="dxa"/>
            <w:vAlign w:val="center"/>
          </w:tcPr>
          <w:p>
            <w:pPr>
              <w:keepNext w:val="0"/>
              <w:keepLines w:val="0"/>
              <w:widowControl/>
              <w:suppressLineNumbers w:val="0"/>
              <w:jc w:val="center"/>
              <w:textAlignment w:val="center"/>
              <w:rPr>
                <w:rFonts w:ascii="仿宋" w:hAnsi="仿宋" w:eastAsia="仿宋" w:cs="仿宋"/>
                <w:sz w:val="32"/>
                <w:szCs w:val="32"/>
                <w:lang w:eastAsia="zh-CN"/>
              </w:rPr>
            </w:pPr>
            <w:r>
              <w:rPr>
                <w:rFonts w:hint="eastAsia" w:ascii="宋体" w:hAnsi="宋体" w:eastAsia="宋体" w:cs="宋体"/>
                <w:i w:val="0"/>
                <w:iCs w:val="0"/>
                <w:color w:val="000000"/>
                <w:kern w:val="0"/>
                <w:sz w:val="24"/>
                <w:szCs w:val="24"/>
                <w:u w:val="none"/>
                <w:lang w:val="en-US" w:eastAsia="zh-CN" w:bidi="ar"/>
              </w:rPr>
              <w:t>幼儿发展与健康管理</w:t>
            </w:r>
          </w:p>
        </w:tc>
        <w:tc>
          <w:tcPr>
            <w:tcW w:w="1694" w:type="dxa"/>
            <w:vAlign w:val="center"/>
          </w:tcPr>
          <w:p>
            <w:pPr>
              <w:keepNext w:val="0"/>
              <w:keepLines w:val="0"/>
              <w:widowControl/>
              <w:suppressLineNumbers w:val="0"/>
              <w:jc w:val="center"/>
              <w:textAlignment w:val="center"/>
              <w:rPr>
                <w:rFonts w:ascii="仿宋" w:hAnsi="仿宋" w:eastAsia="仿宋" w:cs="仿宋"/>
                <w:sz w:val="32"/>
                <w:szCs w:val="32"/>
                <w:lang w:eastAsia="zh-CN"/>
              </w:rPr>
            </w:pPr>
            <w:r>
              <w:rPr>
                <w:rFonts w:hint="eastAsia" w:ascii="宋体" w:hAnsi="宋体" w:eastAsia="宋体" w:cs="宋体"/>
                <w:i w:val="0"/>
                <w:iCs w:val="0"/>
                <w:color w:val="000000"/>
                <w:kern w:val="0"/>
                <w:sz w:val="24"/>
                <w:szCs w:val="24"/>
                <w:u w:val="none"/>
                <w:lang w:val="en-US" w:eastAsia="zh-CN" w:bidi="ar"/>
              </w:rPr>
              <w:t>105</w:t>
            </w:r>
          </w:p>
        </w:tc>
        <w:tc>
          <w:tcPr>
            <w:tcW w:w="1908" w:type="dxa"/>
            <w:vAlign w:val="center"/>
          </w:tcPr>
          <w:p>
            <w:pPr>
              <w:keepNext w:val="0"/>
              <w:keepLines w:val="0"/>
              <w:widowControl/>
              <w:suppressLineNumbers w:val="0"/>
              <w:jc w:val="center"/>
              <w:textAlignment w:val="center"/>
              <w:rPr>
                <w:rFonts w:ascii="仿宋" w:hAnsi="仿宋" w:eastAsia="仿宋" w:cs="仿宋"/>
                <w:sz w:val="32"/>
                <w:szCs w:val="32"/>
                <w:lang w:eastAsia="zh-CN"/>
              </w:rPr>
            </w:pPr>
            <w:r>
              <w:rPr>
                <w:rFonts w:hint="eastAsia" w:ascii="宋体" w:hAnsi="宋体" w:eastAsia="宋体" w:cs="宋体"/>
                <w:i w:val="0"/>
                <w:iCs w:val="0"/>
                <w:color w:val="000000"/>
                <w:kern w:val="0"/>
                <w:sz w:val="24"/>
                <w:szCs w:val="24"/>
                <w:u w:val="none"/>
                <w:lang w:val="en-US" w:eastAsia="zh-CN" w:bidi="ar"/>
              </w:rPr>
              <w:t>103</w:t>
            </w:r>
          </w:p>
        </w:tc>
        <w:tc>
          <w:tcPr>
            <w:tcW w:w="2332" w:type="dxa"/>
            <w:vAlign w:val="center"/>
          </w:tcPr>
          <w:p>
            <w:pPr>
              <w:keepNext w:val="0"/>
              <w:keepLines w:val="0"/>
              <w:widowControl/>
              <w:suppressLineNumbers w:val="0"/>
              <w:jc w:val="center"/>
              <w:textAlignment w:val="center"/>
              <w:rPr>
                <w:rFonts w:ascii="仿宋" w:hAnsi="仿宋" w:eastAsia="仿宋"/>
                <w:sz w:val="32"/>
                <w:szCs w:val="32"/>
                <w:lang w:eastAsia="zh-CN"/>
              </w:rPr>
            </w:pPr>
            <w:r>
              <w:rPr>
                <w:rFonts w:hint="eastAsia" w:ascii="宋体" w:hAnsi="宋体" w:eastAsia="宋体" w:cs="宋体"/>
                <w:i w:val="0"/>
                <w:iCs w:val="0"/>
                <w:color w:val="000000"/>
                <w:kern w:val="0"/>
                <w:sz w:val="24"/>
                <w:szCs w:val="24"/>
                <w:u w:val="none"/>
                <w:lang w:val="en-US" w:eastAsia="zh-CN" w:bidi="ar"/>
              </w:rPr>
              <w:t>98.10%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2" w:hRule="atLeast"/>
        </w:trPr>
        <w:tc>
          <w:tcPr>
            <w:tcW w:w="2822" w:type="dxa"/>
            <w:vAlign w:val="center"/>
          </w:tcPr>
          <w:p>
            <w:pPr>
              <w:keepNext w:val="0"/>
              <w:keepLines w:val="0"/>
              <w:widowControl/>
              <w:suppressLineNumbers w:val="0"/>
              <w:jc w:val="center"/>
              <w:textAlignment w:val="center"/>
              <w:rPr>
                <w:rFonts w:ascii="仿宋" w:hAnsi="仿宋" w:eastAsia="仿宋" w:cs="仿宋"/>
                <w:sz w:val="32"/>
                <w:szCs w:val="32"/>
                <w:lang w:eastAsia="zh-CN"/>
              </w:rPr>
            </w:pPr>
            <w:r>
              <w:rPr>
                <w:rFonts w:hint="eastAsia" w:ascii="宋体" w:hAnsi="宋体" w:eastAsia="宋体" w:cs="宋体"/>
                <w:i w:val="0"/>
                <w:iCs w:val="0"/>
                <w:color w:val="000000"/>
                <w:kern w:val="0"/>
                <w:sz w:val="24"/>
                <w:szCs w:val="24"/>
                <w:u w:val="none"/>
                <w:lang w:val="en-US" w:eastAsia="zh-CN" w:bidi="ar"/>
              </w:rPr>
              <w:t>人力资源管理</w:t>
            </w:r>
          </w:p>
        </w:tc>
        <w:tc>
          <w:tcPr>
            <w:tcW w:w="1694" w:type="dxa"/>
            <w:vAlign w:val="center"/>
          </w:tcPr>
          <w:p>
            <w:pPr>
              <w:keepNext w:val="0"/>
              <w:keepLines w:val="0"/>
              <w:widowControl/>
              <w:suppressLineNumbers w:val="0"/>
              <w:jc w:val="center"/>
              <w:textAlignment w:val="center"/>
              <w:rPr>
                <w:rFonts w:ascii="仿宋" w:hAnsi="仿宋" w:eastAsia="仿宋" w:cs="仿宋"/>
                <w:sz w:val="32"/>
                <w:szCs w:val="32"/>
                <w:lang w:eastAsia="zh-CN"/>
              </w:rPr>
            </w:pPr>
            <w:r>
              <w:rPr>
                <w:rFonts w:hint="eastAsia" w:ascii="宋体" w:hAnsi="宋体" w:eastAsia="宋体" w:cs="宋体"/>
                <w:i w:val="0"/>
                <w:iCs w:val="0"/>
                <w:color w:val="000000"/>
                <w:kern w:val="0"/>
                <w:sz w:val="24"/>
                <w:szCs w:val="24"/>
                <w:u w:val="none"/>
                <w:lang w:val="en-US" w:eastAsia="zh-CN" w:bidi="ar"/>
              </w:rPr>
              <w:t>454</w:t>
            </w:r>
          </w:p>
        </w:tc>
        <w:tc>
          <w:tcPr>
            <w:tcW w:w="1908" w:type="dxa"/>
            <w:vAlign w:val="center"/>
          </w:tcPr>
          <w:p>
            <w:pPr>
              <w:keepNext w:val="0"/>
              <w:keepLines w:val="0"/>
              <w:widowControl/>
              <w:suppressLineNumbers w:val="0"/>
              <w:jc w:val="center"/>
              <w:textAlignment w:val="center"/>
              <w:rPr>
                <w:rFonts w:ascii="仿宋" w:hAnsi="仿宋" w:eastAsia="仿宋" w:cs="仿宋"/>
                <w:sz w:val="32"/>
                <w:szCs w:val="32"/>
                <w:lang w:eastAsia="zh-CN"/>
              </w:rPr>
            </w:pPr>
            <w:r>
              <w:rPr>
                <w:rFonts w:hint="eastAsia" w:ascii="宋体" w:hAnsi="宋体" w:eastAsia="宋体" w:cs="宋体"/>
                <w:i w:val="0"/>
                <w:iCs w:val="0"/>
                <w:color w:val="000000"/>
                <w:kern w:val="0"/>
                <w:sz w:val="24"/>
                <w:szCs w:val="24"/>
                <w:u w:val="none"/>
                <w:lang w:val="en-US" w:eastAsia="zh-CN" w:bidi="ar"/>
              </w:rPr>
              <w:t>412</w:t>
            </w:r>
          </w:p>
        </w:tc>
        <w:tc>
          <w:tcPr>
            <w:tcW w:w="2332" w:type="dxa"/>
            <w:vAlign w:val="center"/>
          </w:tcPr>
          <w:p>
            <w:pPr>
              <w:keepNext w:val="0"/>
              <w:keepLines w:val="0"/>
              <w:widowControl/>
              <w:suppressLineNumbers w:val="0"/>
              <w:jc w:val="center"/>
              <w:textAlignment w:val="center"/>
              <w:rPr>
                <w:rFonts w:ascii="仿宋" w:hAnsi="仿宋" w:eastAsia="仿宋"/>
                <w:sz w:val="32"/>
                <w:szCs w:val="32"/>
                <w:lang w:eastAsia="zh-CN"/>
              </w:rPr>
            </w:pPr>
            <w:r>
              <w:rPr>
                <w:rFonts w:hint="eastAsia" w:ascii="宋体" w:hAnsi="宋体" w:eastAsia="宋体" w:cs="宋体"/>
                <w:i w:val="0"/>
                <w:iCs w:val="0"/>
                <w:color w:val="000000"/>
                <w:kern w:val="0"/>
                <w:sz w:val="24"/>
                <w:szCs w:val="24"/>
                <w:u w:val="none"/>
                <w:lang w:val="en-US" w:eastAsia="zh-CN" w:bidi="ar"/>
              </w:rPr>
              <w:t>90.75%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2" w:hRule="atLeast"/>
        </w:trPr>
        <w:tc>
          <w:tcPr>
            <w:tcW w:w="2822" w:type="dxa"/>
            <w:vAlign w:val="center"/>
          </w:tcPr>
          <w:p>
            <w:pPr>
              <w:keepNext w:val="0"/>
              <w:keepLines w:val="0"/>
              <w:widowControl/>
              <w:suppressLineNumbers w:val="0"/>
              <w:jc w:val="center"/>
              <w:textAlignment w:val="center"/>
              <w:rPr>
                <w:rFonts w:ascii="仿宋" w:hAnsi="仿宋" w:eastAsia="仿宋" w:cs="仿宋"/>
                <w:sz w:val="32"/>
                <w:szCs w:val="32"/>
                <w:lang w:eastAsia="zh-CN"/>
              </w:rPr>
            </w:pPr>
            <w:r>
              <w:rPr>
                <w:rFonts w:hint="eastAsia" w:ascii="宋体" w:hAnsi="宋体" w:eastAsia="宋体" w:cs="宋体"/>
                <w:i w:val="0"/>
                <w:iCs w:val="0"/>
                <w:color w:val="000000"/>
                <w:kern w:val="0"/>
                <w:sz w:val="24"/>
                <w:szCs w:val="24"/>
                <w:u w:val="none"/>
                <w:lang w:val="en-US" w:eastAsia="zh-CN" w:bidi="ar"/>
              </w:rPr>
              <w:t>社会工作</w:t>
            </w:r>
          </w:p>
        </w:tc>
        <w:tc>
          <w:tcPr>
            <w:tcW w:w="1694" w:type="dxa"/>
            <w:vAlign w:val="center"/>
          </w:tcPr>
          <w:p>
            <w:pPr>
              <w:keepNext w:val="0"/>
              <w:keepLines w:val="0"/>
              <w:widowControl/>
              <w:suppressLineNumbers w:val="0"/>
              <w:jc w:val="center"/>
              <w:textAlignment w:val="center"/>
              <w:rPr>
                <w:rFonts w:ascii="仿宋" w:hAnsi="仿宋" w:eastAsia="仿宋" w:cs="仿宋"/>
                <w:sz w:val="32"/>
                <w:szCs w:val="32"/>
                <w:lang w:eastAsia="zh-CN"/>
              </w:rPr>
            </w:pPr>
            <w:r>
              <w:rPr>
                <w:rFonts w:hint="eastAsia" w:ascii="宋体" w:hAnsi="宋体" w:eastAsia="宋体" w:cs="宋体"/>
                <w:i w:val="0"/>
                <w:iCs w:val="0"/>
                <w:color w:val="000000"/>
                <w:kern w:val="0"/>
                <w:sz w:val="24"/>
                <w:szCs w:val="24"/>
                <w:u w:val="none"/>
                <w:lang w:val="en-US" w:eastAsia="zh-CN" w:bidi="ar"/>
              </w:rPr>
              <w:t>110</w:t>
            </w:r>
          </w:p>
        </w:tc>
        <w:tc>
          <w:tcPr>
            <w:tcW w:w="1908" w:type="dxa"/>
            <w:vAlign w:val="center"/>
          </w:tcPr>
          <w:p>
            <w:pPr>
              <w:keepNext w:val="0"/>
              <w:keepLines w:val="0"/>
              <w:widowControl/>
              <w:suppressLineNumbers w:val="0"/>
              <w:jc w:val="center"/>
              <w:textAlignment w:val="center"/>
              <w:rPr>
                <w:rFonts w:ascii="仿宋" w:hAnsi="仿宋" w:eastAsia="仿宋" w:cs="仿宋"/>
                <w:sz w:val="32"/>
                <w:szCs w:val="32"/>
                <w:lang w:eastAsia="zh-CN"/>
              </w:rPr>
            </w:pPr>
            <w:r>
              <w:rPr>
                <w:rFonts w:hint="eastAsia" w:ascii="宋体" w:hAnsi="宋体" w:eastAsia="宋体" w:cs="宋体"/>
                <w:i w:val="0"/>
                <w:iCs w:val="0"/>
                <w:color w:val="000000"/>
                <w:kern w:val="0"/>
                <w:sz w:val="24"/>
                <w:szCs w:val="24"/>
                <w:u w:val="none"/>
                <w:lang w:val="en-US" w:eastAsia="zh-CN" w:bidi="ar"/>
              </w:rPr>
              <w:t>103</w:t>
            </w:r>
          </w:p>
        </w:tc>
        <w:tc>
          <w:tcPr>
            <w:tcW w:w="2332" w:type="dxa"/>
            <w:vAlign w:val="center"/>
          </w:tcPr>
          <w:p>
            <w:pPr>
              <w:keepNext w:val="0"/>
              <w:keepLines w:val="0"/>
              <w:widowControl/>
              <w:suppressLineNumbers w:val="0"/>
              <w:jc w:val="center"/>
              <w:textAlignment w:val="center"/>
              <w:rPr>
                <w:rFonts w:ascii="仿宋" w:hAnsi="仿宋" w:eastAsia="仿宋"/>
                <w:sz w:val="32"/>
                <w:szCs w:val="32"/>
                <w:lang w:eastAsia="zh-CN"/>
              </w:rPr>
            </w:pPr>
            <w:r>
              <w:rPr>
                <w:rFonts w:hint="eastAsia" w:ascii="宋体" w:hAnsi="宋体" w:eastAsia="宋体" w:cs="宋体"/>
                <w:i w:val="0"/>
                <w:iCs w:val="0"/>
                <w:color w:val="000000"/>
                <w:kern w:val="0"/>
                <w:sz w:val="24"/>
                <w:szCs w:val="24"/>
                <w:u w:val="none"/>
                <w:lang w:val="en-US" w:eastAsia="zh-CN" w:bidi="ar"/>
              </w:rPr>
              <w:t>93.64%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2" w:hRule="atLeast"/>
        </w:trPr>
        <w:tc>
          <w:tcPr>
            <w:tcW w:w="2822" w:type="dxa"/>
            <w:vAlign w:val="center"/>
          </w:tcPr>
          <w:p>
            <w:pPr>
              <w:keepNext w:val="0"/>
              <w:keepLines w:val="0"/>
              <w:widowControl/>
              <w:suppressLineNumbers w:val="0"/>
              <w:jc w:val="center"/>
              <w:textAlignment w:val="center"/>
              <w:rPr>
                <w:rFonts w:hint="eastAsia" w:ascii="仿宋" w:hAnsi="仿宋" w:eastAsia="仿宋"/>
                <w:sz w:val="32"/>
                <w:szCs w:val="32"/>
                <w:lang w:eastAsia="zh-CN"/>
              </w:rPr>
            </w:pPr>
            <w:r>
              <w:rPr>
                <w:rFonts w:hint="eastAsia" w:ascii="宋体" w:hAnsi="宋体" w:eastAsia="宋体" w:cs="宋体"/>
                <w:i w:val="0"/>
                <w:iCs w:val="0"/>
                <w:color w:val="000000"/>
                <w:kern w:val="0"/>
                <w:sz w:val="24"/>
                <w:szCs w:val="24"/>
                <w:u w:val="none"/>
                <w:lang w:val="en-US" w:eastAsia="zh-CN" w:bidi="ar"/>
              </w:rPr>
              <w:t>社区管理与服务</w:t>
            </w:r>
          </w:p>
        </w:tc>
        <w:tc>
          <w:tcPr>
            <w:tcW w:w="1694" w:type="dxa"/>
            <w:vAlign w:val="center"/>
          </w:tcPr>
          <w:p>
            <w:pPr>
              <w:keepNext w:val="0"/>
              <w:keepLines w:val="0"/>
              <w:widowControl/>
              <w:suppressLineNumbers w:val="0"/>
              <w:jc w:val="center"/>
              <w:textAlignment w:val="center"/>
              <w:rPr>
                <w:rFonts w:hint="eastAsia" w:ascii="仿宋" w:hAnsi="仿宋" w:eastAsia="仿宋" w:cs="仿宋"/>
                <w:sz w:val="32"/>
                <w:szCs w:val="32"/>
                <w:lang w:eastAsia="zh-CN"/>
              </w:rPr>
            </w:pPr>
            <w:r>
              <w:rPr>
                <w:rFonts w:hint="eastAsia" w:ascii="宋体" w:hAnsi="宋体" w:eastAsia="宋体" w:cs="宋体"/>
                <w:i w:val="0"/>
                <w:iCs w:val="0"/>
                <w:color w:val="000000"/>
                <w:kern w:val="0"/>
                <w:sz w:val="24"/>
                <w:szCs w:val="24"/>
                <w:u w:val="none"/>
                <w:lang w:val="en-US" w:eastAsia="zh-CN" w:bidi="ar"/>
              </w:rPr>
              <w:t>38</w:t>
            </w:r>
          </w:p>
        </w:tc>
        <w:tc>
          <w:tcPr>
            <w:tcW w:w="1908" w:type="dxa"/>
            <w:vAlign w:val="center"/>
          </w:tcPr>
          <w:p>
            <w:pPr>
              <w:keepNext w:val="0"/>
              <w:keepLines w:val="0"/>
              <w:widowControl/>
              <w:suppressLineNumbers w:val="0"/>
              <w:jc w:val="center"/>
              <w:textAlignment w:val="center"/>
              <w:rPr>
                <w:rFonts w:hint="eastAsia" w:ascii="仿宋" w:hAnsi="仿宋" w:eastAsia="仿宋" w:cs="仿宋"/>
                <w:sz w:val="32"/>
                <w:szCs w:val="32"/>
                <w:lang w:eastAsia="zh-CN"/>
              </w:rPr>
            </w:pPr>
            <w:r>
              <w:rPr>
                <w:rFonts w:hint="eastAsia" w:ascii="宋体" w:hAnsi="宋体" w:eastAsia="宋体" w:cs="宋体"/>
                <w:i w:val="0"/>
                <w:iCs w:val="0"/>
                <w:color w:val="000000"/>
                <w:kern w:val="0"/>
                <w:sz w:val="24"/>
                <w:szCs w:val="24"/>
                <w:u w:val="none"/>
                <w:lang w:val="en-US" w:eastAsia="zh-CN" w:bidi="ar"/>
              </w:rPr>
              <w:t>35</w:t>
            </w:r>
          </w:p>
        </w:tc>
        <w:tc>
          <w:tcPr>
            <w:tcW w:w="2332" w:type="dxa"/>
            <w:vAlign w:val="center"/>
          </w:tcPr>
          <w:p>
            <w:pPr>
              <w:keepNext w:val="0"/>
              <w:keepLines w:val="0"/>
              <w:widowControl/>
              <w:suppressLineNumbers w:val="0"/>
              <w:jc w:val="center"/>
              <w:textAlignment w:val="center"/>
              <w:rPr>
                <w:rFonts w:ascii="仿宋" w:hAnsi="仿宋" w:eastAsia="仿宋"/>
                <w:sz w:val="32"/>
                <w:szCs w:val="32"/>
                <w:lang w:eastAsia="zh-CN"/>
              </w:rPr>
            </w:pPr>
            <w:r>
              <w:rPr>
                <w:rFonts w:hint="eastAsia" w:ascii="宋体" w:hAnsi="宋体" w:eastAsia="宋体" w:cs="宋体"/>
                <w:i w:val="0"/>
                <w:iCs w:val="0"/>
                <w:color w:val="000000"/>
                <w:kern w:val="0"/>
                <w:sz w:val="24"/>
                <w:szCs w:val="24"/>
                <w:u w:val="none"/>
                <w:lang w:val="en-US" w:eastAsia="zh-CN" w:bidi="ar"/>
              </w:rPr>
              <w:t>92.11%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2" w:hRule="atLeast"/>
        </w:trPr>
        <w:tc>
          <w:tcPr>
            <w:tcW w:w="282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土木工程检测技术</w:t>
            </w:r>
          </w:p>
        </w:tc>
        <w:tc>
          <w:tcPr>
            <w:tcW w:w="169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134</w:t>
            </w:r>
          </w:p>
        </w:tc>
        <w:tc>
          <w:tcPr>
            <w:tcW w:w="190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123</w:t>
            </w:r>
          </w:p>
        </w:tc>
        <w:tc>
          <w:tcPr>
            <w:tcW w:w="233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2" w:hRule="atLeast"/>
        </w:trPr>
        <w:tc>
          <w:tcPr>
            <w:tcW w:w="282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理化测试与质检技术</w:t>
            </w:r>
          </w:p>
        </w:tc>
        <w:tc>
          <w:tcPr>
            <w:tcW w:w="169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261</w:t>
            </w:r>
          </w:p>
        </w:tc>
        <w:tc>
          <w:tcPr>
            <w:tcW w:w="190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236</w:t>
            </w:r>
          </w:p>
        </w:tc>
        <w:tc>
          <w:tcPr>
            <w:tcW w:w="233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90.42%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2" w:hRule="atLeast"/>
        </w:trPr>
        <w:tc>
          <w:tcPr>
            <w:tcW w:w="282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移动应用开发</w:t>
            </w:r>
          </w:p>
        </w:tc>
        <w:tc>
          <w:tcPr>
            <w:tcW w:w="169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55</w:t>
            </w:r>
          </w:p>
        </w:tc>
        <w:tc>
          <w:tcPr>
            <w:tcW w:w="190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51</w:t>
            </w:r>
          </w:p>
        </w:tc>
        <w:tc>
          <w:tcPr>
            <w:tcW w:w="233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92.73%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2" w:hRule="atLeast"/>
        </w:trPr>
        <w:tc>
          <w:tcPr>
            <w:tcW w:w="282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大数据技术与应用</w:t>
            </w:r>
          </w:p>
        </w:tc>
        <w:tc>
          <w:tcPr>
            <w:tcW w:w="169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207</w:t>
            </w:r>
          </w:p>
        </w:tc>
        <w:tc>
          <w:tcPr>
            <w:tcW w:w="190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189</w:t>
            </w:r>
          </w:p>
        </w:tc>
        <w:tc>
          <w:tcPr>
            <w:tcW w:w="233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2" w:hRule="atLeast"/>
        </w:trPr>
        <w:tc>
          <w:tcPr>
            <w:tcW w:w="2822"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cs="宋体"/>
                <w:i w:val="0"/>
                <w:iCs w:val="0"/>
                <w:color w:val="000000"/>
                <w:kern w:val="0"/>
                <w:sz w:val="24"/>
                <w:szCs w:val="24"/>
                <w:u w:val="none"/>
                <w:lang w:val="en-US" w:eastAsia="zh-CN" w:bidi="ar"/>
              </w:rPr>
              <w:t>合计</w:t>
            </w:r>
          </w:p>
        </w:tc>
        <w:tc>
          <w:tcPr>
            <w:tcW w:w="169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2949</w:t>
            </w:r>
          </w:p>
        </w:tc>
        <w:tc>
          <w:tcPr>
            <w:tcW w:w="190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2657</w:t>
            </w:r>
          </w:p>
        </w:tc>
        <w:tc>
          <w:tcPr>
            <w:tcW w:w="233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90.10%</w:t>
            </w:r>
          </w:p>
        </w:tc>
      </w:tr>
    </w:tbl>
    <w:p>
      <w:pPr>
        <w:pStyle w:val="4"/>
        <w:spacing w:before="39" w:line="360" w:lineRule="auto"/>
        <w:jc w:val="center"/>
        <w:rPr>
          <w:rFonts w:ascii="仿宋" w:hAnsi="仿宋" w:eastAsia="仿宋"/>
          <w:sz w:val="28"/>
          <w:szCs w:val="28"/>
          <w:lang w:eastAsia="zh-CN"/>
        </w:rPr>
      </w:pPr>
      <w:r>
        <w:rPr>
          <w:rFonts w:ascii="仿宋" w:hAnsi="仿宋" w:eastAsia="仿宋"/>
          <w:sz w:val="28"/>
          <w:szCs w:val="28"/>
          <w:lang w:eastAsia="zh-CN"/>
        </w:rPr>
        <w:t>图 2-</w:t>
      </w:r>
      <w:r>
        <w:rPr>
          <w:rFonts w:hint="eastAsia" w:ascii="仿宋" w:hAnsi="仿宋" w:eastAsia="仿宋"/>
          <w:sz w:val="28"/>
          <w:szCs w:val="28"/>
          <w:lang w:eastAsia="zh-CN"/>
        </w:rPr>
        <w:t>7</w:t>
      </w:r>
      <w:r>
        <w:rPr>
          <w:rFonts w:ascii="仿宋" w:hAnsi="仿宋" w:eastAsia="仿宋"/>
          <w:sz w:val="28"/>
          <w:szCs w:val="28"/>
          <w:lang w:eastAsia="zh-CN"/>
        </w:rPr>
        <w:t xml:space="preserve"> 湖南劳动人事职院 20</w:t>
      </w:r>
      <w:r>
        <w:rPr>
          <w:rFonts w:hint="eastAsia" w:ascii="仿宋" w:hAnsi="仿宋" w:eastAsia="仿宋"/>
          <w:sz w:val="28"/>
          <w:szCs w:val="28"/>
          <w:lang w:eastAsia="zh-CN"/>
        </w:rPr>
        <w:t>2</w:t>
      </w:r>
      <w:r>
        <w:rPr>
          <w:rFonts w:hint="eastAsia" w:ascii="仿宋" w:hAnsi="仿宋" w:eastAsia="仿宋"/>
          <w:sz w:val="28"/>
          <w:szCs w:val="28"/>
          <w:lang w:val="en-US" w:eastAsia="zh-CN"/>
        </w:rPr>
        <w:t>2</w:t>
      </w:r>
      <w:r>
        <w:rPr>
          <w:rFonts w:ascii="仿宋" w:hAnsi="仿宋" w:eastAsia="仿宋"/>
          <w:sz w:val="28"/>
          <w:szCs w:val="28"/>
          <w:lang w:eastAsia="zh-CN"/>
        </w:rPr>
        <w:t>届毕业生分专业就业率</w:t>
      </w:r>
    </w:p>
    <w:p>
      <w:pPr>
        <w:pStyle w:val="4"/>
        <w:spacing w:before="154" w:line="360" w:lineRule="auto"/>
        <w:rPr>
          <w:rFonts w:ascii="仿宋" w:hAnsi="仿宋" w:eastAsia="仿宋"/>
          <w:sz w:val="32"/>
          <w:szCs w:val="32"/>
          <w:lang w:eastAsia="zh-CN"/>
        </w:rPr>
      </w:pPr>
      <w:r>
        <w:rPr>
          <w:rFonts w:ascii="仿宋" w:hAnsi="仿宋" w:eastAsia="仿宋"/>
          <w:sz w:val="32"/>
          <w:szCs w:val="32"/>
          <w:lang w:eastAsia="zh-CN"/>
        </w:rPr>
        <w:t>（三）不同特征毕业生群体的就业（包含和平均水平的比较）</w:t>
      </w:r>
    </w:p>
    <w:p>
      <w:pPr>
        <w:pStyle w:val="4"/>
        <w:spacing w:before="153" w:line="360" w:lineRule="auto"/>
        <w:ind w:left="218"/>
        <w:rPr>
          <w:rFonts w:ascii="仿宋" w:hAnsi="仿宋" w:eastAsia="仿宋"/>
          <w:sz w:val="32"/>
          <w:szCs w:val="32"/>
          <w:lang w:eastAsia="zh-CN"/>
        </w:rPr>
      </w:pPr>
      <w:r>
        <w:rPr>
          <w:rFonts w:hint="eastAsia" w:ascii="仿宋" w:hAnsi="仿宋" w:eastAsia="仿宋"/>
          <w:sz w:val="32"/>
          <w:szCs w:val="32"/>
          <w:lang w:eastAsia="zh-CN"/>
        </w:rPr>
        <w:t>1</w:t>
      </w:r>
      <w:r>
        <w:rPr>
          <w:rFonts w:ascii="仿宋" w:hAnsi="仿宋" w:eastAsia="仿宋"/>
          <w:sz w:val="32"/>
          <w:szCs w:val="32"/>
          <w:lang w:eastAsia="zh-CN"/>
        </w:rPr>
        <w:t>.农村生</w:t>
      </w:r>
    </w:p>
    <w:p>
      <w:pPr>
        <w:pStyle w:val="4"/>
        <w:spacing w:before="153" w:line="360" w:lineRule="auto"/>
        <w:ind w:firstLine="640" w:firstLineChars="200"/>
        <w:rPr>
          <w:rFonts w:ascii="仿宋" w:hAnsi="仿宋" w:eastAsia="仿宋"/>
          <w:spacing w:val="-20"/>
          <w:sz w:val="32"/>
          <w:szCs w:val="32"/>
          <w:lang w:eastAsia="zh-CN"/>
        </w:rPr>
      </w:pPr>
      <w:r>
        <w:rPr>
          <w:rFonts w:ascii="仿宋" w:hAnsi="仿宋" w:eastAsia="仿宋"/>
          <w:sz w:val="32"/>
          <w:szCs w:val="32"/>
          <w:lang w:eastAsia="zh-CN"/>
        </w:rPr>
        <w:t>已就业的</w:t>
      </w:r>
      <w:r>
        <w:rPr>
          <w:rFonts w:hint="eastAsia" w:ascii="仿宋" w:hAnsi="仿宋" w:eastAsia="仿宋"/>
          <w:sz w:val="32"/>
          <w:szCs w:val="32"/>
          <w:lang w:val="en-US" w:eastAsia="zh-CN"/>
        </w:rPr>
        <w:t>2657</w:t>
      </w:r>
      <w:r>
        <w:rPr>
          <w:rFonts w:ascii="仿宋" w:hAnsi="仿宋" w:eastAsia="仿宋"/>
          <w:spacing w:val="-12"/>
          <w:sz w:val="32"/>
          <w:szCs w:val="32"/>
          <w:lang w:eastAsia="zh-CN"/>
        </w:rPr>
        <w:t>人中，其中农村</w:t>
      </w:r>
      <w:r>
        <w:rPr>
          <w:rFonts w:hint="eastAsia" w:ascii="仿宋" w:hAnsi="仿宋" w:eastAsia="仿宋"/>
          <w:spacing w:val="-12"/>
          <w:sz w:val="32"/>
          <w:szCs w:val="32"/>
          <w:lang w:eastAsia="zh-CN"/>
        </w:rPr>
        <w:t>应届</w:t>
      </w:r>
      <w:r>
        <w:rPr>
          <w:rFonts w:ascii="仿宋" w:hAnsi="仿宋" w:eastAsia="仿宋"/>
          <w:spacing w:val="-12"/>
          <w:sz w:val="32"/>
          <w:szCs w:val="32"/>
          <w:lang w:eastAsia="zh-CN"/>
        </w:rPr>
        <w:t>毕业生</w:t>
      </w:r>
      <w:r>
        <w:rPr>
          <w:rFonts w:hint="eastAsia" w:ascii="仿宋" w:hAnsi="仿宋" w:eastAsia="仿宋"/>
          <w:spacing w:val="-12"/>
          <w:sz w:val="32"/>
          <w:szCs w:val="32"/>
          <w:lang w:val="en-US" w:eastAsia="zh-CN"/>
        </w:rPr>
        <w:t>2159</w:t>
      </w:r>
      <w:r>
        <w:rPr>
          <w:rFonts w:ascii="仿宋" w:hAnsi="仿宋" w:eastAsia="仿宋"/>
          <w:spacing w:val="-13"/>
          <w:sz w:val="32"/>
          <w:szCs w:val="32"/>
          <w:lang w:eastAsia="zh-CN"/>
        </w:rPr>
        <w:t>人，</w:t>
      </w:r>
      <w:r>
        <w:rPr>
          <w:rFonts w:ascii="仿宋" w:hAnsi="仿宋" w:eastAsia="仿宋"/>
          <w:spacing w:val="-12"/>
          <w:sz w:val="32"/>
          <w:szCs w:val="32"/>
          <w:lang w:eastAsia="zh-CN"/>
        </w:rPr>
        <w:t>农村</w:t>
      </w:r>
      <w:r>
        <w:rPr>
          <w:rFonts w:hint="eastAsia" w:ascii="仿宋" w:hAnsi="仿宋" w:eastAsia="仿宋"/>
          <w:spacing w:val="-12"/>
          <w:sz w:val="32"/>
          <w:szCs w:val="32"/>
          <w:lang w:eastAsia="zh-CN"/>
        </w:rPr>
        <w:t>往届</w:t>
      </w:r>
      <w:r>
        <w:rPr>
          <w:rFonts w:ascii="仿宋" w:hAnsi="仿宋" w:eastAsia="仿宋"/>
          <w:spacing w:val="-12"/>
          <w:sz w:val="32"/>
          <w:szCs w:val="32"/>
          <w:lang w:eastAsia="zh-CN"/>
        </w:rPr>
        <w:t>毕业生</w:t>
      </w:r>
      <w:r>
        <w:rPr>
          <w:rFonts w:hint="eastAsia" w:ascii="仿宋" w:hAnsi="仿宋" w:eastAsia="仿宋"/>
          <w:spacing w:val="-12"/>
          <w:sz w:val="32"/>
          <w:szCs w:val="32"/>
          <w:lang w:val="en-US" w:eastAsia="zh-CN"/>
        </w:rPr>
        <w:t>60</w:t>
      </w:r>
      <w:r>
        <w:rPr>
          <w:rFonts w:ascii="仿宋" w:hAnsi="仿宋" w:eastAsia="仿宋"/>
          <w:spacing w:val="-13"/>
          <w:sz w:val="32"/>
          <w:szCs w:val="32"/>
          <w:lang w:eastAsia="zh-CN"/>
        </w:rPr>
        <w:t>人</w:t>
      </w:r>
      <w:r>
        <w:rPr>
          <w:rFonts w:hint="eastAsia" w:ascii="仿宋" w:hAnsi="仿宋" w:eastAsia="仿宋"/>
          <w:spacing w:val="-13"/>
          <w:sz w:val="32"/>
          <w:szCs w:val="32"/>
          <w:lang w:eastAsia="zh-CN"/>
        </w:rPr>
        <w:t>，</w:t>
      </w:r>
      <w:r>
        <w:rPr>
          <w:rFonts w:ascii="仿宋" w:hAnsi="仿宋" w:eastAsia="仿宋"/>
          <w:spacing w:val="-13"/>
          <w:sz w:val="32"/>
          <w:szCs w:val="32"/>
          <w:lang w:eastAsia="zh-CN"/>
        </w:rPr>
        <w:t>城镇</w:t>
      </w:r>
      <w:r>
        <w:rPr>
          <w:rFonts w:hint="eastAsia" w:ascii="仿宋" w:hAnsi="仿宋" w:eastAsia="仿宋"/>
          <w:spacing w:val="-13"/>
          <w:sz w:val="32"/>
          <w:szCs w:val="32"/>
          <w:lang w:eastAsia="zh-CN"/>
        </w:rPr>
        <w:t>应届</w:t>
      </w:r>
      <w:r>
        <w:rPr>
          <w:rFonts w:ascii="仿宋" w:hAnsi="仿宋" w:eastAsia="仿宋"/>
          <w:spacing w:val="-13"/>
          <w:sz w:val="32"/>
          <w:szCs w:val="32"/>
          <w:lang w:eastAsia="zh-CN"/>
        </w:rPr>
        <w:t>毕业生</w:t>
      </w:r>
      <w:r>
        <w:rPr>
          <w:rFonts w:hint="eastAsia" w:ascii="仿宋" w:hAnsi="仿宋" w:eastAsia="仿宋"/>
          <w:spacing w:val="-13"/>
          <w:sz w:val="32"/>
          <w:szCs w:val="32"/>
          <w:lang w:val="en-US" w:eastAsia="zh-CN"/>
        </w:rPr>
        <w:t>403</w:t>
      </w:r>
      <w:r>
        <w:rPr>
          <w:rFonts w:ascii="仿宋" w:hAnsi="仿宋" w:eastAsia="仿宋"/>
          <w:spacing w:val="-20"/>
          <w:sz w:val="32"/>
          <w:szCs w:val="32"/>
          <w:lang w:eastAsia="zh-CN"/>
        </w:rPr>
        <w:t>人</w:t>
      </w:r>
      <w:r>
        <w:rPr>
          <w:rFonts w:hint="eastAsia" w:ascii="仿宋" w:hAnsi="仿宋" w:eastAsia="仿宋"/>
          <w:spacing w:val="-20"/>
          <w:sz w:val="32"/>
          <w:szCs w:val="32"/>
          <w:lang w:eastAsia="zh-CN"/>
        </w:rPr>
        <w:t>，</w:t>
      </w:r>
      <w:r>
        <w:rPr>
          <w:rFonts w:ascii="仿宋" w:hAnsi="仿宋" w:eastAsia="仿宋"/>
          <w:spacing w:val="-13"/>
          <w:sz w:val="32"/>
          <w:szCs w:val="32"/>
          <w:lang w:eastAsia="zh-CN"/>
        </w:rPr>
        <w:t>城镇</w:t>
      </w:r>
      <w:r>
        <w:rPr>
          <w:rFonts w:hint="eastAsia" w:ascii="仿宋" w:hAnsi="仿宋" w:eastAsia="仿宋"/>
          <w:spacing w:val="-13"/>
          <w:sz w:val="32"/>
          <w:szCs w:val="32"/>
          <w:lang w:eastAsia="zh-CN"/>
        </w:rPr>
        <w:t>往届</w:t>
      </w:r>
      <w:r>
        <w:rPr>
          <w:rFonts w:ascii="仿宋" w:hAnsi="仿宋" w:eastAsia="仿宋"/>
          <w:spacing w:val="-13"/>
          <w:sz w:val="32"/>
          <w:szCs w:val="32"/>
          <w:lang w:eastAsia="zh-CN"/>
        </w:rPr>
        <w:t>毕业生</w:t>
      </w:r>
      <w:r>
        <w:rPr>
          <w:rFonts w:hint="eastAsia" w:ascii="仿宋" w:hAnsi="仿宋" w:eastAsia="仿宋"/>
          <w:sz w:val="32"/>
          <w:szCs w:val="32"/>
          <w:lang w:val="en-US" w:eastAsia="zh-CN"/>
        </w:rPr>
        <w:t>35</w:t>
      </w:r>
      <w:r>
        <w:rPr>
          <w:rFonts w:ascii="仿宋" w:hAnsi="仿宋" w:eastAsia="仿宋"/>
          <w:spacing w:val="-20"/>
          <w:sz w:val="32"/>
          <w:szCs w:val="32"/>
          <w:lang w:eastAsia="zh-CN"/>
        </w:rPr>
        <w:t>人。</w:t>
      </w:r>
    </w:p>
    <w:p>
      <w:pPr>
        <w:pStyle w:val="4"/>
        <w:spacing w:before="153"/>
        <w:ind w:left="698"/>
        <w:rPr>
          <w:rFonts w:ascii="仿宋" w:hAnsi="仿宋" w:eastAsia="仿宋"/>
          <w:sz w:val="30"/>
          <w:szCs w:val="30"/>
          <w:lang w:eastAsia="zh-CN"/>
        </w:rPr>
      </w:pPr>
      <w:r>
        <w:rPr>
          <w:rFonts w:ascii="仿宋" w:hAnsi="仿宋" w:eastAsia="仿宋"/>
          <w:sz w:val="30"/>
          <w:szCs w:val="30"/>
          <w:lang w:eastAsia="zh-CN"/>
        </w:rPr>
        <w:drawing>
          <wp:inline distT="0" distB="0" distL="0" distR="0">
            <wp:extent cx="4428490" cy="2281555"/>
            <wp:effectExtent l="0" t="0" r="0" b="4445"/>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pStyle w:val="4"/>
        <w:spacing w:before="27" w:line="360" w:lineRule="auto"/>
        <w:jc w:val="center"/>
        <w:rPr>
          <w:rFonts w:ascii="仿宋" w:hAnsi="仿宋" w:eastAsia="仿宋"/>
          <w:sz w:val="28"/>
          <w:szCs w:val="28"/>
          <w:lang w:eastAsia="zh-CN"/>
        </w:rPr>
      </w:pPr>
      <w:r>
        <w:rPr>
          <w:rFonts w:ascii="仿宋" w:hAnsi="仿宋" w:eastAsia="仿宋"/>
          <w:sz w:val="28"/>
          <w:szCs w:val="28"/>
          <w:lang w:eastAsia="zh-CN"/>
        </w:rPr>
        <w:t>图 2-</w:t>
      </w:r>
      <w:r>
        <w:rPr>
          <w:rFonts w:hint="eastAsia" w:ascii="仿宋" w:hAnsi="仿宋" w:eastAsia="仿宋"/>
          <w:sz w:val="28"/>
          <w:szCs w:val="28"/>
          <w:lang w:eastAsia="zh-CN"/>
        </w:rPr>
        <w:t>8</w:t>
      </w:r>
      <w:r>
        <w:rPr>
          <w:rFonts w:ascii="仿宋" w:hAnsi="仿宋" w:eastAsia="仿宋"/>
          <w:sz w:val="28"/>
          <w:szCs w:val="28"/>
          <w:lang w:eastAsia="zh-CN"/>
        </w:rPr>
        <w:t xml:space="preserve"> 湖南劳动人事职院 20</w:t>
      </w:r>
      <w:r>
        <w:rPr>
          <w:rFonts w:hint="eastAsia" w:ascii="仿宋" w:hAnsi="仿宋" w:eastAsia="仿宋"/>
          <w:sz w:val="28"/>
          <w:szCs w:val="28"/>
          <w:lang w:eastAsia="zh-CN"/>
        </w:rPr>
        <w:t>2</w:t>
      </w:r>
      <w:r>
        <w:rPr>
          <w:rFonts w:hint="eastAsia" w:ascii="仿宋" w:hAnsi="仿宋" w:eastAsia="仿宋"/>
          <w:sz w:val="28"/>
          <w:szCs w:val="28"/>
          <w:lang w:val="en-US" w:eastAsia="zh-CN"/>
        </w:rPr>
        <w:t>2</w:t>
      </w:r>
      <w:r>
        <w:rPr>
          <w:rFonts w:ascii="仿宋" w:hAnsi="仿宋" w:eastAsia="仿宋"/>
          <w:sz w:val="28"/>
          <w:szCs w:val="28"/>
          <w:lang w:eastAsia="zh-CN"/>
        </w:rPr>
        <w:t xml:space="preserve"> 届毕业生分城乡就业情况分布图</w:t>
      </w:r>
    </w:p>
    <w:p>
      <w:pPr>
        <w:pStyle w:val="4"/>
        <w:spacing w:before="154" w:line="360" w:lineRule="auto"/>
        <w:ind w:left="218"/>
        <w:rPr>
          <w:rFonts w:ascii="仿宋" w:hAnsi="仿宋" w:eastAsia="仿宋"/>
          <w:sz w:val="32"/>
          <w:szCs w:val="32"/>
          <w:lang w:eastAsia="zh-CN"/>
        </w:rPr>
      </w:pPr>
      <w:r>
        <w:rPr>
          <w:rFonts w:hint="eastAsia" w:ascii="仿宋" w:hAnsi="仿宋" w:eastAsia="仿宋"/>
          <w:sz w:val="32"/>
          <w:szCs w:val="32"/>
          <w:lang w:eastAsia="zh-CN"/>
        </w:rPr>
        <w:t>2</w:t>
      </w:r>
      <w:r>
        <w:rPr>
          <w:rFonts w:ascii="仿宋" w:hAnsi="仿宋" w:eastAsia="仿宋"/>
          <w:sz w:val="32"/>
          <w:szCs w:val="32"/>
          <w:lang w:eastAsia="zh-CN"/>
        </w:rPr>
        <w:t>.少数民族</w:t>
      </w:r>
    </w:p>
    <w:p>
      <w:pPr>
        <w:pStyle w:val="4"/>
        <w:spacing w:before="154" w:line="360" w:lineRule="auto"/>
        <w:ind w:left="698" w:firstLine="160" w:firstLineChars="50"/>
        <w:rPr>
          <w:rFonts w:ascii="仿宋" w:hAnsi="仿宋" w:eastAsia="仿宋"/>
          <w:sz w:val="32"/>
          <w:szCs w:val="32"/>
          <w:lang w:eastAsia="zh-CN"/>
        </w:rPr>
      </w:pPr>
      <w:r>
        <w:rPr>
          <w:rFonts w:ascii="仿宋" w:hAnsi="仿宋" w:eastAsia="仿宋"/>
          <w:sz w:val="32"/>
          <w:szCs w:val="32"/>
          <w:lang w:eastAsia="zh-CN"/>
        </w:rPr>
        <w:t>已就业的</w:t>
      </w:r>
      <w:r>
        <w:rPr>
          <w:rFonts w:hint="eastAsia" w:ascii="仿宋" w:hAnsi="仿宋" w:eastAsia="仿宋"/>
          <w:sz w:val="32"/>
          <w:szCs w:val="32"/>
          <w:lang w:val="en-US" w:eastAsia="zh-CN"/>
        </w:rPr>
        <w:t>2657</w:t>
      </w:r>
      <w:r>
        <w:rPr>
          <w:rFonts w:ascii="仿宋" w:hAnsi="仿宋" w:eastAsia="仿宋"/>
          <w:sz w:val="32"/>
          <w:szCs w:val="32"/>
          <w:lang w:eastAsia="zh-CN"/>
        </w:rPr>
        <w:t xml:space="preserve">人中， </w:t>
      </w:r>
      <w:r>
        <w:rPr>
          <w:rFonts w:hint="eastAsia" w:ascii="仿宋" w:hAnsi="仿宋" w:eastAsia="仿宋"/>
          <w:sz w:val="32"/>
          <w:szCs w:val="32"/>
          <w:lang w:val="en-US" w:eastAsia="zh-CN"/>
        </w:rPr>
        <w:t>323</w:t>
      </w:r>
      <w:r>
        <w:rPr>
          <w:rFonts w:ascii="仿宋" w:hAnsi="仿宋" w:eastAsia="仿宋"/>
          <w:sz w:val="32"/>
          <w:szCs w:val="32"/>
          <w:lang w:eastAsia="zh-CN"/>
        </w:rPr>
        <w:t>人为少数民族，占</w:t>
      </w:r>
      <w:r>
        <w:rPr>
          <w:rFonts w:hint="eastAsia" w:ascii="仿宋" w:hAnsi="仿宋" w:eastAsia="仿宋"/>
          <w:sz w:val="32"/>
          <w:szCs w:val="32"/>
          <w:lang w:val="en-US" w:eastAsia="zh-CN"/>
        </w:rPr>
        <w:t>12.19</w:t>
      </w:r>
      <w:r>
        <w:rPr>
          <w:rFonts w:ascii="仿宋" w:hAnsi="仿宋" w:eastAsia="仿宋"/>
          <w:sz w:val="32"/>
          <w:szCs w:val="32"/>
          <w:lang w:eastAsia="zh-CN"/>
        </w:rPr>
        <w:t>%。</w:t>
      </w:r>
    </w:p>
    <w:p>
      <w:pPr>
        <w:pStyle w:val="4"/>
        <w:spacing w:before="2"/>
        <w:jc w:val="center"/>
        <w:rPr>
          <w:rFonts w:ascii="仿宋" w:hAnsi="仿宋" w:eastAsia="仿宋"/>
          <w:sz w:val="30"/>
          <w:szCs w:val="30"/>
          <w:lang w:eastAsia="zh-CN"/>
        </w:rPr>
      </w:pPr>
      <w:r>
        <w:rPr>
          <w:rFonts w:ascii="仿宋" w:hAnsi="仿宋" w:eastAsia="仿宋"/>
          <w:sz w:val="30"/>
          <w:szCs w:val="30"/>
          <w:lang w:eastAsia="zh-CN"/>
        </w:rPr>
        <w:drawing>
          <wp:inline distT="0" distB="0" distL="0" distR="0">
            <wp:extent cx="4094480" cy="1836420"/>
            <wp:effectExtent l="4445" t="4445" r="15875" b="1333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pStyle w:val="4"/>
        <w:jc w:val="center"/>
        <w:rPr>
          <w:rFonts w:ascii="仿宋" w:hAnsi="仿宋" w:eastAsia="仿宋"/>
          <w:sz w:val="28"/>
          <w:szCs w:val="28"/>
          <w:lang w:eastAsia="zh-CN"/>
        </w:rPr>
      </w:pPr>
      <w:r>
        <w:rPr>
          <w:rFonts w:ascii="仿宋" w:hAnsi="仿宋" w:eastAsia="仿宋"/>
          <w:sz w:val="28"/>
          <w:szCs w:val="28"/>
          <w:lang w:eastAsia="zh-CN"/>
        </w:rPr>
        <w:t>图 2-</w:t>
      </w:r>
      <w:r>
        <w:rPr>
          <w:rFonts w:hint="eastAsia" w:ascii="仿宋" w:hAnsi="仿宋" w:eastAsia="仿宋"/>
          <w:sz w:val="28"/>
          <w:szCs w:val="28"/>
          <w:lang w:eastAsia="zh-CN"/>
        </w:rPr>
        <w:t>9</w:t>
      </w:r>
      <w:r>
        <w:rPr>
          <w:rFonts w:ascii="仿宋" w:hAnsi="仿宋" w:eastAsia="仿宋"/>
          <w:sz w:val="28"/>
          <w:szCs w:val="28"/>
          <w:lang w:eastAsia="zh-CN"/>
        </w:rPr>
        <w:t xml:space="preserve"> 湖南劳动人事职院 20</w:t>
      </w:r>
      <w:r>
        <w:rPr>
          <w:rFonts w:hint="eastAsia" w:ascii="仿宋" w:hAnsi="仿宋" w:eastAsia="仿宋"/>
          <w:sz w:val="28"/>
          <w:szCs w:val="28"/>
          <w:lang w:eastAsia="zh-CN"/>
        </w:rPr>
        <w:t>2</w:t>
      </w:r>
      <w:r>
        <w:rPr>
          <w:rFonts w:hint="eastAsia" w:ascii="仿宋" w:hAnsi="仿宋" w:eastAsia="仿宋"/>
          <w:sz w:val="28"/>
          <w:szCs w:val="28"/>
          <w:lang w:val="en-US" w:eastAsia="zh-CN"/>
        </w:rPr>
        <w:t>2</w:t>
      </w:r>
      <w:r>
        <w:rPr>
          <w:rFonts w:ascii="仿宋" w:hAnsi="仿宋" w:eastAsia="仿宋"/>
          <w:sz w:val="28"/>
          <w:szCs w:val="28"/>
          <w:lang w:eastAsia="zh-CN"/>
        </w:rPr>
        <w:t>届毕业生</w:t>
      </w:r>
      <w:r>
        <w:rPr>
          <w:rFonts w:hint="eastAsia" w:ascii="仿宋" w:hAnsi="仿宋" w:eastAsia="仿宋"/>
          <w:sz w:val="28"/>
          <w:szCs w:val="28"/>
          <w:lang w:eastAsia="zh-CN"/>
        </w:rPr>
        <w:t>少数民族</w:t>
      </w:r>
      <w:r>
        <w:rPr>
          <w:rFonts w:ascii="仿宋" w:hAnsi="仿宋" w:eastAsia="仿宋"/>
          <w:sz w:val="28"/>
          <w:szCs w:val="28"/>
          <w:lang w:eastAsia="zh-CN"/>
        </w:rPr>
        <w:t>就业情况</w:t>
      </w:r>
    </w:p>
    <w:p>
      <w:pPr>
        <w:pStyle w:val="4"/>
        <w:spacing w:before="27"/>
        <w:jc w:val="center"/>
        <w:rPr>
          <w:rFonts w:ascii="仿宋" w:hAnsi="仿宋" w:eastAsia="仿宋"/>
          <w:sz w:val="28"/>
          <w:szCs w:val="28"/>
          <w:lang w:eastAsia="zh-CN"/>
        </w:rPr>
      </w:pPr>
      <w:r>
        <w:rPr>
          <w:rFonts w:ascii="仿宋" w:hAnsi="仿宋" w:eastAsia="仿宋"/>
          <w:sz w:val="28"/>
          <w:szCs w:val="28"/>
          <w:lang w:eastAsia="zh-CN"/>
        </w:rPr>
        <w:t>分布图</w:t>
      </w:r>
    </w:p>
    <w:p>
      <w:pPr>
        <w:rPr>
          <w:rFonts w:ascii="仿宋" w:hAnsi="仿宋" w:eastAsia="仿宋"/>
          <w:sz w:val="28"/>
          <w:szCs w:val="28"/>
          <w:lang w:eastAsia="zh-CN"/>
        </w:rPr>
        <w:sectPr>
          <w:headerReference r:id="rId4" w:type="default"/>
          <w:pgSz w:w="11910" w:h="16840"/>
          <w:pgMar w:top="1580" w:right="1580" w:bottom="1180" w:left="1580" w:header="850" w:footer="995" w:gutter="0"/>
          <w:cols w:space="720" w:num="1"/>
        </w:sectPr>
      </w:pPr>
    </w:p>
    <w:p>
      <w:pPr>
        <w:pStyle w:val="3"/>
        <w:spacing w:line="360" w:lineRule="auto"/>
        <w:ind w:left="215"/>
        <w:rPr>
          <w:rFonts w:ascii="黑体" w:hAnsi="黑体" w:eastAsia="黑体"/>
          <w:sz w:val="32"/>
          <w:szCs w:val="32"/>
          <w:lang w:eastAsia="zh-CN"/>
        </w:rPr>
      </w:pPr>
      <w:bookmarkStart w:id="4" w:name="_Toc16410"/>
      <w:r>
        <w:rPr>
          <w:rFonts w:ascii="黑体" w:hAnsi="黑体" w:eastAsia="黑体"/>
          <w:sz w:val="32"/>
          <w:szCs w:val="32"/>
          <w:lang w:eastAsia="zh-CN"/>
        </w:rPr>
        <w:t>三、毕业生的就业情况</w:t>
      </w:r>
      <w:bookmarkEnd w:id="4"/>
    </w:p>
    <w:p>
      <w:pPr>
        <w:pStyle w:val="4"/>
        <w:spacing w:before="170" w:line="360" w:lineRule="auto"/>
        <w:ind w:left="215"/>
        <w:rPr>
          <w:rFonts w:ascii="仿宋" w:hAnsi="仿宋" w:eastAsia="仿宋"/>
          <w:sz w:val="32"/>
          <w:szCs w:val="32"/>
          <w:lang w:eastAsia="zh-CN"/>
        </w:rPr>
      </w:pPr>
      <w:r>
        <w:rPr>
          <w:rFonts w:ascii="仿宋" w:hAnsi="仿宋" w:eastAsia="仿宋"/>
          <w:sz w:val="32"/>
          <w:szCs w:val="32"/>
          <w:lang w:eastAsia="zh-CN"/>
        </w:rPr>
        <w:t>（一）毕业生的总体流向</w:t>
      </w:r>
    </w:p>
    <w:p>
      <w:pPr>
        <w:pStyle w:val="4"/>
        <w:spacing w:before="154" w:line="357" w:lineRule="auto"/>
        <w:ind w:left="218" w:right="50" w:firstLine="479"/>
        <w:jc w:val="center"/>
        <w:rPr>
          <w:rFonts w:ascii="仿宋" w:hAnsi="仿宋" w:eastAsia="仿宋"/>
          <w:sz w:val="30"/>
          <w:szCs w:val="30"/>
          <w:lang w:eastAsia="zh-CN"/>
        </w:rPr>
      </w:pPr>
      <w:r>
        <w:rPr>
          <w:rFonts w:hint="eastAsia" w:ascii="仿宋" w:hAnsi="仿宋" w:eastAsia="仿宋"/>
          <w:sz w:val="32"/>
          <w:szCs w:val="32"/>
          <w:lang w:eastAsia="zh-CN"/>
        </w:rPr>
        <w:t>2022年，学院毕业生总数2949人，截止 8 月 31 日，已就业人数 2657人，初次就业率达90.1%，其中聘用（灵活就业）2440人，占已就业的 91.83%；聘用（就业）6人，占已就业的0.23%；继续深造 148人，占已就业的5.57%，参军入伍63 人，占已就业的2.37%；另有292人暂未就业，占总人数的9.9%。</w:t>
      </w:r>
      <w:r>
        <w:rPr>
          <w:rFonts w:ascii="仿宋" w:hAnsi="仿宋" w:eastAsia="仿宋"/>
          <w:sz w:val="30"/>
          <w:szCs w:val="30"/>
          <w:lang w:eastAsia="zh-CN"/>
        </w:rPr>
        <w:drawing>
          <wp:inline distT="0" distB="0" distL="0" distR="0">
            <wp:extent cx="4166235" cy="2289810"/>
            <wp:effectExtent l="4445" t="5080" r="7620" b="16510"/>
            <wp:docPr id="20" name="图表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pStyle w:val="4"/>
        <w:spacing w:line="360" w:lineRule="auto"/>
        <w:jc w:val="center"/>
        <w:rPr>
          <w:rFonts w:ascii="仿宋" w:hAnsi="仿宋" w:eastAsia="仿宋"/>
          <w:sz w:val="28"/>
          <w:szCs w:val="28"/>
          <w:lang w:eastAsia="zh-CN"/>
        </w:rPr>
      </w:pPr>
      <w:r>
        <w:rPr>
          <w:rFonts w:ascii="仿宋" w:hAnsi="仿宋" w:eastAsia="仿宋"/>
          <w:sz w:val="28"/>
          <w:szCs w:val="28"/>
          <w:lang w:eastAsia="zh-CN"/>
        </w:rPr>
        <mc:AlternateContent>
          <mc:Choice Requires="wpg">
            <w:drawing>
              <wp:anchor distT="0" distB="0" distL="114300" distR="114300" simplePos="0" relativeHeight="251662336" behindDoc="1" locked="0" layoutInCell="1" allowOverlap="1">
                <wp:simplePos x="0" y="0"/>
                <wp:positionH relativeFrom="page">
                  <wp:posOffset>4916170</wp:posOffset>
                </wp:positionH>
                <wp:positionV relativeFrom="paragraph">
                  <wp:posOffset>-984250</wp:posOffset>
                </wp:positionV>
                <wp:extent cx="81280" cy="69850"/>
                <wp:effectExtent l="10795" t="8890" r="3175" b="6985"/>
                <wp:wrapNone/>
                <wp:docPr id="63" name="Group 196"/>
                <wp:cNvGraphicFramePr/>
                <a:graphic xmlns:a="http://schemas.openxmlformats.org/drawingml/2006/main">
                  <a:graphicData uri="http://schemas.microsoft.com/office/word/2010/wordprocessingGroup">
                    <wpg:wgp>
                      <wpg:cNvGrpSpPr/>
                      <wpg:grpSpPr>
                        <a:xfrm>
                          <a:off x="0" y="0"/>
                          <a:ext cx="81280" cy="69850"/>
                          <a:chOff x="7742" y="-1550"/>
                          <a:chExt cx="128" cy="110"/>
                        </a:xfrm>
                      </wpg:grpSpPr>
                      <wps:wsp>
                        <wps:cNvPr id="64" name="Rectangle 198"/>
                        <wps:cNvSpPr>
                          <a:spLocks noChangeArrowheads="1"/>
                        </wps:cNvSpPr>
                        <wps:spPr bwMode="auto">
                          <a:xfrm>
                            <a:off x="7747" y="-1546"/>
                            <a:ext cx="118" cy="100"/>
                          </a:xfrm>
                          <a:prstGeom prst="rect">
                            <a:avLst/>
                          </a:prstGeom>
                          <a:solidFill>
                            <a:srgbClr val="993366"/>
                          </a:solidFill>
                          <a:ln>
                            <a:noFill/>
                          </a:ln>
                        </wps:spPr>
                        <wps:bodyPr rot="0" vert="horz" wrap="square" lIns="91440" tIns="45720" rIns="91440" bIns="45720" anchor="t" anchorCtr="0" upright="1">
                          <a:noAutofit/>
                        </wps:bodyPr>
                      </wps:wsp>
                      <wps:wsp>
                        <wps:cNvPr id="65" name="Rectangle 197"/>
                        <wps:cNvSpPr>
                          <a:spLocks noChangeArrowheads="1"/>
                        </wps:cNvSpPr>
                        <wps:spPr bwMode="auto">
                          <a:xfrm>
                            <a:off x="7747" y="-1546"/>
                            <a:ext cx="118" cy="100"/>
                          </a:xfrm>
                          <a:prstGeom prst="rect">
                            <a:avLst/>
                          </a:prstGeom>
                          <a:noFill/>
                          <a:ln w="5258">
                            <a:solidFill>
                              <a:srgbClr val="000000"/>
                            </a:solidFill>
                            <a:miter lim="800000"/>
                          </a:ln>
                        </wps:spPr>
                        <wps:bodyPr rot="0" vert="horz" wrap="square" lIns="91440" tIns="45720" rIns="91440" bIns="45720" anchor="t" anchorCtr="0" upright="1">
                          <a:noAutofit/>
                        </wps:bodyPr>
                      </wps:wsp>
                    </wpg:wgp>
                  </a:graphicData>
                </a:graphic>
              </wp:anchor>
            </w:drawing>
          </mc:Choice>
          <mc:Fallback>
            <w:pict>
              <v:group id="Group 196" o:spid="_x0000_s1026" o:spt="203" style="position:absolute;left:0pt;margin-left:387.1pt;margin-top:-77.5pt;height:5.5pt;width:6.4pt;mso-position-horizontal-relative:page;z-index:-251654144;mso-width-relative:page;mso-height-relative:page;" coordorigin="7742,-1550" coordsize="128,110" o:gfxdata="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DOur53QAAAA0BAAAPAAAAAAAAAAEA&#10;IAAAACIAAABkcnMvZG93bnJldi54bWxQSwECFAAUAAAACACHTuJA71qfa7UCAADIBwAADgAAAAAA&#10;AAABACAAAAAsAQAAZHJzL2Uyb0RvYy54bWxQSwUGAAAAAAYABgBZAQAAUwYAAAAA&#10;">
                <o:lock v:ext="edit" aspectratio="f"/>
                <v:rect id="Rectangle 198" o:spid="_x0000_s1026" o:spt="1" style="position:absolute;left:7747;top:-1546;height:100;width:118;" fillcolor="#993366" filled="t" stroked="f" coordsize="21600,21600" o:gfxdata="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dX5bMvQAA&#10;ANsAAAAPAAAAAAAAAAEAIAAAACIAAABkcnMvZG93bnJldi54bWxQSwECFAAUAAAACACHTuJAMy8F&#10;njsAAAA5AAAAEAAAAAAAAAABACAAAAAMAQAAZHJzL3NoYXBleG1sLnhtbFBLBQYAAAAABgAGAFsB&#10;AAC2AwAAAAA=&#10;">
                  <v:fill on="t" focussize="0,0"/>
                  <v:stroke on="f"/>
                  <v:imagedata o:title=""/>
                  <o:lock v:ext="edit" aspectratio="f"/>
                </v:rect>
                <v:rect id="Rectangle 197" o:spid="_x0000_s1026" o:spt="1" style="position:absolute;left:7747;top:-1546;height:100;width:118;" filled="f" stroked="t" coordsize="21600,21600" o:gfxdata="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PPbzbsAAADb&#10;AAAADwAAAAAAAAABACAAAAAiAAAAZHJzL2Rvd25yZXYueG1sUEsBAhQAFAAAAAgAh07iQDMvBZ47&#10;AAAAOQAAABAAAAAAAAAAAQAgAAAACgEAAGRycy9zaGFwZXhtbC54bWxQSwUGAAAAAAYABgBbAQAA&#10;tAMAAAAA&#10;">
                  <v:fill on="f" focussize="0,0"/>
                  <v:stroke weight="0.414015748031496pt" color="#000000" miterlimit="8" joinstyle="miter"/>
                  <v:imagedata o:title=""/>
                  <o:lock v:ext="edit" aspectratio="f"/>
                </v:rect>
              </v:group>
            </w:pict>
          </mc:Fallback>
        </mc:AlternateContent>
      </w:r>
      <w:r>
        <w:rPr>
          <w:rFonts w:ascii="仿宋" w:hAnsi="仿宋" w:eastAsia="仿宋"/>
          <w:sz w:val="28"/>
          <w:szCs w:val="28"/>
          <w:lang w:eastAsia="zh-CN"/>
        </w:rPr>
        <mc:AlternateContent>
          <mc:Choice Requires="wpg">
            <w:drawing>
              <wp:anchor distT="0" distB="0" distL="114300" distR="114300" simplePos="0" relativeHeight="251663360" behindDoc="1" locked="0" layoutInCell="1" allowOverlap="1">
                <wp:simplePos x="0" y="0"/>
                <wp:positionH relativeFrom="page">
                  <wp:posOffset>4916170</wp:posOffset>
                </wp:positionH>
                <wp:positionV relativeFrom="paragraph">
                  <wp:posOffset>-842010</wp:posOffset>
                </wp:positionV>
                <wp:extent cx="81280" cy="69850"/>
                <wp:effectExtent l="10795" t="8255" r="3175" b="7620"/>
                <wp:wrapNone/>
                <wp:docPr id="60" name="Group 193"/>
                <wp:cNvGraphicFramePr/>
                <a:graphic xmlns:a="http://schemas.openxmlformats.org/drawingml/2006/main">
                  <a:graphicData uri="http://schemas.microsoft.com/office/word/2010/wordprocessingGroup">
                    <wpg:wgp>
                      <wpg:cNvGrpSpPr/>
                      <wpg:grpSpPr>
                        <a:xfrm>
                          <a:off x="0" y="0"/>
                          <a:ext cx="81280" cy="69850"/>
                          <a:chOff x="7742" y="-1326"/>
                          <a:chExt cx="128" cy="110"/>
                        </a:xfrm>
                      </wpg:grpSpPr>
                      <wps:wsp>
                        <wps:cNvPr id="61" name="Rectangle 195"/>
                        <wps:cNvSpPr>
                          <a:spLocks noChangeArrowheads="1"/>
                        </wps:cNvSpPr>
                        <wps:spPr bwMode="auto">
                          <a:xfrm>
                            <a:off x="7747" y="-1322"/>
                            <a:ext cx="118" cy="100"/>
                          </a:xfrm>
                          <a:prstGeom prst="rect">
                            <a:avLst/>
                          </a:prstGeom>
                          <a:solidFill>
                            <a:srgbClr val="FFFFCC"/>
                          </a:solidFill>
                          <a:ln>
                            <a:noFill/>
                          </a:ln>
                        </wps:spPr>
                        <wps:bodyPr rot="0" vert="horz" wrap="square" lIns="91440" tIns="45720" rIns="91440" bIns="45720" anchor="t" anchorCtr="0" upright="1">
                          <a:noAutofit/>
                        </wps:bodyPr>
                      </wps:wsp>
                      <wps:wsp>
                        <wps:cNvPr id="62" name="Rectangle 194"/>
                        <wps:cNvSpPr>
                          <a:spLocks noChangeArrowheads="1"/>
                        </wps:cNvSpPr>
                        <wps:spPr bwMode="auto">
                          <a:xfrm>
                            <a:off x="7747" y="-1322"/>
                            <a:ext cx="118" cy="100"/>
                          </a:xfrm>
                          <a:prstGeom prst="rect">
                            <a:avLst/>
                          </a:prstGeom>
                          <a:noFill/>
                          <a:ln w="5258">
                            <a:solidFill>
                              <a:srgbClr val="000000"/>
                            </a:solidFill>
                            <a:miter lim="800000"/>
                          </a:ln>
                        </wps:spPr>
                        <wps:bodyPr rot="0" vert="horz" wrap="square" lIns="91440" tIns="45720" rIns="91440" bIns="45720" anchor="t" anchorCtr="0" upright="1">
                          <a:noAutofit/>
                        </wps:bodyPr>
                      </wps:wsp>
                    </wpg:wgp>
                  </a:graphicData>
                </a:graphic>
              </wp:anchor>
            </w:drawing>
          </mc:Choice>
          <mc:Fallback>
            <w:pict>
              <v:group id="Group 193" o:spid="_x0000_s1026" o:spt="203" style="position:absolute;left:0pt;margin-left:387.1pt;margin-top:-66.3pt;height:5.5pt;width:6.4pt;mso-position-horizontal-relative:page;z-index:-251653120;mso-width-relative:page;mso-height-relative:page;" coordorigin="7742,-1326" coordsize="128,110" o:gfxdata="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JseZF3AAAAA0BAAAPAAAAAAAAAAEA&#10;IAAAACIAAABkcnMvZG93bnJldi54bWxQSwECFAAUAAAACACHTuJABC8k+LYCAADIBwAADgAAAAAA&#10;AAABACAAAAArAQAAZHJzL2Uyb0RvYy54bWxQSwUGAAAAAAYABgBZAQAAUwYAAAAA&#10;">
                <o:lock v:ext="edit" aspectratio="f"/>
                <v:rect id="Rectangle 195" o:spid="_x0000_s1026" o:spt="1" style="position:absolute;left:7747;top:-1322;height:100;width:118;" fillcolor="#FFFFCC" filled="t" stroked="f" coordsize="21600,21600" o:gfxdata="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A57MbsAAADb&#10;AAAADwAAAAAAAAABACAAAAAiAAAAZHJzL2Rvd25yZXYueG1sUEsBAhQAFAAAAAgAh07iQDMvBZ47&#10;AAAAOQAAABAAAAAAAAAAAQAgAAAACgEAAGRycy9zaGFwZXhtbC54bWxQSwUGAAAAAAYABgBbAQAA&#10;tAMAAAAA&#10;">
                  <v:fill on="t" focussize="0,0"/>
                  <v:stroke on="f"/>
                  <v:imagedata o:title=""/>
                  <o:lock v:ext="edit" aspectratio="f"/>
                </v:rect>
                <v:rect id="Rectangle 194" o:spid="_x0000_s1026" o:spt="1" style="position:absolute;left:7747;top:-1322;height:100;width:118;" filled="f" stroked="t" coordsize="21600,21600" o:gfxdata="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4xpDubsAAADb&#10;AAAADwAAAAAAAAABACAAAAAiAAAAZHJzL2Rvd25yZXYueG1sUEsBAhQAFAAAAAgAh07iQDMvBZ47&#10;AAAAOQAAABAAAAAAAAAAAQAgAAAACgEAAGRycy9zaGFwZXhtbC54bWxQSwUGAAAAAAYABgBbAQAA&#10;tAMAAAAA&#10;">
                  <v:fill on="f" focussize="0,0"/>
                  <v:stroke weight="0.414015748031496pt" color="#000000" miterlimit="8" joinstyle="miter"/>
                  <v:imagedata o:title=""/>
                  <o:lock v:ext="edit" aspectratio="f"/>
                </v:rect>
              </v:group>
            </w:pict>
          </mc:Fallback>
        </mc:AlternateContent>
      </w:r>
      <w:r>
        <w:rPr>
          <w:rFonts w:ascii="仿宋" w:hAnsi="仿宋" w:eastAsia="仿宋"/>
          <w:sz w:val="28"/>
          <w:szCs w:val="28"/>
          <w:lang w:eastAsia="zh-CN"/>
        </w:rPr>
        <mc:AlternateContent>
          <mc:Choice Requires="wpg">
            <w:drawing>
              <wp:anchor distT="0" distB="0" distL="114300" distR="114300" simplePos="0" relativeHeight="251664384" behindDoc="1" locked="0" layoutInCell="1" allowOverlap="1">
                <wp:simplePos x="0" y="0"/>
                <wp:positionH relativeFrom="page">
                  <wp:posOffset>4916170</wp:posOffset>
                </wp:positionH>
                <wp:positionV relativeFrom="paragraph">
                  <wp:posOffset>-700405</wp:posOffset>
                </wp:positionV>
                <wp:extent cx="81280" cy="69850"/>
                <wp:effectExtent l="10795" t="6985" r="3175" b="8890"/>
                <wp:wrapNone/>
                <wp:docPr id="57" name="Group 190"/>
                <wp:cNvGraphicFramePr/>
                <a:graphic xmlns:a="http://schemas.openxmlformats.org/drawingml/2006/main">
                  <a:graphicData uri="http://schemas.microsoft.com/office/word/2010/wordprocessingGroup">
                    <wpg:wgp>
                      <wpg:cNvGrpSpPr/>
                      <wpg:grpSpPr>
                        <a:xfrm>
                          <a:off x="0" y="0"/>
                          <a:ext cx="81280" cy="69850"/>
                          <a:chOff x="7742" y="-1103"/>
                          <a:chExt cx="128" cy="110"/>
                        </a:xfrm>
                      </wpg:grpSpPr>
                      <wps:wsp>
                        <wps:cNvPr id="58" name="Rectangle 192"/>
                        <wps:cNvSpPr>
                          <a:spLocks noChangeArrowheads="1"/>
                        </wps:cNvSpPr>
                        <wps:spPr bwMode="auto">
                          <a:xfrm>
                            <a:off x="7747" y="-1099"/>
                            <a:ext cx="118" cy="100"/>
                          </a:xfrm>
                          <a:prstGeom prst="rect">
                            <a:avLst/>
                          </a:prstGeom>
                          <a:solidFill>
                            <a:srgbClr val="CCFFFF"/>
                          </a:solidFill>
                          <a:ln>
                            <a:noFill/>
                          </a:ln>
                        </wps:spPr>
                        <wps:bodyPr rot="0" vert="horz" wrap="square" lIns="91440" tIns="45720" rIns="91440" bIns="45720" anchor="t" anchorCtr="0" upright="1">
                          <a:noAutofit/>
                        </wps:bodyPr>
                      </wps:wsp>
                      <wps:wsp>
                        <wps:cNvPr id="59" name="Rectangle 191"/>
                        <wps:cNvSpPr>
                          <a:spLocks noChangeArrowheads="1"/>
                        </wps:cNvSpPr>
                        <wps:spPr bwMode="auto">
                          <a:xfrm>
                            <a:off x="7747" y="-1099"/>
                            <a:ext cx="118" cy="100"/>
                          </a:xfrm>
                          <a:prstGeom prst="rect">
                            <a:avLst/>
                          </a:prstGeom>
                          <a:noFill/>
                          <a:ln w="5258">
                            <a:solidFill>
                              <a:srgbClr val="000000"/>
                            </a:solidFill>
                            <a:miter lim="800000"/>
                          </a:ln>
                        </wps:spPr>
                        <wps:bodyPr rot="0" vert="horz" wrap="square" lIns="91440" tIns="45720" rIns="91440" bIns="45720" anchor="t" anchorCtr="0" upright="1">
                          <a:noAutofit/>
                        </wps:bodyPr>
                      </wps:wsp>
                    </wpg:wgp>
                  </a:graphicData>
                </a:graphic>
              </wp:anchor>
            </w:drawing>
          </mc:Choice>
          <mc:Fallback>
            <w:pict>
              <v:group id="Group 190" o:spid="_x0000_s1026" o:spt="203" style="position:absolute;left:0pt;margin-left:387.1pt;margin-top:-55.15pt;height:5.5pt;width:6.4pt;mso-position-horizontal-relative:page;z-index:-251652096;mso-width-relative:page;mso-height-relative:page;" coordorigin="7742,-1103" coordsize="128,110" o:gfxdata="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">
                <o:lock v:ext="edit" aspectratio="f"/>
                <v:rect id="Rectangle 192" o:spid="_x0000_s1026" o:spt="1" style="position:absolute;left:7747;top:-1099;height:100;width:118;" fillcolor="#CCFFFF" filled="t" stroked="f" coordsize="21600,21600" o:gfxdata="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DBRVptwAAANsAAAAP&#10;AAAAAAAAAAEAIAAAACIAAABkcnMvZG93bnJldi54bWxQSwECFAAUAAAACACHTuJAMy8FnjsAAAA5&#10;AAAAEAAAAAAAAAABACAAAAAGAQAAZHJzL3NoYXBleG1sLnhtbFBLBQYAAAAABgAGAFsBAACwAwAA&#10;AAA=&#10;">
                  <v:fill on="t" focussize="0,0"/>
                  <v:stroke on="f"/>
                  <v:imagedata o:title=""/>
                  <o:lock v:ext="edit" aspectratio="f"/>
                </v:rect>
                <v:rect id="Rectangle 191" o:spid="_x0000_s1026" o:spt="1" style="position:absolute;left:7747;top:-1099;height:100;width:118;" filled="f" stroked="t" coordsize="21600,21600" o:gfxdata="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9Ibdb4A&#10;AADbAAAADwAAAAAAAAABACAAAAAiAAAAZHJzL2Rvd25yZXYueG1sUEsBAhQAFAAAAAgAh07iQDMv&#10;BZ47AAAAOQAAABAAAAAAAAAAAQAgAAAADQEAAGRycy9zaGFwZXhtbC54bWxQSwUGAAAAAAYABgBb&#10;AQAAtwMAAAAA&#10;">
                  <v:fill on="f" focussize="0,0"/>
                  <v:stroke weight="0.414015748031496pt" color="#000000" miterlimit="8" joinstyle="miter"/>
                  <v:imagedata o:title=""/>
                  <o:lock v:ext="edit" aspectratio="f"/>
                </v:rect>
              </v:group>
            </w:pict>
          </mc:Fallback>
        </mc:AlternateContent>
      </w:r>
      <w:r>
        <w:rPr>
          <w:rFonts w:ascii="仿宋" w:hAnsi="仿宋" w:eastAsia="仿宋"/>
          <w:sz w:val="28"/>
          <w:szCs w:val="28"/>
          <w:lang w:eastAsia="zh-CN"/>
        </w:rPr>
        <w:t>图 2-</w:t>
      </w:r>
      <w:r>
        <w:rPr>
          <w:rFonts w:hint="eastAsia" w:ascii="仿宋" w:hAnsi="仿宋" w:eastAsia="仿宋"/>
          <w:sz w:val="28"/>
          <w:szCs w:val="28"/>
          <w:lang w:eastAsia="zh-CN"/>
        </w:rPr>
        <w:t>10</w:t>
      </w:r>
      <w:r>
        <w:rPr>
          <w:rFonts w:ascii="仿宋" w:hAnsi="仿宋" w:eastAsia="仿宋"/>
          <w:sz w:val="28"/>
          <w:szCs w:val="28"/>
          <w:lang w:eastAsia="zh-CN"/>
        </w:rPr>
        <w:t xml:space="preserve"> 湖南劳动人事职院</w:t>
      </w:r>
      <w:r>
        <w:rPr>
          <w:rFonts w:hint="eastAsia" w:ascii="仿宋" w:hAnsi="仿宋" w:eastAsia="仿宋"/>
          <w:sz w:val="28"/>
          <w:szCs w:val="28"/>
          <w:lang w:eastAsia="zh-CN"/>
        </w:rPr>
        <w:t>202</w:t>
      </w:r>
      <w:r>
        <w:rPr>
          <w:rFonts w:hint="eastAsia" w:ascii="仿宋" w:hAnsi="仿宋" w:eastAsia="仿宋"/>
          <w:sz w:val="28"/>
          <w:szCs w:val="28"/>
          <w:lang w:val="en-US" w:eastAsia="zh-CN"/>
        </w:rPr>
        <w:t>2</w:t>
      </w:r>
      <w:r>
        <w:rPr>
          <w:rFonts w:ascii="仿宋" w:hAnsi="仿宋" w:eastAsia="仿宋"/>
          <w:sz w:val="28"/>
          <w:szCs w:val="28"/>
          <w:lang w:eastAsia="zh-CN"/>
        </w:rPr>
        <w:t>届毕业生就业总体情况分布</w:t>
      </w:r>
    </w:p>
    <w:p>
      <w:pPr>
        <w:pStyle w:val="4"/>
        <w:spacing w:before="153" w:line="360" w:lineRule="auto"/>
        <w:ind w:left="215"/>
        <w:rPr>
          <w:rFonts w:ascii="仿宋" w:hAnsi="仿宋" w:eastAsia="仿宋"/>
          <w:sz w:val="32"/>
          <w:szCs w:val="32"/>
          <w:lang w:eastAsia="zh-CN"/>
        </w:rPr>
      </w:pPr>
      <w:r>
        <w:rPr>
          <w:rFonts w:ascii="仿宋" w:hAnsi="仿宋" w:eastAsia="仿宋"/>
          <w:sz w:val="32"/>
          <w:szCs w:val="32"/>
          <w:lang w:eastAsia="zh-CN"/>
        </w:rPr>
        <w:t>（二）毕业生的深造情况</w:t>
      </w:r>
    </w:p>
    <w:p>
      <w:pPr>
        <w:pStyle w:val="4"/>
        <w:spacing w:before="154" w:line="360" w:lineRule="auto"/>
        <w:ind w:left="215" w:right="233" w:firstLine="640" w:firstLineChars="200"/>
        <w:jc w:val="both"/>
        <w:rPr>
          <w:rFonts w:ascii="仿宋" w:hAnsi="仿宋" w:eastAsia="仿宋"/>
          <w:sz w:val="32"/>
          <w:szCs w:val="32"/>
          <w:lang w:eastAsia="zh-CN"/>
        </w:rPr>
      </w:pPr>
      <w:r>
        <w:rPr>
          <w:rFonts w:ascii="仿宋" w:hAnsi="仿宋" w:eastAsia="仿宋"/>
          <w:sz w:val="32"/>
          <w:szCs w:val="32"/>
          <w:lang w:eastAsia="zh-CN"/>
        </w:rPr>
        <w:t xml:space="preserve">继续深造 </w:t>
      </w:r>
      <w:r>
        <w:rPr>
          <w:rFonts w:hint="eastAsia" w:ascii="仿宋" w:hAnsi="仿宋" w:eastAsia="仿宋"/>
          <w:sz w:val="32"/>
          <w:szCs w:val="32"/>
          <w:lang w:eastAsia="zh-CN"/>
        </w:rPr>
        <w:t>1</w:t>
      </w:r>
      <w:r>
        <w:rPr>
          <w:rFonts w:hint="eastAsia" w:ascii="仿宋" w:hAnsi="仿宋" w:eastAsia="仿宋"/>
          <w:sz w:val="32"/>
          <w:szCs w:val="32"/>
          <w:lang w:val="en-US" w:eastAsia="zh-CN"/>
        </w:rPr>
        <w:t>48</w:t>
      </w:r>
      <w:r>
        <w:rPr>
          <w:rFonts w:ascii="仿宋" w:hAnsi="仿宋" w:eastAsia="仿宋"/>
          <w:sz w:val="32"/>
          <w:szCs w:val="32"/>
          <w:lang w:eastAsia="zh-CN"/>
        </w:rPr>
        <w:t>人</w:t>
      </w:r>
      <w:r>
        <w:rPr>
          <w:rFonts w:hint="eastAsia" w:ascii="仿宋" w:hAnsi="仿宋" w:eastAsia="仿宋"/>
          <w:sz w:val="32"/>
          <w:szCs w:val="32"/>
          <w:lang w:eastAsia="zh-CN"/>
        </w:rPr>
        <w:t>中</w:t>
      </w:r>
      <w:r>
        <w:rPr>
          <w:rFonts w:ascii="仿宋" w:hAnsi="仿宋" w:eastAsia="仿宋"/>
          <w:sz w:val="32"/>
          <w:szCs w:val="32"/>
          <w:lang w:eastAsia="zh-CN"/>
        </w:rPr>
        <w:t>，</w:t>
      </w:r>
      <w:r>
        <w:rPr>
          <w:rFonts w:hint="eastAsia" w:ascii="仿宋" w:hAnsi="仿宋" w:eastAsia="仿宋"/>
          <w:sz w:val="32"/>
          <w:szCs w:val="32"/>
          <w:lang w:eastAsia="zh-CN"/>
        </w:rPr>
        <w:t>衡阳师范学院南岳学院</w:t>
      </w:r>
      <w:r>
        <w:rPr>
          <w:rFonts w:hint="eastAsia" w:ascii="仿宋" w:hAnsi="仿宋" w:eastAsia="仿宋"/>
          <w:sz w:val="32"/>
          <w:szCs w:val="32"/>
          <w:lang w:val="en-US" w:eastAsia="zh-CN"/>
        </w:rPr>
        <w:t>3</w:t>
      </w:r>
      <w:r>
        <w:rPr>
          <w:rFonts w:hint="eastAsia" w:ascii="仿宋" w:hAnsi="仿宋" w:eastAsia="仿宋"/>
          <w:sz w:val="32"/>
          <w:szCs w:val="32"/>
          <w:lang w:eastAsia="zh-CN"/>
        </w:rPr>
        <w:t>人，湖南财政经济学院</w:t>
      </w:r>
      <w:r>
        <w:rPr>
          <w:rFonts w:hint="eastAsia" w:ascii="仿宋" w:hAnsi="仿宋" w:eastAsia="仿宋"/>
          <w:sz w:val="32"/>
          <w:szCs w:val="32"/>
          <w:lang w:val="en-US" w:eastAsia="zh-CN"/>
        </w:rPr>
        <w:t>13</w:t>
      </w:r>
      <w:r>
        <w:rPr>
          <w:rFonts w:hint="eastAsia" w:ascii="仿宋" w:hAnsi="仿宋" w:eastAsia="仿宋"/>
          <w:sz w:val="32"/>
          <w:szCs w:val="32"/>
          <w:lang w:eastAsia="zh-CN"/>
        </w:rPr>
        <w:t>人，湖南城市学院</w:t>
      </w:r>
      <w:r>
        <w:rPr>
          <w:rFonts w:hint="eastAsia" w:ascii="仿宋" w:hAnsi="仿宋" w:eastAsia="仿宋"/>
          <w:sz w:val="32"/>
          <w:szCs w:val="32"/>
          <w:lang w:val="en-US" w:eastAsia="zh-CN"/>
        </w:rPr>
        <w:t>3</w:t>
      </w:r>
      <w:r>
        <w:rPr>
          <w:rFonts w:hint="eastAsia" w:ascii="仿宋" w:hAnsi="仿宋" w:eastAsia="仿宋"/>
          <w:sz w:val="32"/>
          <w:szCs w:val="32"/>
          <w:lang w:eastAsia="zh-CN"/>
        </w:rPr>
        <w:t>人,湖南工程学院应用技术学院</w:t>
      </w:r>
      <w:r>
        <w:rPr>
          <w:rFonts w:hint="eastAsia" w:ascii="仿宋" w:hAnsi="仿宋" w:eastAsia="仿宋"/>
          <w:sz w:val="32"/>
          <w:szCs w:val="32"/>
          <w:lang w:val="en-US" w:eastAsia="zh-CN"/>
        </w:rPr>
        <w:t>3人</w:t>
      </w:r>
      <w:r>
        <w:rPr>
          <w:rFonts w:hint="eastAsia" w:ascii="仿宋" w:hAnsi="仿宋" w:eastAsia="仿宋"/>
          <w:sz w:val="32"/>
          <w:szCs w:val="32"/>
          <w:lang w:eastAsia="zh-CN"/>
        </w:rPr>
        <w:t>，湖南工学院</w:t>
      </w:r>
      <w:r>
        <w:rPr>
          <w:rFonts w:hint="eastAsia" w:ascii="仿宋" w:hAnsi="仿宋" w:eastAsia="仿宋"/>
          <w:sz w:val="32"/>
          <w:szCs w:val="32"/>
          <w:lang w:val="en-US" w:eastAsia="zh-CN"/>
        </w:rPr>
        <w:t>3</w:t>
      </w:r>
      <w:r>
        <w:rPr>
          <w:rFonts w:hint="eastAsia" w:ascii="仿宋" w:hAnsi="仿宋" w:eastAsia="仿宋"/>
          <w:sz w:val="32"/>
          <w:szCs w:val="32"/>
          <w:lang w:eastAsia="zh-CN"/>
        </w:rPr>
        <w:t>人, 湖南工业大学科技学院</w:t>
      </w:r>
      <w:r>
        <w:rPr>
          <w:rFonts w:hint="eastAsia" w:ascii="仿宋" w:hAnsi="仿宋" w:eastAsia="仿宋"/>
          <w:sz w:val="32"/>
          <w:szCs w:val="32"/>
          <w:lang w:val="en-US" w:eastAsia="zh-CN"/>
        </w:rPr>
        <w:t>2</w:t>
      </w:r>
      <w:r>
        <w:rPr>
          <w:rFonts w:hint="eastAsia" w:ascii="仿宋" w:hAnsi="仿宋" w:eastAsia="仿宋"/>
          <w:sz w:val="32"/>
          <w:szCs w:val="32"/>
          <w:lang w:eastAsia="zh-CN"/>
        </w:rPr>
        <w:t>人, 湖南交通工程学院</w:t>
      </w:r>
      <w:r>
        <w:rPr>
          <w:rFonts w:hint="eastAsia" w:ascii="仿宋" w:hAnsi="仿宋" w:eastAsia="仿宋"/>
          <w:sz w:val="32"/>
          <w:szCs w:val="32"/>
          <w:lang w:val="en-US" w:eastAsia="zh-CN"/>
        </w:rPr>
        <w:t>3</w:t>
      </w:r>
      <w:r>
        <w:rPr>
          <w:rFonts w:hint="eastAsia" w:ascii="仿宋" w:hAnsi="仿宋" w:eastAsia="仿宋"/>
          <w:sz w:val="32"/>
          <w:szCs w:val="32"/>
          <w:lang w:eastAsia="zh-CN"/>
        </w:rPr>
        <w:t>人, 湖南科技大学1人,湖南理工学院南湖学院1人,湖南农业大学东方科技学院1人,</w:t>
      </w:r>
      <w:r>
        <w:rPr>
          <w:rFonts w:hint="eastAsia"/>
          <w:sz w:val="32"/>
          <w:szCs w:val="32"/>
          <w:lang w:eastAsia="zh-CN"/>
        </w:rPr>
        <w:t xml:space="preserve"> </w:t>
      </w:r>
      <w:r>
        <w:rPr>
          <w:rFonts w:hint="eastAsia" w:ascii="仿宋" w:hAnsi="仿宋" w:eastAsia="仿宋"/>
          <w:sz w:val="32"/>
          <w:szCs w:val="32"/>
          <w:lang w:eastAsia="zh-CN"/>
        </w:rPr>
        <w:t>湖南女子学院</w:t>
      </w:r>
      <w:r>
        <w:rPr>
          <w:rFonts w:hint="eastAsia" w:ascii="仿宋" w:hAnsi="仿宋" w:eastAsia="仿宋"/>
          <w:sz w:val="32"/>
          <w:szCs w:val="32"/>
          <w:lang w:val="en-US" w:eastAsia="zh-CN"/>
        </w:rPr>
        <w:t>11</w:t>
      </w:r>
      <w:r>
        <w:rPr>
          <w:rFonts w:hint="eastAsia" w:ascii="仿宋" w:hAnsi="仿宋" w:eastAsia="仿宋"/>
          <w:sz w:val="32"/>
          <w:szCs w:val="32"/>
          <w:lang w:eastAsia="zh-CN"/>
        </w:rPr>
        <w:t>人,</w:t>
      </w:r>
      <w:r>
        <w:rPr>
          <w:rFonts w:hint="eastAsia"/>
          <w:sz w:val="32"/>
          <w:szCs w:val="32"/>
          <w:lang w:eastAsia="zh-CN"/>
        </w:rPr>
        <w:t xml:space="preserve"> </w:t>
      </w:r>
      <w:r>
        <w:rPr>
          <w:rFonts w:hint="eastAsia" w:ascii="仿宋" w:hAnsi="仿宋" w:eastAsia="仿宋"/>
          <w:sz w:val="32"/>
          <w:szCs w:val="32"/>
          <w:lang w:eastAsia="zh-CN"/>
        </w:rPr>
        <w:t>湖南人文科技学院</w:t>
      </w:r>
      <w:r>
        <w:rPr>
          <w:rFonts w:hint="eastAsia" w:ascii="仿宋" w:hAnsi="仿宋" w:eastAsia="仿宋"/>
          <w:sz w:val="32"/>
          <w:szCs w:val="32"/>
          <w:lang w:val="en-US" w:eastAsia="zh-CN"/>
        </w:rPr>
        <w:t>6</w:t>
      </w:r>
      <w:r>
        <w:rPr>
          <w:rFonts w:hint="eastAsia" w:ascii="仿宋" w:hAnsi="仿宋" w:eastAsia="仿宋"/>
          <w:sz w:val="32"/>
          <w:szCs w:val="32"/>
          <w:lang w:eastAsia="zh-CN"/>
        </w:rPr>
        <w:t>人, 湖南涉外经济学院</w:t>
      </w:r>
      <w:r>
        <w:rPr>
          <w:rFonts w:hint="eastAsia" w:ascii="仿宋" w:hAnsi="仿宋" w:eastAsia="仿宋"/>
          <w:sz w:val="32"/>
          <w:szCs w:val="32"/>
          <w:lang w:val="en-US" w:eastAsia="zh-CN"/>
        </w:rPr>
        <w:t>28人，</w:t>
      </w:r>
      <w:r>
        <w:rPr>
          <w:rFonts w:hint="eastAsia" w:ascii="仿宋" w:hAnsi="仿宋" w:eastAsia="仿宋"/>
          <w:sz w:val="32"/>
          <w:szCs w:val="32"/>
          <w:lang w:eastAsia="zh-CN"/>
        </w:rPr>
        <w:t>湖南文理学院芙蓉学院</w:t>
      </w:r>
      <w:r>
        <w:rPr>
          <w:rFonts w:hint="eastAsia" w:ascii="仿宋" w:hAnsi="仿宋" w:eastAsia="仿宋"/>
          <w:sz w:val="32"/>
          <w:szCs w:val="32"/>
          <w:lang w:val="en-US" w:eastAsia="zh-CN"/>
        </w:rPr>
        <w:t>4</w:t>
      </w:r>
      <w:r>
        <w:rPr>
          <w:rFonts w:hint="eastAsia" w:ascii="仿宋" w:hAnsi="仿宋" w:eastAsia="仿宋"/>
          <w:sz w:val="32"/>
          <w:szCs w:val="32"/>
          <w:lang w:eastAsia="zh-CN"/>
        </w:rPr>
        <w:t>人, 湖南信息学院</w:t>
      </w:r>
      <w:r>
        <w:rPr>
          <w:rFonts w:hint="eastAsia" w:ascii="仿宋" w:hAnsi="仿宋" w:eastAsia="仿宋"/>
          <w:sz w:val="32"/>
          <w:szCs w:val="32"/>
          <w:lang w:val="en-US" w:eastAsia="zh-CN"/>
        </w:rPr>
        <w:t>2</w:t>
      </w:r>
      <w:r>
        <w:rPr>
          <w:rFonts w:hint="eastAsia" w:ascii="仿宋" w:hAnsi="仿宋" w:eastAsia="仿宋"/>
          <w:sz w:val="32"/>
          <w:szCs w:val="32"/>
          <w:lang w:eastAsia="zh-CN"/>
        </w:rPr>
        <w:t>人, 湖南应用技术学院</w:t>
      </w:r>
      <w:r>
        <w:rPr>
          <w:rFonts w:hint="eastAsia" w:ascii="仿宋" w:hAnsi="仿宋" w:eastAsia="仿宋"/>
          <w:sz w:val="32"/>
          <w:szCs w:val="32"/>
          <w:lang w:val="en-US" w:eastAsia="zh-CN"/>
        </w:rPr>
        <w:t>1</w:t>
      </w:r>
      <w:r>
        <w:rPr>
          <w:rFonts w:hint="eastAsia" w:ascii="仿宋" w:hAnsi="仿宋" w:eastAsia="仿宋"/>
          <w:sz w:val="32"/>
          <w:szCs w:val="32"/>
          <w:lang w:eastAsia="zh-CN"/>
        </w:rPr>
        <w:t>人, 怀化学院</w:t>
      </w:r>
      <w:r>
        <w:rPr>
          <w:rFonts w:hint="eastAsia" w:ascii="仿宋" w:hAnsi="仿宋" w:eastAsia="仿宋"/>
          <w:sz w:val="32"/>
          <w:szCs w:val="32"/>
          <w:lang w:val="en-US" w:eastAsia="zh-CN"/>
        </w:rPr>
        <w:t>2</w:t>
      </w:r>
      <w:r>
        <w:rPr>
          <w:rFonts w:hint="eastAsia" w:ascii="仿宋" w:hAnsi="仿宋" w:eastAsia="仿宋"/>
          <w:sz w:val="32"/>
          <w:szCs w:val="32"/>
          <w:lang w:eastAsia="zh-CN"/>
        </w:rPr>
        <w:t>人, 吉首大学张家界学院</w:t>
      </w:r>
      <w:r>
        <w:rPr>
          <w:rFonts w:hint="eastAsia" w:ascii="仿宋" w:hAnsi="仿宋" w:eastAsia="仿宋"/>
          <w:sz w:val="32"/>
          <w:szCs w:val="32"/>
          <w:lang w:val="en-US" w:eastAsia="zh-CN"/>
        </w:rPr>
        <w:t>4</w:t>
      </w:r>
      <w:r>
        <w:rPr>
          <w:rFonts w:hint="eastAsia" w:ascii="仿宋" w:hAnsi="仿宋" w:eastAsia="仿宋"/>
          <w:sz w:val="32"/>
          <w:szCs w:val="32"/>
          <w:lang w:eastAsia="zh-CN"/>
        </w:rPr>
        <w:t>人, 湘南学院</w:t>
      </w:r>
      <w:r>
        <w:rPr>
          <w:rFonts w:hint="eastAsia" w:ascii="仿宋" w:hAnsi="仿宋" w:eastAsia="仿宋"/>
          <w:sz w:val="32"/>
          <w:szCs w:val="32"/>
          <w:lang w:val="en-US" w:eastAsia="zh-CN"/>
        </w:rPr>
        <w:t>25</w:t>
      </w:r>
      <w:r>
        <w:rPr>
          <w:rFonts w:hint="eastAsia" w:ascii="仿宋" w:hAnsi="仿宋" w:eastAsia="仿宋"/>
          <w:sz w:val="32"/>
          <w:szCs w:val="32"/>
          <w:lang w:eastAsia="zh-CN"/>
        </w:rPr>
        <w:t>人, 湘潭大学兴湘学院</w:t>
      </w:r>
      <w:r>
        <w:rPr>
          <w:rFonts w:hint="eastAsia" w:ascii="仿宋" w:hAnsi="仿宋" w:eastAsia="仿宋"/>
          <w:sz w:val="32"/>
          <w:szCs w:val="32"/>
          <w:lang w:val="en-US" w:eastAsia="zh-CN"/>
        </w:rPr>
        <w:t>6人，湘潭理工学院2人，长沙学院2人，</w:t>
      </w:r>
      <w:r>
        <w:rPr>
          <w:rFonts w:hint="eastAsia" w:ascii="仿宋" w:hAnsi="仿宋" w:eastAsia="仿宋"/>
          <w:sz w:val="32"/>
          <w:szCs w:val="32"/>
          <w:lang w:eastAsia="zh-CN"/>
        </w:rPr>
        <w:t>中南林业科技大学涉外学院</w:t>
      </w:r>
      <w:r>
        <w:rPr>
          <w:rFonts w:hint="eastAsia" w:ascii="仿宋" w:hAnsi="仿宋" w:eastAsia="仿宋"/>
          <w:sz w:val="32"/>
          <w:szCs w:val="32"/>
          <w:lang w:val="en-US" w:eastAsia="zh-CN"/>
        </w:rPr>
        <w:t>22</w:t>
      </w:r>
      <w:r>
        <w:rPr>
          <w:rFonts w:hint="eastAsia" w:ascii="仿宋" w:hAnsi="仿宋" w:eastAsia="仿宋"/>
          <w:sz w:val="32"/>
          <w:szCs w:val="32"/>
          <w:lang w:eastAsia="zh-CN"/>
        </w:rPr>
        <w:t>人。</w:t>
      </w:r>
    </w:p>
    <w:p>
      <w:pPr>
        <w:pStyle w:val="4"/>
        <w:spacing w:before="153" w:line="360" w:lineRule="auto"/>
        <w:ind w:left="215"/>
        <w:rPr>
          <w:rFonts w:ascii="仿宋" w:hAnsi="仿宋" w:eastAsia="仿宋"/>
          <w:sz w:val="32"/>
          <w:szCs w:val="32"/>
          <w:lang w:eastAsia="zh-CN"/>
        </w:rPr>
      </w:pPr>
      <w:r>
        <w:rPr>
          <w:rFonts w:ascii="仿宋" w:hAnsi="仿宋" w:eastAsia="仿宋"/>
          <w:sz w:val="32"/>
          <w:szCs w:val="32"/>
          <w:lang w:eastAsia="zh-CN"/>
        </w:rPr>
        <w:t>（三）毕业生的就业情况</w:t>
      </w:r>
    </w:p>
    <w:p>
      <w:pPr>
        <w:pStyle w:val="4"/>
        <w:spacing w:before="154" w:line="360" w:lineRule="auto"/>
        <w:ind w:left="215"/>
        <w:rPr>
          <w:rFonts w:ascii="仿宋" w:hAnsi="仿宋" w:eastAsia="仿宋"/>
          <w:sz w:val="32"/>
          <w:szCs w:val="32"/>
          <w:lang w:eastAsia="zh-CN"/>
        </w:rPr>
      </w:pPr>
      <w:r>
        <w:rPr>
          <w:rFonts w:ascii="仿宋" w:hAnsi="仿宋" w:eastAsia="仿宋"/>
          <w:sz w:val="32"/>
          <w:szCs w:val="32"/>
          <w:lang w:eastAsia="zh-CN"/>
        </w:rPr>
        <w:t>1.就业单位的性质与规模</w:t>
      </w:r>
    </w:p>
    <w:p>
      <w:pPr>
        <w:pStyle w:val="4"/>
        <w:spacing w:before="154" w:line="360" w:lineRule="auto"/>
        <w:ind w:left="215" w:right="233" w:firstLine="580" w:firstLineChars="200"/>
        <w:jc w:val="both"/>
        <w:rPr>
          <w:rFonts w:ascii="仿宋" w:hAnsi="仿宋" w:eastAsia="仿宋"/>
          <w:spacing w:val="-15"/>
          <w:sz w:val="32"/>
          <w:szCs w:val="32"/>
          <w:lang w:eastAsia="zh-CN"/>
        </w:rPr>
      </w:pPr>
      <w:r>
        <w:rPr>
          <w:rFonts w:ascii="仿宋" w:hAnsi="仿宋" w:eastAsia="仿宋"/>
          <w:spacing w:val="-15"/>
          <w:sz w:val="32"/>
          <w:szCs w:val="32"/>
          <w:lang w:eastAsia="zh-CN"/>
        </w:rPr>
        <w:t xml:space="preserve">学院 </w:t>
      </w:r>
      <w:r>
        <w:rPr>
          <w:rFonts w:hint="eastAsia" w:ascii="仿宋" w:hAnsi="仿宋" w:eastAsia="仿宋"/>
          <w:sz w:val="32"/>
          <w:szCs w:val="32"/>
          <w:lang w:eastAsia="zh-CN"/>
        </w:rPr>
        <w:t>202</w:t>
      </w:r>
      <w:r>
        <w:rPr>
          <w:rFonts w:hint="eastAsia" w:ascii="仿宋" w:hAnsi="仿宋" w:eastAsia="仿宋"/>
          <w:sz w:val="32"/>
          <w:szCs w:val="32"/>
          <w:lang w:val="en-US" w:eastAsia="zh-CN"/>
        </w:rPr>
        <w:t>2</w:t>
      </w:r>
      <w:r>
        <w:rPr>
          <w:rFonts w:ascii="仿宋" w:hAnsi="仿宋" w:eastAsia="仿宋"/>
          <w:spacing w:val="-7"/>
          <w:sz w:val="32"/>
          <w:szCs w:val="32"/>
          <w:lang w:eastAsia="zh-CN"/>
        </w:rPr>
        <w:t>届毕业生的专业</w:t>
      </w:r>
      <w:r>
        <w:rPr>
          <w:rFonts w:hint="eastAsia" w:ascii="仿宋" w:hAnsi="仿宋" w:eastAsia="仿宋"/>
          <w:spacing w:val="-7"/>
          <w:sz w:val="32"/>
          <w:szCs w:val="32"/>
          <w:lang w:eastAsia="zh-CN"/>
        </w:rPr>
        <w:t>为财务管理、</w:t>
      </w:r>
      <w:r>
        <w:rPr>
          <w:rFonts w:hint="eastAsia" w:ascii="仿宋" w:hAnsi="仿宋" w:eastAsia="仿宋"/>
          <w:spacing w:val="-6"/>
          <w:sz w:val="32"/>
          <w:szCs w:val="32"/>
          <w:lang w:eastAsia="zh-CN"/>
        </w:rPr>
        <w:t>导游、电气工程技术、供热通风与空调工程技术、机械制造与自动化、</w:t>
      </w:r>
      <w:r>
        <w:rPr>
          <w:rFonts w:ascii="仿宋" w:hAnsi="仿宋" w:eastAsia="仿宋"/>
          <w:spacing w:val="-6"/>
          <w:sz w:val="32"/>
          <w:szCs w:val="32"/>
          <w:lang w:eastAsia="zh-CN"/>
        </w:rPr>
        <w:t>人力资源管理和</w:t>
      </w:r>
      <w:r>
        <w:rPr>
          <w:rFonts w:hint="eastAsia" w:ascii="仿宋" w:hAnsi="仿宋" w:eastAsia="仿宋"/>
          <w:spacing w:val="-6"/>
          <w:sz w:val="32"/>
          <w:szCs w:val="32"/>
          <w:lang w:eastAsia="zh-CN"/>
        </w:rPr>
        <w:t>理化测试与质检技术</w:t>
      </w:r>
      <w:r>
        <w:rPr>
          <w:rFonts w:ascii="仿宋" w:hAnsi="仿宋" w:eastAsia="仿宋"/>
          <w:spacing w:val="-6"/>
          <w:sz w:val="32"/>
          <w:szCs w:val="32"/>
          <w:lang w:eastAsia="zh-CN"/>
        </w:rPr>
        <w:t>专业</w:t>
      </w:r>
      <w:r>
        <w:rPr>
          <w:rFonts w:ascii="仿宋" w:hAnsi="仿宋" w:eastAsia="仿宋"/>
          <w:spacing w:val="-7"/>
          <w:sz w:val="32"/>
          <w:szCs w:val="32"/>
          <w:lang w:eastAsia="zh-CN"/>
        </w:rPr>
        <w:t>等，</w:t>
      </w:r>
      <w:r>
        <w:rPr>
          <w:rFonts w:ascii="仿宋" w:hAnsi="仿宋" w:eastAsia="仿宋"/>
          <w:spacing w:val="-6"/>
          <w:sz w:val="32"/>
          <w:szCs w:val="32"/>
          <w:lang w:eastAsia="zh-CN"/>
        </w:rPr>
        <w:t>检测</w:t>
      </w:r>
      <w:r>
        <w:rPr>
          <w:rFonts w:hint="eastAsia" w:ascii="仿宋" w:hAnsi="仿宋" w:eastAsia="仿宋"/>
          <w:spacing w:val="-6"/>
          <w:sz w:val="32"/>
          <w:szCs w:val="32"/>
          <w:lang w:eastAsia="zh-CN"/>
        </w:rPr>
        <w:t>技术与应用</w:t>
      </w:r>
      <w:r>
        <w:rPr>
          <w:rFonts w:ascii="仿宋" w:hAnsi="仿宋" w:eastAsia="仿宋"/>
          <w:spacing w:val="-10"/>
          <w:sz w:val="32"/>
          <w:szCs w:val="32"/>
          <w:lang w:eastAsia="zh-CN"/>
        </w:rPr>
        <w:t>专业就业去向主要是全国各大无损检测机构和生产制造企业，</w:t>
      </w:r>
      <w:r>
        <w:rPr>
          <w:rFonts w:hint="eastAsia" w:ascii="仿宋" w:hAnsi="仿宋" w:eastAsia="仿宋"/>
          <w:spacing w:val="-6"/>
          <w:sz w:val="32"/>
          <w:szCs w:val="32"/>
          <w:lang w:eastAsia="zh-CN"/>
        </w:rPr>
        <w:t>供热通风与空调工程技术和电气工程技术专业就业去向主要是全国各空调设备制造企业，机械制造与自动化专业主要就业去向是机械制造企业，</w:t>
      </w:r>
      <w:r>
        <w:rPr>
          <w:rFonts w:ascii="仿宋" w:hAnsi="仿宋" w:eastAsia="仿宋"/>
          <w:spacing w:val="-10"/>
          <w:sz w:val="32"/>
          <w:szCs w:val="32"/>
          <w:lang w:eastAsia="zh-CN"/>
        </w:rPr>
        <w:t>人力资源管理专</w:t>
      </w:r>
      <w:r>
        <w:rPr>
          <w:rFonts w:ascii="仿宋" w:hAnsi="仿宋" w:eastAsia="仿宋"/>
          <w:spacing w:val="-15"/>
          <w:sz w:val="32"/>
          <w:szCs w:val="32"/>
          <w:lang w:eastAsia="zh-CN"/>
        </w:rPr>
        <w:t>业毕业生主要去向是</w:t>
      </w:r>
      <w:r>
        <w:rPr>
          <w:rFonts w:hint="eastAsia" w:ascii="仿宋" w:hAnsi="仿宋" w:eastAsia="仿宋"/>
          <w:spacing w:val="-15"/>
          <w:sz w:val="32"/>
          <w:szCs w:val="32"/>
          <w:lang w:eastAsia="zh-CN"/>
        </w:rPr>
        <w:t>面向政府基层人社部门及企事业单位</w:t>
      </w:r>
      <w:r>
        <w:rPr>
          <w:rFonts w:ascii="仿宋" w:hAnsi="仿宋" w:eastAsia="仿宋"/>
          <w:spacing w:val="-15"/>
          <w:sz w:val="32"/>
          <w:szCs w:val="32"/>
          <w:lang w:eastAsia="zh-CN"/>
        </w:rPr>
        <w:t>，</w:t>
      </w:r>
      <w:r>
        <w:rPr>
          <w:rFonts w:hint="eastAsia" w:ascii="仿宋" w:hAnsi="仿宋" w:eastAsia="仿宋"/>
          <w:spacing w:val="-15"/>
          <w:sz w:val="32"/>
          <w:szCs w:val="32"/>
          <w:lang w:eastAsia="zh-CN"/>
        </w:rPr>
        <w:t>社会工作专业毕业生主要去向是区（县）、街道（乡镇）社工站，公益慈善机构，社会福利或救助机构，学校、社区、企业、医院等单位的社会工作管理和服务岗位；财务管理专业毕业生主要面向各类企业、事业单位以及银行、证券、保险等金融行业的财务会计核算、资金运营与管理、纳税申报与筹划、投资理财规划等财务管理岗位。</w:t>
      </w:r>
    </w:p>
    <w:p>
      <w:pPr>
        <w:pStyle w:val="4"/>
        <w:spacing w:before="154" w:line="360" w:lineRule="auto"/>
        <w:ind w:left="215" w:right="233" w:firstLine="479"/>
        <w:jc w:val="both"/>
        <w:rPr>
          <w:rFonts w:ascii="仿宋" w:hAnsi="仿宋" w:eastAsia="仿宋"/>
          <w:sz w:val="32"/>
          <w:szCs w:val="32"/>
          <w:lang w:eastAsia="zh-CN"/>
        </w:rPr>
      </w:pPr>
      <w:r>
        <w:rPr>
          <w:rFonts w:hint="eastAsia" w:ascii="仿宋" w:hAnsi="仿宋" w:eastAsia="仿宋"/>
          <w:spacing w:val="-15"/>
          <w:sz w:val="32"/>
          <w:szCs w:val="32"/>
          <w:lang w:eastAsia="zh-CN"/>
        </w:rPr>
        <w:t>各行业就业</w:t>
      </w:r>
      <w:r>
        <w:rPr>
          <w:rFonts w:ascii="仿宋" w:hAnsi="仿宋" w:eastAsia="仿宋"/>
          <w:spacing w:val="-15"/>
          <w:sz w:val="32"/>
          <w:szCs w:val="32"/>
          <w:lang w:eastAsia="zh-CN"/>
        </w:rPr>
        <w:t>详情如下：</w:t>
      </w:r>
    </w:p>
    <w:tbl>
      <w:tblPr>
        <w:tblStyle w:val="14"/>
        <w:tblW w:w="876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34"/>
        <w:gridCol w:w="1134"/>
        <w:gridCol w:w="1417"/>
        <w:gridCol w:w="6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exact"/>
        </w:trPr>
        <w:tc>
          <w:tcPr>
            <w:tcW w:w="5534" w:type="dxa"/>
            <w:vAlign w:val="center"/>
          </w:tcPr>
          <w:p>
            <w:pPr>
              <w:pStyle w:val="16"/>
              <w:spacing w:before="36"/>
              <w:jc w:val="center"/>
              <w:rPr>
                <w:rFonts w:ascii="仿宋" w:hAnsi="仿宋" w:eastAsia="仿宋"/>
                <w:sz w:val="32"/>
                <w:szCs w:val="32"/>
              </w:rPr>
            </w:pPr>
            <w:r>
              <w:rPr>
                <w:rFonts w:ascii="仿宋" w:hAnsi="仿宋" w:eastAsia="仿宋"/>
                <w:sz w:val="32"/>
                <w:szCs w:val="32"/>
              </w:rPr>
              <w:t>行业性质</w:t>
            </w:r>
          </w:p>
        </w:tc>
        <w:tc>
          <w:tcPr>
            <w:tcW w:w="1134" w:type="dxa"/>
            <w:vAlign w:val="center"/>
          </w:tcPr>
          <w:p>
            <w:pPr>
              <w:pStyle w:val="16"/>
              <w:spacing w:before="36"/>
              <w:jc w:val="center"/>
              <w:rPr>
                <w:rFonts w:ascii="仿宋" w:hAnsi="仿宋" w:eastAsia="仿宋"/>
                <w:sz w:val="32"/>
                <w:szCs w:val="32"/>
              </w:rPr>
            </w:pPr>
            <w:r>
              <w:rPr>
                <w:rFonts w:ascii="仿宋" w:hAnsi="仿宋" w:eastAsia="仿宋"/>
                <w:sz w:val="32"/>
                <w:szCs w:val="32"/>
              </w:rPr>
              <w:t>就业人数</w:t>
            </w:r>
          </w:p>
        </w:tc>
        <w:tc>
          <w:tcPr>
            <w:tcW w:w="1417" w:type="dxa"/>
            <w:vAlign w:val="center"/>
          </w:tcPr>
          <w:p>
            <w:pPr>
              <w:pStyle w:val="16"/>
              <w:spacing w:before="36"/>
              <w:jc w:val="center"/>
              <w:rPr>
                <w:rFonts w:ascii="仿宋" w:hAnsi="仿宋" w:eastAsia="仿宋"/>
                <w:sz w:val="32"/>
                <w:szCs w:val="32"/>
              </w:rPr>
            </w:pPr>
            <w:r>
              <w:rPr>
                <w:rFonts w:ascii="仿宋" w:hAnsi="仿宋" w:eastAsia="仿宋"/>
                <w:sz w:val="32"/>
                <w:szCs w:val="32"/>
              </w:rPr>
              <w:t>百分比</w:t>
            </w:r>
          </w:p>
        </w:tc>
        <w:tc>
          <w:tcPr>
            <w:tcW w:w="675" w:type="dxa"/>
            <w:vAlign w:val="center"/>
          </w:tcPr>
          <w:p>
            <w:pPr>
              <w:pStyle w:val="16"/>
              <w:spacing w:before="36"/>
              <w:jc w:val="center"/>
              <w:rPr>
                <w:rFonts w:ascii="仿宋" w:hAnsi="仿宋" w:eastAsia="仿宋"/>
                <w:sz w:val="30"/>
                <w:szCs w:val="30"/>
              </w:rPr>
            </w:pPr>
            <w:r>
              <w:rPr>
                <w:rFonts w:ascii="仿宋" w:hAnsi="仿宋" w:eastAsia="仿宋"/>
                <w:sz w:val="30"/>
                <w:szCs w:val="3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exact"/>
        </w:trPr>
        <w:tc>
          <w:tcPr>
            <w:tcW w:w="5534" w:type="dxa"/>
            <w:vAlign w:val="center"/>
          </w:tcPr>
          <w:p>
            <w:pPr>
              <w:pStyle w:val="16"/>
              <w:spacing w:before="36"/>
              <w:jc w:val="center"/>
              <w:rPr>
                <w:rFonts w:ascii="仿宋" w:hAnsi="仿宋" w:eastAsia="仿宋"/>
                <w:sz w:val="32"/>
                <w:szCs w:val="32"/>
              </w:rPr>
            </w:pPr>
            <w:r>
              <w:rPr>
                <w:rFonts w:hint="eastAsia" w:ascii="仿宋" w:hAnsi="仿宋" w:eastAsia="仿宋"/>
                <w:sz w:val="32"/>
                <w:szCs w:val="32"/>
              </w:rPr>
              <w:t>农、林、牧、渔业</w:t>
            </w:r>
          </w:p>
        </w:tc>
        <w:tc>
          <w:tcPr>
            <w:tcW w:w="1134" w:type="dxa"/>
            <w:vAlign w:val="center"/>
          </w:tcPr>
          <w:p>
            <w:pPr>
              <w:pStyle w:val="16"/>
              <w:spacing w:before="36"/>
              <w:jc w:val="center"/>
              <w:rPr>
                <w:rFonts w:hint="default" w:ascii="仿宋" w:hAnsi="仿宋" w:eastAsia="仿宋"/>
                <w:sz w:val="32"/>
                <w:szCs w:val="32"/>
                <w:lang w:val="en-US" w:eastAsia="zh-CN"/>
              </w:rPr>
            </w:pPr>
            <w:r>
              <w:rPr>
                <w:rFonts w:hint="eastAsia" w:ascii="仿宋" w:hAnsi="仿宋" w:eastAsia="仿宋"/>
                <w:sz w:val="32"/>
                <w:szCs w:val="32"/>
                <w:lang w:val="en-US" w:eastAsia="zh-CN"/>
              </w:rPr>
              <w:t>27</w:t>
            </w:r>
          </w:p>
        </w:tc>
        <w:tc>
          <w:tcPr>
            <w:tcW w:w="1417" w:type="dxa"/>
            <w:vAlign w:val="center"/>
          </w:tcPr>
          <w:p>
            <w:pPr>
              <w:pStyle w:val="16"/>
              <w:spacing w:before="36"/>
              <w:jc w:val="center"/>
              <w:rPr>
                <w:rFonts w:hint="eastAsia" w:ascii="仿宋" w:hAnsi="仿宋" w:eastAsia="仿宋"/>
                <w:sz w:val="32"/>
                <w:szCs w:val="32"/>
                <w:lang w:val="en-US" w:eastAsia="zh-CN"/>
              </w:rPr>
            </w:pPr>
            <w:r>
              <w:rPr>
                <w:rFonts w:hint="eastAsia" w:ascii="仿宋" w:hAnsi="仿宋" w:eastAsia="仿宋"/>
                <w:sz w:val="32"/>
                <w:szCs w:val="32"/>
                <w:lang w:val="en-US" w:eastAsia="zh-CN"/>
              </w:rPr>
              <w:t>1.06%</w:t>
            </w:r>
          </w:p>
        </w:tc>
        <w:tc>
          <w:tcPr>
            <w:tcW w:w="675" w:type="dxa"/>
            <w:vAlign w:val="center"/>
          </w:tcPr>
          <w:p>
            <w:pPr>
              <w:pStyle w:val="16"/>
              <w:spacing w:before="36"/>
              <w:jc w:val="center"/>
              <w:rPr>
                <w:rFonts w:ascii="仿宋" w:hAnsi="仿宋" w:eastAsia="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exact"/>
        </w:trPr>
        <w:tc>
          <w:tcPr>
            <w:tcW w:w="5534" w:type="dxa"/>
            <w:vAlign w:val="center"/>
          </w:tcPr>
          <w:p>
            <w:pPr>
              <w:pStyle w:val="16"/>
              <w:spacing w:before="36"/>
              <w:jc w:val="center"/>
              <w:rPr>
                <w:rFonts w:ascii="仿宋" w:hAnsi="仿宋" w:eastAsia="仿宋"/>
                <w:sz w:val="32"/>
                <w:szCs w:val="32"/>
              </w:rPr>
            </w:pPr>
            <w:r>
              <w:rPr>
                <w:rFonts w:hint="eastAsia" w:ascii="仿宋" w:hAnsi="仿宋" w:eastAsia="仿宋"/>
                <w:sz w:val="32"/>
                <w:szCs w:val="32"/>
              </w:rPr>
              <w:t>采矿业</w:t>
            </w:r>
          </w:p>
        </w:tc>
        <w:tc>
          <w:tcPr>
            <w:tcW w:w="1134" w:type="dxa"/>
            <w:vAlign w:val="center"/>
          </w:tcPr>
          <w:p>
            <w:pPr>
              <w:pStyle w:val="16"/>
              <w:spacing w:before="36"/>
              <w:jc w:val="center"/>
              <w:rPr>
                <w:rFonts w:hint="eastAsia" w:ascii="仿宋" w:hAnsi="仿宋" w:eastAsia="仿宋"/>
                <w:sz w:val="32"/>
                <w:szCs w:val="32"/>
                <w:lang w:eastAsia="zh-CN"/>
              </w:rPr>
            </w:pPr>
            <w:r>
              <w:rPr>
                <w:rFonts w:hint="eastAsia" w:ascii="仿宋" w:hAnsi="仿宋" w:eastAsia="仿宋"/>
                <w:sz w:val="32"/>
                <w:szCs w:val="32"/>
                <w:lang w:val="en-US" w:eastAsia="zh-CN"/>
              </w:rPr>
              <w:t>4</w:t>
            </w:r>
          </w:p>
        </w:tc>
        <w:tc>
          <w:tcPr>
            <w:tcW w:w="1417" w:type="dxa"/>
            <w:vAlign w:val="center"/>
          </w:tcPr>
          <w:p>
            <w:pPr>
              <w:pStyle w:val="16"/>
              <w:spacing w:before="36"/>
              <w:jc w:val="center"/>
              <w:rPr>
                <w:rFonts w:hint="eastAsia" w:ascii="仿宋" w:hAnsi="仿宋" w:eastAsia="仿宋"/>
                <w:sz w:val="32"/>
                <w:szCs w:val="32"/>
                <w:lang w:val="en-US" w:eastAsia="zh-CN"/>
              </w:rPr>
            </w:pPr>
            <w:r>
              <w:rPr>
                <w:rFonts w:hint="eastAsia" w:ascii="仿宋" w:hAnsi="仿宋" w:eastAsia="仿宋"/>
                <w:sz w:val="32"/>
                <w:szCs w:val="32"/>
                <w:lang w:val="en-US" w:eastAsia="zh-CN"/>
              </w:rPr>
              <w:t>0.16%</w:t>
            </w:r>
          </w:p>
        </w:tc>
        <w:tc>
          <w:tcPr>
            <w:tcW w:w="675" w:type="dxa"/>
            <w:vAlign w:val="center"/>
          </w:tcPr>
          <w:p>
            <w:pPr>
              <w:pStyle w:val="16"/>
              <w:spacing w:before="36"/>
              <w:jc w:val="center"/>
              <w:rPr>
                <w:rFonts w:ascii="仿宋" w:hAnsi="仿宋" w:eastAsia="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exact"/>
        </w:trPr>
        <w:tc>
          <w:tcPr>
            <w:tcW w:w="5534" w:type="dxa"/>
            <w:vAlign w:val="center"/>
          </w:tcPr>
          <w:p>
            <w:pPr>
              <w:pStyle w:val="16"/>
              <w:spacing w:before="36"/>
              <w:jc w:val="center"/>
              <w:rPr>
                <w:rFonts w:ascii="仿宋" w:hAnsi="仿宋" w:eastAsia="仿宋"/>
                <w:sz w:val="32"/>
                <w:szCs w:val="32"/>
              </w:rPr>
            </w:pPr>
            <w:r>
              <w:rPr>
                <w:rFonts w:hint="eastAsia" w:ascii="仿宋" w:hAnsi="仿宋" w:eastAsia="仿宋"/>
                <w:sz w:val="32"/>
                <w:szCs w:val="32"/>
              </w:rPr>
              <w:t>制造业</w:t>
            </w:r>
          </w:p>
        </w:tc>
        <w:tc>
          <w:tcPr>
            <w:tcW w:w="1134" w:type="dxa"/>
            <w:vAlign w:val="center"/>
          </w:tcPr>
          <w:p>
            <w:pPr>
              <w:pStyle w:val="16"/>
              <w:spacing w:before="36"/>
              <w:jc w:val="center"/>
              <w:rPr>
                <w:rFonts w:hint="default" w:ascii="仿宋" w:hAnsi="仿宋" w:eastAsia="仿宋"/>
                <w:sz w:val="32"/>
                <w:szCs w:val="32"/>
                <w:lang w:val="en-US" w:eastAsia="zh-CN"/>
              </w:rPr>
            </w:pPr>
            <w:r>
              <w:rPr>
                <w:rFonts w:hint="eastAsia" w:ascii="仿宋" w:hAnsi="仿宋" w:eastAsia="仿宋"/>
                <w:sz w:val="32"/>
                <w:szCs w:val="32"/>
                <w:lang w:val="en-US" w:eastAsia="zh-CN"/>
              </w:rPr>
              <w:t>341</w:t>
            </w:r>
          </w:p>
        </w:tc>
        <w:tc>
          <w:tcPr>
            <w:tcW w:w="1417" w:type="dxa"/>
            <w:vAlign w:val="center"/>
          </w:tcPr>
          <w:p>
            <w:pPr>
              <w:pStyle w:val="16"/>
              <w:spacing w:before="36"/>
              <w:jc w:val="center"/>
              <w:rPr>
                <w:rFonts w:hint="eastAsia" w:ascii="仿宋" w:hAnsi="仿宋" w:eastAsia="仿宋"/>
                <w:sz w:val="32"/>
                <w:szCs w:val="32"/>
                <w:lang w:val="en-US" w:eastAsia="zh-CN"/>
              </w:rPr>
            </w:pPr>
            <w:r>
              <w:rPr>
                <w:rFonts w:hint="eastAsia" w:ascii="仿宋" w:hAnsi="仿宋" w:eastAsia="仿宋"/>
                <w:sz w:val="32"/>
                <w:szCs w:val="32"/>
                <w:lang w:val="en-US" w:eastAsia="zh-CN"/>
              </w:rPr>
              <w:t>13.37%</w:t>
            </w:r>
          </w:p>
        </w:tc>
        <w:tc>
          <w:tcPr>
            <w:tcW w:w="675" w:type="dxa"/>
            <w:vAlign w:val="center"/>
          </w:tcPr>
          <w:p>
            <w:pPr>
              <w:pStyle w:val="16"/>
              <w:spacing w:before="36"/>
              <w:jc w:val="center"/>
              <w:rPr>
                <w:rFonts w:ascii="仿宋" w:hAnsi="仿宋" w:eastAsia="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exact"/>
        </w:trPr>
        <w:tc>
          <w:tcPr>
            <w:tcW w:w="5534" w:type="dxa"/>
            <w:vAlign w:val="center"/>
          </w:tcPr>
          <w:p>
            <w:pPr>
              <w:pStyle w:val="16"/>
              <w:spacing w:before="36"/>
              <w:jc w:val="center"/>
              <w:rPr>
                <w:rFonts w:ascii="仿宋" w:hAnsi="仿宋" w:eastAsia="仿宋"/>
                <w:sz w:val="32"/>
                <w:szCs w:val="32"/>
                <w:lang w:eastAsia="zh-CN"/>
              </w:rPr>
            </w:pPr>
            <w:r>
              <w:rPr>
                <w:rFonts w:hint="eastAsia" w:ascii="仿宋" w:hAnsi="仿宋" w:eastAsia="仿宋"/>
                <w:sz w:val="32"/>
                <w:szCs w:val="32"/>
                <w:lang w:eastAsia="zh-CN"/>
              </w:rPr>
              <w:t>电力、热力、燃气及水生产和供应业</w:t>
            </w:r>
          </w:p>
        </w:tc>
        <w:tc>
          <w:tcPr>
            <w:tcW w:w="1134" w:type="dxa"/>
            <w:vAlign w:val="center"/>
          </w:tcPr>
          <w:p>
            <w:pPr>
              <w:pStyle w:val="16"/>
              <w:spacing w:before="36"/>
              <w:jc w:val="center"/>
              <w:rPr>
                <w:rFonts w:hint="eastAsia" w:ascii="仿宋" w:hAnsi="仿宋" w:eastAsia="仿宋"/>
                <w:sz w:val="32"/>
                <w:szCs w:val="32"/>
                <w:lang w:eastAsia="zh-CN"/>
              </w:rPr>
            </w:pPr>
            <w:r>
              <w:rPr>
                <w:rFonts w:hint="eastAsia" w:ascii="仿宋" w:hAnsi="仿宋" w:eastAsia="仿宋"/>
                <w:sz w:val="32"/>
                <w:szCs w:val="32"/>
              </w:rPr>
              <w:t>1</w:t>
            </w:r>
            <w:r>
              <w:rPr>
                <w:rFonts w:hint="eastAsia" w:ascii="仿宋" w:hAnsi="仿宋" w:eastAsia="仿宋"/>
                <w:sz w:val="32"/>
                <w:szCs w:val="32"/>
                <w:lang w:val="en-US" w:eastAsia="zh-CN"/>
              </w:rPr>
              <w:t>9</w:t>
            </w:r>
          </w:p>
        </w:tc>
        <w:tc>
          <w:tcPr>
            <w:tcW w:w="1417" w:type="dxa"/>
            <w:vAlign w:val="center"/>
          </w:tcPr>
          <w:p>
            <w:pPr>
              <w:pStyle w:val="16"/>
              <w:spacing w:before="36"/>
              <w:jc w:val="center"/>
              <w:rPr>
                <w:rFonts w:hint="eastAsia" w:ascii="仿宋" w:hAnsi="仿宋" w:eastAsia="仿宋"/>
                <w:sz w:val="32"/>
                <w:szCs w:val="32"/>
                <w:lang w:val="en-US" w:eastAsia="zh-CN"/>
              </w:rPr>
            </w:pPr>
            <w:r>
              <w:rPr>
                <w:rFonts w:hint="eastAsia" w:ascii="仿宋" w:hAnsi="仿宋" w:eastAsia="仿宋"/>
                <w:sz w:val="32"/>
                <w:szCs w:val="32"/>
                <w:lang w:val="en-US" w:eastAsia="zh-CN"/>
              </w:rPr>
              <w:t>0.75%</w:t>
            </w:r>
          </w:p>
        </w:tc>
        <w:tc>
          <w:tcPr>
            <w:tcW w:w="675" w:type="dxa"/>
            <w:vAlign w:val="center"/>
          </w:tcPr>
          <w:p>
            <w:pPr>
              <w:pStyle w:val="16"/>
              <w:spacing w:before="36"/>
              <w:jc w:val="center"/>
              <w:rPr>
                <w:rFonts w:ascii="仿宋" w:hAnsi="仿宋" w:eastAsia="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exact"/>
        </w:trPr>
        <w:tc>
          <w:tcPr>
            <w:tcW w:w="5534" w:type="dxa"/>
            <w:vAlign w:val="center"/>
          </w:tcPr>
          <w:p>
            <w:pPr>
              <w:pStyle w:val="16"/>
              <w:spacing w:before="36"/>
              <w:jc w:val="center"/>
              <w:rPr>
                <w:rFonts w:ascii="仿宋" w:hAnsi="仿宋" w:eastAsia="仿宋"/>
                <w:sz w:val="32"/>
                <w:szCs w:val="32"/>
              </w:rPr>
            </w:pPr>
            <w:r>
              <w:rPr>
                <w:rFonts w:hint="eastAsia" w:ascii="仿宋" w:hAnsi="仿宋" w:eastAsia="仿宋"/>
                <w:sz w:val="32"/>
                <w:szCs w:val="32"/>
              </w:rPr>
              <w:t>建筑业</w:t>
            </w:r>
          </w:p>
        </w:tc>
        <w:tc>
          <w:tcPr>
            <w:tcW w:w="1134" w:type="dxa"/>
            <w:vAlign w:val="center"/>
          </w:tcPr>
          <w:p>
            <w:pPr>
              <w:pStyle w:val="16"/>
              <w:spacing w:before="36"/>
              <w:jc w:val="center"/>
              <w:rPr>
                <w:rFonts w:hint="default" w:ascii="仿宋" w:hAnsi="仿宋" w:eastAsia="仿宋"/>
                <w:sz w:val="32"/>
                <w:szCs w:val="32"/>
                <w:lang w:val="en-US" w:eastAsia="zh-CN"/>
              </w:rPr>
            </w:pPr>
            <w:r>
              <w:rPr>
                <w:rFonts w:hint="eastAsia" w:ascii="仿宋" w:hAnsi="仿宋" w:eastAsia="仿宋"/>
                <w:sz w:val="32"/>
                <w:szCs w:val="32"/>
                <w:lang w:val="en-US" w:eastAsia="zh-CN"/>
              </w:rPr>
              <w:t>129</w:t>
            </w:r>
          </w:p>
        </w:tc>
        <w:tc>
          <w:tcPr>
            <w:tcW w:w="1417" w:type="dxa"/>
            <w:vAlign w:val="center"/>
          </w:tcPr>
          <w:p>
            <w:pPr>
              <w:pStyle w:val="16"/>
              <w:spacing w:before="36"/>
              <w:jc w:val="center"/>
              <w:rPr>
                <w:rFonts w:hint="eastAsia" w:ascii="仿宋" w:hAnsi="仿宋" w:eastAsia="仿宋"/>
                <w:sz w:val="32"/>
                <w:szCs w:val="32"/>
                <w:lang w:val="en-US" w:eastAsia="zh-CN"/>
              </w:rPr>
            </w:pPr>
            <w:r>
              <w:rPr>
                <w:rFonts w:hint="eastAsia" w:ascii="仿宋" w:hAnsi="仿宋" w:eastAsia="仿宋"/>
                <w:sz w:val="32"/>
                <w:szCs w:val="32"/>
                <w:lang w:val="en-US" w:eastAsia="zh-CN"/>
              </w:rPr>
              <w:t>5.06%</w:t>
            </w:r>
          </w:p>
        </w:tc>
        <w:tc>
          <w:tcPr>
            <w:tcW w:w="675" w:type="dxa"/>
            <w:vAlign w:val="center"/>
          </w:tcPr>
          <w:p>
            <w:pPr>
              <w:pStyle w:val="16"/>
              <w:spacing w:before="36"/>
              <w:jc w:val="center"/>
              <w:rPr>
                <w:rFonts w:ascii="仿宋" w:hAnsi="仿宋" w:eastAsia="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exact"/>
        </w:trPr>
        <w:tc>
          <w:tcPr>
            <w:tcW w:w="5534" w:type="dxa"/>
            <w:vAlign w:val="center"/>
          </w:tcPr>
          <w:p>
            <w:pPr>
              <w:pStyle w:val="16"/>
              <w:spacing w:before="36"/>
              <w:jc w:val="center"/>
              <w:rPr>
                <w:rFonts w:ascii="仿宋" w:hAnsi="仿宋" w:eastAsia="仿宋"/>
                <w:sz w:val="32"/>
                <w:szCs w:val="32"/>
              </w:rPr>
            </w:pPr>
            <w:r>
              <w:rPr>
                <w:rFonts w:hint="eastAsia" w:ascii="仿宋" w:hAnsi="仿宋" w:eastAsia="仿宋"/>
                <w:sz w:val="32"/>
                <w:szCs w:val="32"/>
              </w:rPr>
              <w:t>批发和零售业</w:t>
            </w:r>
          </w:p>
        </w:tc>
        <w:tc>
          <w:tcPr>
            <w:tcW w:w="1134" w:type="dxa"/>
            <w:vAlign w:val="center"/>
          </w:tcPr>
          <w:p>
            <w:pPr>
              <w:pStyle w:val="16"/>
              <w:spacing w:before="36"/>
              <w:jc w:val="center"/>
              <w:rPr>
                <w:rFonts w:hint="default" w:ascii="仿宋" w:hAnsi="仿宋" w:eastAsia="仿宋"/>
                <w:sz w:val="32"/>
                <w:szCs w:val="32"/>
                <w:lang w:val="en-US" w:eastAsia="zh-CN"/>
              </w:rPr>
            </w:pPr>
            <w:r>
              <w:rPr>
                <w:rFonts w:hint="eastAsia" w:ascii="仿宋" w:hAnsi="仿宋" w:eastAsia="仿宋"/>
                <w:sz w:val="32"/>
                <w:szCs w:val="32"/>
                <w:lang w:val="en-US" w:eastAsia="zh-CN"/>
              </w:rPr>
              <w:t>281</w:t>
            </w:r>
          </w:p>
        </w:tc>
        <w:tc>
          <w:tcPr>
            <w:tcW w:w="1417" w:type="dxa"/>
            <w:vAlign w:val="center"/>
          </w:tcPr>
          <w:p>
            <w:pPr>
              <w:pStyle w:val="16"/>
              <w:spacing w:before="36"/>
              <w:jc w:val="center"/>
              <w:rPr>
                <w:rFonts w:hint="eastAsia" w:ascii="仿宋" w:hAnsi="仿宋" w:eastAsia="仿宋"/>
                <w:sz w:val="32"/>
                <w:szCs w:val="32"/>
                <w:lang w:val="en-US" w:eastAsia="zh-CN"/>
              </w:rPr>
            </w:pPr>
            <w:r>
              <w:rPr>
                <w:rFonts w:hint="eastAsia" w:ascii="仿宋" w:hAnsi="仿宋" w:eastAsia="仿宋"/>
                <w:sz w:val="32"/>
                <w:szCs w:val="32"/>
                <w:lang w:val="en-US" w:eastAsia="zh-CN"/>
              </w:rPr>
              <w:t>11.02%</w:t>
            </w:r>
          </w:p>
        </w:tc>
        <w:tc>
          <w:tcPr>
            <w:tcW w:w="675" w:type="dxa"/>
            <w:vAlign w:val="center"/>
          </w:tcPr>
          <w:p>
            <w:pPr>
              <w:pStyle w:val="16"/>
              <w:spacing w:before="36"/>
              <w:jc w:val="center"/>
              <w:rPr>
                <w:rFonts w:ascii="仿宋" w:hAnsi="仿宋" w:eastAsia="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exact"/>
        </w:trPr>
        <w:tc>
          <w:tcPr>
            <w:tcW w:w="5534" w:type="dxa"/>
            <w:vAlign w:val="center"/>
          </w:tcPr>
          <w:p>
            <w:pPr>
              <w:pStyle w:val="16"/>
              <w:spacing w:before="36"/>
              <w:jc w:val="center"/>
              <w:rPr>
                <w:rFonts w:ascii="仿宋" w:hAnsi="仿宋" w:eastAsia="仿宋"/>
                <w:sz w:val="32"/>
                <w:szCs w:val="32"/>
                <w:lang w:eastAsia="zh-CN"/>
              </w:rPr>
            </w:pPr>
            <w:r>
              <w:rPr>
                <w:rFonts w:hint="eastAsia" w:ascii="仿宋" w:hAnsi="仿宋" w:eastAsia="仿宋"/>
                <w:sz w:val="32"/>
                <w:szCs w:val="32"/>
                <w:lang w:eastAsia="zh-CN"/>
              </w:rPr>
              <w:t>交通运输、仓储和邮政业</w:t>
            </w:r>
          </w:p>
        </w:tc>
        <w:tc>
          <w:tcPr>
            <w:tcW w:w="1134" w:type="dxa"/>
            <w:vAlign w:val="center"/>
          </w:tcPr>
          <w:p>
            <w:pPr>
              <w:pStyle w:val="16"/>
              <w:spacing w:before="36"/>
              <w:jc w:val="center"/>
              <w:rPr>
                <w:rFonts w:hint="default" w:ascii="仿宋" w:hAnsi="仿宋" w:eastAsia="仿宋"/>
                <w:sz w:val="32"/>
                <w:szCs w:val="32"/>
                <w:lang w:val="en-US" w:eastAsia="zh-CN"/>
              </w:rPr>
            </w:pPr>
            <w:r>
              <w:rPr>
                <w:rFonts w:hint="eastAsia" w:ascii="仿宋" w:hAnsi="仿宋" w:eastAsia="仿宋"/>
                <w:sz w:val="32"/>
                <w:szCs w:val="32"/>
                <w:lang w:val="en-US" w:eastAsia="zh-CN"/>
              </w:rPr>
              <w:t>38</w:t>
            </w:r>
          </w:p>
        </w:tc>
        <w:tc>
          <w:tcPr>
            <w:tcW w:w="1417" w:type="dxa"/>
            <w:vAlign w:val="center"/>
          </w:tcPr>
          <w:p>
            <w:pPr>
              <w:pStyle w:val="16"/>
              <w:spacing w:before="36"/>
              <w:jc w:val="center"/>
              <w:rPr>
                <w:rFonts w:hint="eastAsia" w:ascii="仿宋" w:hAnsi="仿宋" w:eastAsia="仿宋"/>
                <w:sz w:val="32"/>
                <w:szCs w:val="32"/>
                <w:lang w:val="en-US" w:eastAsia="zh-CN"/>
              </w:rPr>
            </w:pPr>
            <w:r>
              <w:rPr>
                <w:rFonts w:hint="eastAsia" w:ascii="仿宋" w:hAnsi="仿宋" w:eastAsia="仿宋"/>
                <w:sz w:val="32"/>
                <w:szCs w:val="32"/>
                <w:lang w:val="en-US" w:eastAsia="zh-CN"/>
              </w:rPr>
              <w:t>1.49%</w:t>
            </w:r>
          </w:p>
        </w:tc>
        <w:tc>
          <w:tcPr>
            <w:tcW w:w="675" w:type="dxa"/>
            <w:vAlign w:val="center"/>
          </w:tcPr>
          <w:p>
            <w:pPr>
              <w:pStyle w:val="16"/>
              <w:spacing w:before="36"/>
              <w:jc w:val="center"/>
              <w:rPr>
                <w:rFonts w:ascii="仿宋" w:hAnsi="仿宋" w:eastAsia="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exact"/>
        </w:trPr>
        <w:tc>
          <w:tcPr>
            <w:tcW w:w="5534" w:type="dxa"/>
            <w:vAlign w:val="center"/>
          </w:tcPr>
          <w:p>
            <w:pPr>
              <w:pStyle w:val="16"/>
              <w:spacing w:before="36"/>
              <w:jc w:val="center"/>
              <w:rPr>
                <w:rFonts w:ascii="仿宋" w:hAnsi="仿宋" w:eastAsia="仿宋"/>
                <w:sz w:val="32"/>
                <w:szCs w:val="32"/>
              </w:rPr>
            </w:pPr>
            <w:r>
              <w:rPr>
                <w:rFonts w:hint="eastAsia" w:ascii="仿宋" w:hAnsi="仿宋" w:eastAsia="仿宋"/>
                <w:sz w:val="32"/>
                <w:szCs w:val="32"/>
              </w:rPr>
              <w:t>住宿和餐饮业</w:t>
            </w:r>
          </w:p>
        </w:tc>
        <w:tc>
          <w:tcPr>
            <w:tcW w:w="1134" w:type="dxa"/>
            <w:vAlign w:val="center"/>
          </w:tcPr>
          <w:p>
            <w:pPr>
              <w:pStyle w:val="16"/>
              <w:spacing w:before="36"/>
              <w:jc w:val="center"/>
              <w:rPr>
                <w:rFonts w:hint="default" w:ascii="仿宋" w:hAnsi="仿宋" w:eastAsia="仿宋"/>
                <w:sz w:val="32"/>
                <w:szCs w:val="32"/>
                <w:lang w:val="en-US" w:eastAsia="zh-CN"/>
              </w:rPr>
            </w:pPr>
            <w:r>
              <w:rPr>
                <w:rFonts w:hint="eastAsia" w:ascii="仿宋" w:hAnsi="仿宋" w:eastAsia="仿宋"/>
                <w:sz w:val="32"/>
                <w:szCs w:val="32"/>
                <w:lang w:val="en-US" w:eastAsia="zh-CN"/>
              </w:rPr>
              <w:t>108</w:t>
            </w:r>
          </w:p>
        </w:tc>
        <w:tc>
          <w:tcPr>
            <w:tcW w:w="1417" w:type="dxa"/>
            <w:vAlign w:val="center"/>
          </w:tcPr>
          <w:p>
            <w:pPr>
              <w:pStyle w:val="16"/>
              <w:spacing w:before="36"/>
              <w:jc w:val="center"/>
              <w:rPr>
                <w:rFonts w:hint="eastAsia" w:ascii="仿宋" w:hAnsi="仿宋" w:eastAsia="仿宋"/>
                <w:sz w:val="32"/>
                <w:szCs w:val="32"/>
                <w:lang w:val="en-US" w:eastAsia="zh-CN"/>
              </w:rPr>
            </w:pPr>
            <w:r>
              <w:rPr>
                <w:rFonts w:hint="eastAsia" w:ascii="仿宋" w:hAnsi="仿宋" w:eastAsia="仿宋"/>
                <w:sz w:val="32"/>
                <w:szCs w:val="32"/>
                <w:lang w:val="en-US" w:eastAsia="zh-CN"/>
              </w:rPr>
              <w:t>4.24%</w:t>
            </w:r>
          </w:p>
        </w:tc>
        <w:tc>
          <w:tcPr>
            <w:tcW w:w="675" w:type="dxa"/>
            <w:vAlign w:val="center"/>
          </w:tcPr>
          <w:p>
            <w:pPr>
              <w:pStyle w:val="16"/>
              <w:spacing w:before="36"/>
              <w:jc w:val="center"/>
              <w:rPr>
                <w:rFonts w:ascii="仿宋" w:hAnsi="仿宋" w:eastAsia="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exact"/>
        </w:trPr>
        <w:tc>
          <w:tcPr>
            <w:tcW w:w="5534" w:type="dxa"/>
            <w:vAlign w:val="center"/>
          </w:tcPr>
          <w:p>
            <w:pPr>
              <w:pStyle w:val="16"/>
              <w:spacing w:before="36"/>
              <w:jc w:val="center"/>
              <w:rPr>
                <w:rFonts w:ascii="仿宋" w:hAnsi="仿宋" w:eastAsia="仿宋"/>
                <w:sz w:val="32"/>
                <w:szCs w:val="32"/>
                <w:lang w:eastAsia="zh-CN"/>
              </w:rPr>
            </w:pPr>
            <w:r>
              <w:rPr>
                <w:rFonts w:hint="eastAsia" w:ascii="仿宋" w:hAnsi="仿宋" w:eastAsia="仿宋"/>
                <w:sz w:val="32"/>
                <w:szCs w:val="32"/>
                <w:lang w:eastAsia="zh-CN"/>
              </w:rPr>
              <w:t>信息传输、软件和信息技术服务业</w:t>
            </w:r>
          </w:p>
        </w:tc>
        <w:tc>
          <w:tcPr>
            <w:tcW w:w="1134" w:type="dxa"/>
            <w:vAlign w:val="center"/>
          </w:tcPr>
          <w:p>
            <w:pPr>
              <w:pStyle w:val="16"/>
              <w:spacing w:before="36"/>
              <w:jc w:val="center"/>
              <w:rPr>
                <w:rFonts w:hint="default" w:ascii="仿宋" w:hAnsi="仿宋" w:eastAsia="仿宋"/>
                <w:sz w:val="32"/>
                <w:szCs w:val="32"/>
                <w:lang w:val="en-US" w:eastAsia="zh-CN"/>
              </w:rPr>
            </w:pPr>
            <w:r>
              <w:rPr>
                <w:rFonts w:hint="eastAsia" w:ascii="仿宋" w:hAnsi="仿宋" w:eastAsia="仿宋"/>
                <w:sz w:val="32"/>
                <w:szCs w:val="32"/>
                <w:lang w:val="en-US" w:eastAsia="zh-CN"/>
              </w:rPr>
              <w:t>219</w:t>
            </w:r>
          </w:p>
        </w:tc>
        <w:tc>
          <w:tcPr>
            <w:tcW w:w="1417" w:type="dxa"/>
            <w:vAlign w:val="center"/>
          </w:tcPr>
          <w:p>
            <w:pPr>
              <w:pStyle w:val="16"/>
              <w:spacing w:before="36"/>
              <w:jc w:val="center"/>
              <w:rPr>
                <w:rFonts w:hint="eastAsia" w:ascii="仿宋" w:hAnsi="仿宋" w:eastAsia="仿宋"/>
                <w:sz w:val="32"/>
                <w:szCs w:val="32"/>
                <w:lang w:val="en-US" w:eastAsia="zh-CN"/>
              </w:rPr>
            </w:pPr>
            <w:r>
              <w:rPr>
                <w:rFonts w:hint="eastAsia" w:ascii="仿宋" w:hAnsi="仿宋" w:eastAsia="仿宋"/>
                <w:sz w:val="32"/>
                <w:szCs w:val="32"/>
                <w:lang w:val="en-US" w:eastAsia="zh-CN"/>
              </w:rPr>
              <w:t>8.59%</w:t>
            </w:r>
          </w:p>
        </w:tc>
        <w:tc>
          <w:tcPr>
            <w:tcW w:w="675" w:type="dxa"/>
            <w:vAlign w:val="center"/>
          </w:tcPr>
          <w:p>
            <w:pPr>
              <w:pStyle w:val="16"/>
              <w:spacing w:before="36"/>
              <w:jc w:val="center"/>
              <w:rPr>
                <w:rFonts w:ascii="仿宋" w:hAnsi="仿宋" w:eastAsia="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exact"/>
        </w:trPr>
        <w:tc>
          <w:tcPr>
            <w:tcW w:w="5534" w:type="dxa"/>
            <w:vAlign w:val="center"/>
          </w:tcPr>
          <w:p>
            <w:pPr>
              <w:pStyle w:val="16"/>
              <w:spacing w:before="36"/>
              <w:jc w:val="center"/>
              <w:rPr>
                <w:rFonts w:ascii="仿宋" w:hAnsi="仿宋" w:eastAsia="仿宋"/>
                <w:sz w:val="32"/>
                <w:szCs w:val="32"/>
              </w:rPr>
            </w:pPr>
            <w:r>
              <w:rPr>
                <w:rFonts w:hint="eastAsia" w:ascii="仿宋" w:hAnsi="仿宋" w:eastAsia="仿宋"/>
                <w:sz w:val="32"/>
                <w:szCs w:val="32"/>
              </w:rPr>
              <w:t>金融业</w:t>
            </w:r>
          </w:p>
        </w:tc>
        <w:tc>
          <w:tcPr>
            <w:tcW w:w="1134" w:type="dxa"/>
            <w:vAlign w:val="center"/>
          </w:tcPr>
          <w:p>
            <w:pPr>
              <w:pStyle w:val="16"/>
              <w:spacing w:before="36"/>
              <w:jc w:val="center"/>
              <w:rPr>
                <w:rFonts w:hint="default" w:ascii="仿宋" w:hAnsi="仿宋" w:eastAsia="仿宋"/>
                <w:sz w:val="32"/>
                <w:szCs w:val="32"/>
                <w:lang w:val="en-US" w:eastAsia="zh-CN"/>
              </w:rPr>
            </w:pPr>
            <w:r>
              <w:rPr>
                <w:rFonts w:hint="eastAsia" w:ascii="仿宋" w:hAnsi="仿宋" w:eastAsia="仿宋"/>
                <w:sz w:val="32"/>
                <w:szCs w:val="32"/>
                <w:lang w:val="en-US" w:eastAsia="zh-CN"/>
              </w:rPr>
              <w:t>42</w:t>
            </w:r>
          </w:p>
        </w:tc>
        <w:tc>
          <w:tcPr>
            <w:tcW w:w="1417" w:type="dxa"/>
            <w:vAlign w:val="center"/>
          </w:tcPr>
          <w:p>
            <w:pPr>
              <w:pStyle w:val="16"/>
              <w:spacing w:before="36"/>
              <w:jc w:val="center"/>
              <w:rPr>
                <w:rFonts w:hint="eastAsia" w:ascii="仿宋" w:hAnsi="仿宋" w:eastAsia="仿宋"/>
                <w:sz w:val="32"/>
                <w:szCs w:val="32"/>
                <w:lang w:val="en-US" w:eastAsia="zh-CN"/>
              </w:rPr>
            </w:pPr>
            <w:r>
              <w:rPr>
                <w:rFonts w:hint="eastAsia" w:ascii="仿宋" w:hAnsi="仿宋" w:eastAsia="仿宋"/>
                <w:sz w:val="32"/>
                <w:szCs w:val="32"/>
                <w:lang w:val="en-US" w:eastAsia="zh-CN"/>
              </w:rPr>
              <w:t>1.65%</w:t>
            </w:r>
          </w:p>
        </w:tc>
        <w:tc>
          <w:tcPr>
            <w:tcW w:w="675" w:type="dxa"/>
            <w:vAlign w:val="center"/>
          </w:tcPr>
          <w:p>
            <w:pPr>
              <w:pStyle w:val="16"/>
              <w:spacing w:before="36"/>
              <w:jc w:val="center"/>
              <w:rPr>
                <w:rFonts w:ascii="仿宋" w:hAnsi="仿宋" w:eastAsia="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exact"/>
        </w:trPr>
        <w:tc>
          <w:tcPr>
            <w:tcW w:w="5534" w:type="dxa"/>
            <w:vAlign w:val="center"/>
          </w:tcPr>
          <w:p>
            <w:pPr>
              <w:pStyle w:val="16"/>
              <w:spacing w:before="36"/>
              <w:jc w:val="center"/>
              <w:rPr>
                <w:rFonts w:ascii="仿宋" w:hAnsi="仿宋" w:eastAsia="仿宋"/>
                <w:sz w:val="32"/>
                <w:szCs w:val="32"/>
              </w:rPr>
            </w:pPr>
            <w:r>
              <w:rPr>
                <w:rFonts w:hint="eastAsia" w:ascii="仿宋" w:hAnsi="仿宋" w:eastAsia="仿宋"/>
                <w:sz w:val="32"/>
                <w:szCs w:val="32"/>
              </w:rPr>
              <w:t>房地产业</w:t>
            </w:r>
          </w:p>
        </w:tc>
        <w:tc>
          <w:tcPr>
            <w:tcW w:w="1134" w:type="dxa"/>
            <w:vAlign w:val="center"/>
          </w:tcPr>
          <w:p>
            <w:pPr>
              <w:pStyle w:val="16"/>
              <w:spacing w:before="36"/>
              <w:jc w:val="center"/>
              <w:rPr>
                <w:rFonts w:hint="default" w:ascii="仿宋" w:hAnsi="仿宋" w:eastAsia="仿宋"/>
                <w:sz w:val="32"/>
                <w:szCs w:val="32"/>
                <w:lang w:val="en-US" w:eastAsia="zh-CN"/>
              </w:rPr>
            </w:pPr>
            <w:r>
              <w:rPr>
                <w:rFonts w:hint="eastAsia" w:ascii="仿宋" w:hAnsi="仿宋" w:eastAsia="仿宋"/>
                <w:sz w:val="32"/>
                <w:szCs w:val="32"/>
                <w:lang w:val="en-US" w:eastAsia="zh-CN"/>
              </w:rPr>
              <w:t>64</w:t>
            </w:r>
          </w:p>
        </w:tc>
        <w:tc>
          <w:tcPr>
            <w:tcW w:w="1417" w:type="dxa"/>
            <w:vAlign w:val="center"/>
          </w:tcPr>
          <w:p>
            <w:pPr>
              <w:pStyle w:val="16"/>
              <w:spacing w:before="36"/>
              <w:jc w:val="center"/>
              <w:rPr>
                <w:rFonts w:hint="eastAsia" w:ascii="仿宋" w:hAnsi="仿宋" w:eastAsia="仿宋"/>
                <w:sz w:val="32"/>
                <w:szCs w:val="32"/>
                <w:lang w:val="en-US" w:eastAsia="zh-CN"/>
              </w:rPr>
            </w:pPr>
            <w:r>
              <w:rPr>
                <w:rFonts w:hint="eastAsia" w:ascii="仿宋" w:hAnsi="仿宋" w:eastAsia="仿宋"/>
                <w:sz w:val="32"/>
                <w:szCs w:val="32"/>
                <w:lang w:val="en-US" w:eastAsia="zh-CN"/>
              </w:rPr>
              <w:t>2.51%</w:t>
            </w:r>
          </w:p>
        </w:tc>
        <w:tc>
          <w:tcPr>
            <w:tcW w:w="675" w:type="dxa"/>
            <w:vAlign w:val="center"/>
          </w:tcPr>
          <w:p>
            <w:pPr>
              <w:pStyle w:val="16"/>
              <w:spacing w:before="36"/>
              <w:jc w:val="center"/>
              <w:rPr>
                <w:rFonts w:ascii="仿宋" w:hAnsi="仿宋" w:eastAsia="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exact"/>
        </w:trPr>
        <w:tc>
          <w:tcPr>
            <w:tcW w:w="5534" w:type="dxa"/>
            <w:vAlign w:val="center"/>
          </w:tcPr>
          <w:p>
            <w:pPr>
              <w:pStyle w:val="16"/>
              <w:spacing w:before="36"/>
              <w:jc w:val="center"/>
              <w:rPr>
                <w:rFonts w:ascii="仿宋" w:hAnsi="仿宋" w:eastAsia="仿宋"/>
                <w:sz w:val="32"/>
                <w:szCs w:val="32"/>
              </w:rPr>
            </w:pPr>
            <w:r>
              <w:rPr>
                <w:rFonts w:hint="eastAsia" w:ascii="仿宋" w:hAnsi="仿宋" w:eastAsia="仿宋"/>
                <w:sz w:val="32"/>
                <w:szCs w:val="32"/>
              </w:rPr>
              <w:t>租赁和商务服务业</w:t>
            </w:r>
          </w:p>
        </w:tc>
        <w:tc>
          <w:tcPr>
            <w:tcW w:w="1134" w:type="dxa"/>
            <w:vAlign w:val="center"/>
          </w:tcPr>
          <w:p>
            <w:pPr>
              <w:pStyle w:val="16"/>
              <w:spacing w:before="36"/>
              <w:jc w:val="center"/>
              <w:rPr>
                <w:rFonts w:hint="default" w:ascii="仿宋" w:hAnsi="仿宋" w:eastAsia="仿宋"/>
                <w:sz w:val="32"/>
                <w:szCs w:val="32"/>
                <w:lang w:val="en-US" w:eastAsia="zh-CN"/>
              </w:rPr>
            </w:pPr>
            <w:r>
              <w:rPr>
                <w:rFonts w:hint="eastAsia" w:ascii="仿宋" w:hAnsi="仿宋" w:eastAsia="仿宋"/>
                <w:sz w:val="32"/>
                <w:szCs w:val="32"/>
                <w:lang w:val="en-US" w:eastAsia="zh-CN"/>
              </w:rPr>
              <w:t>323</w:t>
            </w:r>
          </w:p>
        </w:tc>
        <w:tc>
          <w:tcPr>
            <w:tcW w:w="1417" w:type="dxa"/>
            <w:vAlign w:val="center"/>
          </w:tcPr>
          <w:p>
            <w:pPr>
              <w:pStyle w:val="16"/>
              <w:spacing w:before="36"/>
              <w:jc w:val="center"/>
              <w:rPr>
                <w:rFonts w:hint="eastAsia" w:ascii="仿宋" w:hAnsi="仿宋" w:eastAsia="仿宋"/>
                <w:sz w:val="32"/>
                <w:szCs w:val="32"/>
                <w:lang w:val="en-US" w:eastAsia="zh-CN"/>
              </w:rPr>
            </w:pPr>
            <w:r>
              <w:rPr>
                <w:rFonts w:hint="eastAsia" w:ascii="仿宋" w:hAnsi="仿宋" w:eastAsia="仿宋"/>
                <w:sz w:val="32"/>
                <w:szCs w:val="32"/>
                <w:lang w:val="en-US" w:eastAsia="zh-CN"/>
              </w:rPr>
              <w:t>12.67%</w:t>
            </w:r>
          </w:p>
        </w:tc>
        <w:tc>
          <w:tcPr>
            <w:tcW w:w="675" w:type="dxa"/>
            <w:vAlign w:val="center"/>
          </w:tcPr>
          <w:p>
            <w:pPr>
              <w:pStyle w:val="16"/>
              <w:spacing w:before="36"/>
              <w:jc w:val="center"/>
              <w:rPr>
                <w:rFonts w:ascii="仿宋" w:hAnsi="仿宋" w:eastAsia="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exact"/>
        </w:trPr>
        <w:tc>
          <w:tcPr>
            <w:tcW w:w="5534" w:type="dxa"/>
            <w:vAlign w:val="center"/>
          </w:tcPr>
          <w:p>
            <w:pPr>
              <w:pStyle w:val="16"/>
              <w:spacing w:before="36"/>
              <w:jc w:val="center"/>
              <w:rPr>
                <w:rFonts w:ascii="仿宋" w:hAnsi="仿宋" w:eastAsia="仿宋"/>
                <w:sz w:val="32"/>
                <w:szCs w:val="32"/>
                <w:lang w:eastAsia="zh-CN"/>
              </w:rPr>
            </w:pPr>
            <w:r>
              <w:rPr>
                <w:rFonts w:hint="eastAsia" w:ascii="仿宋" w:hAnsi="仿宋" w:eastAsia="仿宋"/>
                <w:sz w:val="32"/>
                <w:szCs w:val="32"/>
                <w:lang w:eastAsia="zh-CN"/>
              </w:rPr>
              <w:t>科学研究和技术服务业</w:t>
            </w:r>
          </w:p>
        </w:tc>
        <w:tc>
          <w:tcPr>
            <w:tcW w:w="1134" w:type="dxa"/>
            <w:vAlign w:val="center"/>
          </w:tcPr>
          <w:p>
            <w:pPr>
              <w:pStyle w:val="16"/>
              <w:spacing w:before="36"/>
              <w:jc w:val="center"/>
              <w:rPr>
                <w:rFonts w:hint="default" w:ascii="仿宋" w:hAnsi="仿宋" w:eastAsia="仿宋"/>
                <w:sz w:val="32"/>
                <w:szCs w:val="32"/>
                <w:lang w:val="en-US" w:eastAsia="zh-CN"/>
              </w:rPr>
            </w:pPr>
            <w:r>
              <w:rPr>
                <w:rFonts w:hint="eastAsia" w:ascii="仿宋" w:hAnsi="仿宋" w:eastAsia="仿宋"/>
                <w:sz w:val="32"/>
                <w:szCs w:val="32"/>
                <w:lang w:val="en-US" w:eastAsia="zh-CN"/>
              </w:rPr>
              <w:t>323</w:t>
            </w:r>
          </w:p>
        </w:tc>
        <w:tc>
          <w:tcPr>
            <w:tcW w:w="1417" w:type="dxa"/>
            <w:vAlign w:val="center"/>
          </w:tcPr>
          <w:p>
            <w:pPr>
              <w:pStyle w:val="16"/>
              <w:spacing w:before="36"/>
              <w:jc w:val="center"/>
              <w:rPr>
                <w:rFonts w:hint="eastAsia" w:ascii="仿宋" w:hAnsi="仿宋" w:eastAsia="仿宋"/>
                <w:sz w:val="32"/>
                <w:szCs w:val="32"/>
                <w:lang w:val="en-US" w:eastAsia="zh-CN"/>
              </w:rPr>
            </w:pPr>
            <w:r>
              <w:rPr>
                <w:rFonts w:hint="eastAsia" w:ascii="仿宋" w:hAnsi="仿宋" w:eastAsia="仿宋"/>
                <w:sz w:val="32"/>
                <w:szCs w:val="32"/>
                <w:lang w:val="en-US" w:eastAsia="zh-CN"/>
              </w:rPr>
              <w:t>12.67%</w:t>
            </w:r>
          </w:p>
        </w:tc>
        <w:tc>
          <w:tcPr>
            <w:tcW w:w="675" w:type="dxa"/>
            <w:vAlign w:val="center"/>
          </w:tcPr>
          <w:p>
            <w:pPr>
              <w:pStyle w:val="16"/>
              <w:spacing w:before="36"/>
              <w:jc w:val="center"/>
              <w:rPr>
                <w:rFonts w:ascii="仿宋" w:hAnsi="仿宋" w:eastAsia="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exact"/>
        </w:trPr>
        <w:tc>
          <w:tcPr>
            <w:tcW w:w="5534" w:type="dxa"/>
            <w:vAlign w:val="center"/>
          </w:tcPr>
          <w:p>
            <w:pPr>
              <w:pStyle w:val="16"/>
              <w:spacing w:before="36"/>
              <w:jc w:val="center"/>
              <w:rPr>
                <w:rFonts w:ascii="仿宋" w:hAnsi="仿宋" w:eastAsia="仿宋"/>
                <w:sz w:val="32"/>
                <w:szCs w:val="32"/>
                <w:lang w:eastAsia="zh-CN"/>
              </w:rPr>
            </w:pPr>
            <w:r>
              <w:rPr>
                <w:rFonts w:hint="eastAsia" w:ascii="仿宋" w:hAnsi="仿宋" w:eastAsia="仿宋"/>
                <w:sz w:val="32"/>
                <w:szCs w:val="32"/>
                <w:lang w:eastAsia="zh-CN"/>
              </w:rPr>
              <w:t>水利、环境和公共设施管理业</w:t>
            </w:r>
          </w:p>
        </w:tc>
        <w:tc>
          <w:tcPr>
            <w:tcW w:w="1134" w:type="dxa"/>
            <w:vAlign w:val="center"/>
          </w:tcPr>
          <w:p>
            <w:pPr>
              <w:pStyle w:val="16"/>
              <w:spacing w:before="36"/>
              <w:jc w:val="center"/>
              <w:rPr>
                <w:rFonts w:hint="default" w:ascii="仿宋" w:hAnsi="仿宋" w:eastAsia="仿宋"/>
                <w:sz w:val="32"/>
                <w:szCs w:val="32"/>
                <w:lang w:val="en-US" w:eastAsia="zh-CN"/>
              </w:rPr>
            </w:pPr>
            <w:r>
              <w:rPr>
                <w:rFonts w:hint="eastAsia" w:ascii="仿宋" w:hAnsi="仿宋" w:eastAsia="仿宋"/>
                <w:sz w:val="32"/>
                <w:szCs w:val="32"/>
                <w:lang w:val="en-US" w:eastAsia="zh-CN"/>
              </w:rPr>
              <w:t>10</w:t>
            </w:r>
          </w:p>
        </w:tc>
        <w:tc>
          <w:tcPr>
            <w:tcW w:w="1417" w:type="dxa"/>
            <w:vAlign w:val="center"/>
          </w:tcPr>
          <w:p>
            <w:pPr>
              <w:pStyle w:val="16"/>
              <w:spacing w:before="36"/>
              <w:jc w:val="center"/>
              <w:rPr>
                <w:rFonts w:hint="eastAsia" w:ascii="仿宋" w:hAnsi="仿宋" w:eastAsia="仿宋"/>
                <w:sz w:val="32"/>
                <w:szCs w:val="32"/>
                <w:lang w:val="en-US" w:eastAsia="zh-CN"/>
              </w:rPr>
            </w:pPr>
            <w:r>
              <w:rPr>
                <w:rFonts w:hint="eastAsia" w:ascii="仿宋" w:hAnsi="仿宋" w:eastAsia="仿宋"/>
                <w:sz w:val="32"/>
                <w:szCs w:val="32"/>
                <w:lang w:val="en-US" w:eastAsia="zh-CN"/>
              </w:rPr>
              <w:t>0.39%</w:t>
            </w:r>
          </w:p>
        </w:tc>
        <w:tc>
          <w:tcPr>
            <w:tcW w:w="675" w:type="dxa"/>
            <w:vAlign w:val="center"/>
          </w:tcPr>
          <w:p>
            <w:pPr>
              <w:pStyle w:val="16"/>
              <w:spacing w:before="36"/>
              <w:jc w:val="center"/>
              <w:rPr>
                <w:rFonts w:ascii="仿宋" w:hAnsi="仿宋" w:eastAsia="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exact"/>
        </w:trPr>
        <w:tc>
          <w:tcPr>
            <w:tcW w:w="5534" w:type="dxa"/>
            <w:vAlign w:val="center"/>
          </w:tcPr>
          <w:p>
            <w:pPr>
              <w:pStyle w:val="16"/>
              <w:spacing w:before="36"/>
              <w:jc w:val="center"/>
              <w:rPr>
                <w:rFonts w:ascii="仿宋" w:hAnsi="仿宋" w:eastAsia="仿宋"/>
                <w:sz w:val="32"/>
                <w:szCs w:val="32"/>
                <w:lang w:eastAsia="zh-CN"/>
              </w:rPr>
            </w:pPr>
            <w:r>
              <w:rPr>
                <w:rFonts w:hint="eastAsia" w:ascii="仿宋" w:hAnsi="仿宋" w:eastAsia="仿宋"/>
                <w:sz w:val="32"/>
                <w:szCs w:val="32"/>
                <w:lang w:eastAsia="zh-CN"/>
              </w:rPr>
              <w:t>居民服务、修理和其他服务业</w:t>
            </w:r>
          </w:p>
        </w:tc>
        <w:tc>
          <w:tcPr>
            <w:tcW w:w="1134" w:type="dxa"/>
            <w:vAlign w:val="center"/>
          </w:tcPr>
          <w:p>
            <w:pPr>
              <w:pStyle w:val="16"/>
              <w:spacing w:before="36"/>
              <w:jc w:val="center"/>
              <w:rPr>
                <w:rFonts w:hint="default" w:ascii="仿宋" w:hAnsi="仿宋" w:eastAsia="仿宋"/>
                <w:sz w:val="32"/>
                <w:szCs w:val="32"/>
                <w:lang w:val="en-US" w:eastAsia="zh-CN"/>
              </w:rPr>
            </w:pPr>
            <w:r>
              <w:rPr>
                <w:rFonts w:hint="eastAsia" w:ascii="仿宋" w:hAnsi="仿宋" w:eastAsia="仿宋"/>
                <w:sz w:val="32"/>
                <w:szCs w:val="32"/>
                <w:lang w:val="en-US" w:eastAsia="zh-CN"/>
              </w:rPr>
              <w:t>80</w:t>
            </w:r>
          </w:p>
        </w:tc>
        <w:tc>
          <w:tcPr>
            <w:tcW w:w="1417" w:type="dxa"/>
            <w:vAlign w:val="center"/>
          </w:tcPr>
          <w:p>
            <w:pPr>
              <w:pStyle w:val="16"/>
              <w:spacing w:before="36"/>
              <w:jc w:val="center"/>
              <w:rPr>
                <w:rFonts w:hint="eastAsia" w:ascii="仿宋" w:hAnsi="仿宋" w:eastAsia="仿宋"/>
                <w:sz w:val="32"/>
                <w:szCs w:val="32"/>
                <w:lang w:val="en-US" w:eastAsia="zh-CN"/>
              </w:rPr>
            </w:pPr>
            <w:r>
              <w:rPr>
                <w:rFonts w:hint="eastAsia" w:ascii="仿宋" w:hAnsi="仿宋" w:eastAsia="仿宋"/>
                <w:sz w:val="32"/>
                <w:szCs w:val="32"/>
                <w:lang w:val="en-US" w:eastAsia="zh-CN"/>
              </w:rPr>
              <w:t>3.14%</w:t>
            </w:r>
          </w:p>
        </w:tc>
        <w:tc>
          <w:tcPr>
            <w:tcW w:w="675" w:type="dxa"/>
            <w:vAlign w:val="center"/>
          </w:tcPr>
          <w:p>
            <w:pPr>
              <w:pStyle w:val="16"/>
              <w:spacing w:before="36"/>
              <w:jc w:val="center"/>
              <w:rPr>
                <w:rFonts w:ascii="仿宋" w:hAnsi="仿宋" w:eastAsia="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exact"/>
        </w:trPr>
        <w:tc>
          <w:tcPr>
            <w:tcW w:w="5534" w:type="dxa"/>
            <w:vAlign w:val="center"/>
          </w:tcPr>
          <w:p>
            <w:pPr>
              <w:pStyle w:val="16"/>
              <w:spacing w:before="36"/>
              <w:jc w:val="center"/>
              <w:rPr>
                <w:rFonts w:ascii="仿宋" w:hAnsi="仿宋" w:eastAsia="仿宋"/>
                <w:sz w:val="32"/>
                <w:szCs w:val="32"/>
              </w:rPr>
            </w:pPr>
            <w:r>
              <w:rPr>
                <w:rFonts w:hint="eastAsia" w:ascii="仿宋" w:hAnsi="仿宋" w:eastAsia="仿宋"/>
                <w:sz w:val="32"/>
                <w:szCs w:val="32"/>
              </w:rPr>
              <w:t>教育</w:t>
            </w:r>
          </w:p>
        </w:tc>
        <w:tc>
          <w:tcPr>
            <w:tcW w:w="1134" w:type="dxa"/>
            <w:vAlign w:val="center"/>
          </w:tcPr>
          <w:p>
            <w:pPr>
              <w:pStyle w:val="16"/>
              <w:spacing w:before="36"/>
              <w:jc w:val="center"/>
              <w:rPr>
                <w:rFonts w:hint="default" w:ascii="仿宋" w:hAnsi="仿宋" w:eastAsia="仿宋"/>
                <w:sz w:val="32"/>
                <w:szCs w:val="32"/>
                <w:lang w:val="en-US" w:eastAsia="zh-CN"/>
              </w:rPr>
            </w:pPr>
            <w:r>
              <w:rPr>
                <w:rFonts w:hint="eastAsia" w:ascii="仿宋" w:hAnsi="仿宋" w:eastAsia="仿宋"/>
                <w:sz w:val="32"/>
                <w:szCs w:val="32"/>
                <w:lang w:val="en-US" w:eastAsia="zh-CN"/>
              </w:rPr>
              <w:t>118</w:t>
            </w:r>
          </w:p>
        </w:tc>
        <w:tc>
          <w:tcPr>
            <w:tcW w:w="1417" w:type="dxa"/>
            <w:vAlign w:val="center"/>
          </w:tcPr>
          <w:p>
            <w:pPr>
              <w:pStyle w:val="16"/>
              <w:spacing w:before="36"/>
              <w:jc w:val="center"/>
              <w:rPr>
                <w:rFonts w:hint="eastAsia" w:ascii="仿宋" w:hAnsi="仿宋" w:eastAsia="仿宋"/>
                <w:sz w:val="32"/>
                <w:szCs w:val="32"/>
                <w:lang w:val="en-US" w:eastAsia="zh-CN"/>
              </w:rPr>
            </w:pPr>
            <w:r>
              <w:rPr>
                <w:rFonts w:hint="eastAsia" w:ascii="仿宋" w:hAnsi="仿宋" w:eastAsia="仿宋"/>
                <w:sz w:val="32"/>
                <w:szCs w:val="32"/>
                <w:lang w:val="en-US" w:eastAsia="zh-CN"/>
              </w:rPr>
              <w:t>4.63%</w:t>
            </w:r>
          </w:p>
        </w:tc>
        <w:tc>
          <w:tcPr>
            <w:tcW w:w="675" w:type="dxa"/>
            <w:vAlign w:val="center"/>
          </w:tcPr>
          <w:p>
            <w:pPr>
              <w:pStyle w:val="16"/>
              <w:spacing w:before="36"/>
              <w:jc w:val="center"/>
              <w:rPr>
                <w:rFonts w:ascii="仿宋" w:hAnsi="仿宋" w:eastAsia="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exact"/>
        </w:trPr>
        <w:tc>
          <w:tcPr>
            <w:tcW w:w="5534" w:type="dxa"/>
            <w:vAlign w:val="center"/>
          </w:tcPr>
          <w:p>
            <w:pPr>
              <w:pStyle w:val="16"/>
              <w:spacing w:before="36"/>
              <w:jc w:val="center"/>
              <w:rPr>
                <w:rFonts w:ascii="仿宋" w:hAnsi="仿宋" w:eastAsia="仿宋"/>
                <w:sz w:val="32"/>
                <w:szCs w:val="32"/>
              </w:rPr>
            </w:pPr>
            <w:r>
              <w:rPr>
                <w:rFonts w:hint="eastAsia" w:ascii="仿宋" w:hAnsi="仿宋" w:eastAsia="仿宋"/>
                <w:sz w:val="32"/>
                <w:szCs w:val="32"/>
              </w:rPr>
              <w:t>卫生和社会工作</w:t>
            </w:r>
          </w:p>
        </w:tc>
        <w:tc>
          <w:tcPr>
            <w:tcW w:w="1134" w:type="dxa"/>
            <w:vAlign w:val="center"/>
          </w:tcPr>
          <w:p>
            <w:pPr>
              <w:pStyle w:val="16"/>
              <w:spacing w:before="36"/>
              <w:jc w:val="center"/>
              <w:rPr>
                <w:rFonts w:hint="default" w:ascii="仿宋" w:hAnsi="仿宋" w:eastAsia="仿宋"/>
                <w:sz w:val="32"/>
                <w:szCs w:val="32"/>
                <w:lang w:val="en-US" w:eastAsia="zh-CN"/>
              </w:rPr>
            </w:pPr>
            <w:r>
              <w:rPr>
                <w:rFonts w:hint="eastAsia" w:ascii="仿宋" w:hAnsi="仿宋" w:eastAsia="仿宋"/>
                <w:sz w:val="32"/>
                <w:szCs w:val="32"/>
                <w:lang w:val="en-US" w:eastAsia="zh-CN"/>
              </w:rPr>
              <w:t>56</w:t>
            </w:r>
          </w:p>
        </w:tc>
        <w:tc>
          <w:tcPr>
            <w:tcW w:w="1417" w:type="dxa"/>
            <w:vAlign w:val="center"/>
          </w:tcPr>
          <w:p>
            <w:pPr>
              <w:pStyle w:val="16"/>
              <w:spacing w:before="36"/>
              <w:jc w:val="center"/>
              <w:rPr>
                <w:rFonts w:hint="eastAsia" w:ascii="仿宋" w:hAnsi="仿宋" w:eastAsia="仿宋"/>
                <w:sz w:val="32"/>
                <w:szCs w:val="32"/>
                <w:lang w:val="en-US" w:eastAsia="zh-CN"/>
              </w:rPr>
            </w:pPr>
            <w:r>
              <w:rPr>
                <w:rFonts w:hint="eastAsia" w:ascii="仿宋" w:hAnsi="仿宋" w:eastAsia="仿宋"/>
                <w:sz w:val="32"/>
                <w:szCs w:val="32"/>
                <w:lang w:val="en-US" w:eastAsia="zh-CN"/>
              </w:rPr>
              <w:t>2.20%</w:t>
            </w:r>
          </w:p>
        </w:tc>
        <w:tc>
          <w:tcPr>
            <w:tcW w:w="675" w:type="dxa"/>
            <w:vAlign w:val="center"/>
          </w:tcPr>
          <w:p>
            <w:pPr>
              <w:pStyle w:val="16"/>
              <w:spacing w:before="36"/>
              <w:jc w:val="center"/>
              <w:rPr>
                <w:rFonts w:ascii="仿宋" w:hAnsi="仿宋" w:eastAsia="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exact"/>
        </w:trPr>
        <w:tc>
          <w:tcPr>
            <w:tcW w:w="5534" w:type="dxa"/>
            <w:vAlign w:val="center"/>
          </w:tcPr>
          <w:p>
            <w:pPr>
              <w:pStyle w:val="16"/>
              <w:spacing w:before="36"/>
              <w:jc w:val="center"/>
              <w:rPr>
                <w:rFonts w:ascii="仿宋" w:hAnsi="仿宋" w:eastAsia="仿宋"/>
                <w:sz w:val="32"/>
                <w:szCs w:val="32"/>
              </w:rPr>
            </w:pPr>
            <w:r>
              <w:rPr>
                <w:rFonts w:hint="eastAsia" w:ascii="仿宋" w:hAnsi="仿宋" w:eastAsia="仿宋"/>
                <w:sz w:val="32"/>
                <w:szCs w:val="32"/>
              </w:rPr>
              <w:t>文化、体育和娱乐业</w:t>
            </w:r>
          </w:p>
        </w:tc>
        <w:tc>
          <w:tcPr>
            <w:tcW w:w="1134" w:type="dxa"/>
            <w:vAlign w:val="center"/>
          </w:tcPr>
          <w:p>
            <w:pPr>
              <w:pStyle w:val="16"/>
              <w:spacing w:before="36"/>
              <w:jc w:val="center"/>
              <w:rPr>
                <w:rFonts w:hint="default" w:ascii="仿宋" w:hAnsi="仿宋" w:eastAsia="仿宋"/>
                <w:sz w:val="32"/>
                <w:szCs w:val="32"/>
                <w:lang w:val="en-US" w:eastAsia="zh-CN"/>
              </w:rPr>
            </w:pPr>
            <w:r>
              <w:rPr>
                <w:rFonts w:hint="eastAsia" w:ascii="仿宋" w:hAnsi="仿宋" w:eastAsia="仿宋"/>
                <w:sz w:val="32"/>
                <w:szCs w:val="32"/>
                <w:lang w:val="en-US" w:eastAsia="zh-CN"/>
              </w:rPr>
              <w:t>106</w:t>
            </w:r>
          </w:p>
        </w:tc>
        <w:tc>
          <w:tcPr>
            <w:tcW w:w="1417" w:type="dxa"/>
            <w:vAlign w:val="center"/>
          </w:tcPr>
          <w:p>
            <w:pPr>
              <w:pStyle w:val="16"/>
              <w:spacing w:before="36"/>
              <w:jc w:val="center"/>
              <w:rPr>
                <w:rFonts w:hint="eastAsia" w:ascii="仿宋" w:hAnsi="仿宋" w:eastAsia="仿宋"/>
                <w:sz w:val="32"/>
                <w:szCs w:val="32"/>
                <w:lang w:val="en-US" w:eastAsia="zh-CN"/>
              </w:rPr>
            </w:pPr>
            <w:r>
              <w:rPr>
                <w:rFonts w:hint="eastAsia" w:ascii="仿宋" w:hAnsi="仿宋" w:eastAsia="仿宋"/>
                <w:sz w:val="32"/>
                <w:szCs w:val="32"/>
                <w:lang w:val="en-US" w:eastAsia="zh-CN"/>
              </w:rPr>
              <w:t>4.16%</w:t>
            </w:r>
          </w:p>
        </w:tc>
        <w:tc>
          <w:tcPr>
            <w:tcW w:w="675" w:type="dxa"/>
            <w:vAlign w:val="center"/>
          </w:tcPr>
          <w:p>
            <w:pPr>
              <w:pStyle w:val="16"/>
              <w:spacing w:before="36"/>
              <w:jc w:val="center"/>
              <w:rPr>
                <w:rFonts w:ascii="仿宋" w:hAnsi="仿宋" w:eastAsia="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exact"/>
        </w:trPr>
        <w:tc>
          <w:tcPr>
            <w:tcW w:w="5534" w:type="dxa"/>
            <w:vAlign w:val="center"/>
          </w:tcPr>
          <w:p>
            <w:pPr>
              <w:pStyle w:val="16"/>
              <w:spacing w:before="36"/>
              <w:jc w:val="center"/>
              <w:rPr>
                <w:rFonts w:ascii="仿宋" w:hAnsi="仿宋" w:eastAsia="仿宋"/>
                <w:sz w:val="32"/>
                <w:szCs w:val="32"/>
                <w:lang w:eastAsia="zh-CN"/>
              </w:rPr>
            </w:pPr>
            <w:r>
              <w:rPr>
                <w:rFonts w:hint="eastAsia" w:ascii="仿宋" w:hAnsi="仿宋" w:eastAsia="仿宋"/>
                <w:sz w:val="32"/>
                <w:szCs w:val="32"/>
                <w:lang w:eastAsia="zh-CN"/>
              </w:rPr>
              <w:t>公共管理、社会保障和社会组织</w:t>
            </w:r>
          </w:p>
        </w:tc>
        <w:tc>
          <w:tcPr>
            <w:tcW w:w="1134" w:type="dxa"/>
            <w:vAlign w:val="center"/>
          </w:tcPr>
          <w:p>
            <w:pPr>
              <w:pStyle w:val="16"/>
              <w:spacing w:before="36"/>
              <w:jc w:val="center"/>
              <w:rPr>
                <w:rFonts w:hint="default" w:ascii="仿宋" w:hAnsi="仿宋" w:eastAsia="仿宋"/>
                <w:sz w:val="32"/>
                <w:szCs w:val="32"/>
                <w:lang w:val="en-US" w:eastAsia="zh-CN"/>
              </w:rPr>
            </w:pPr>
            <w:r>
              <w:rPr>
                <w:rFonts w:hint="eastAsia" w:ascii="仿宋" w:hAnsi="仿宋" w:eastAsia="仿宋"/>
                <w:sz w:val="32"/>
                <w:szCs w:val="32"/>
                <w:lang w:val="en-US" w:eastAsia="zh-CN"/>
              </w:rPr>
              <w:t>51</w:t>
            </w:r>
          </w:p>
        </w:tc>
        <w:tc>
          <w:tcPr>
            <w:tcW w:w="1417" w:type="dxa"/>
            <w:vAlign w:val="center"/>
          </w:tcPr>
          <w:p>
            <w:pPr>
              <w:pStyle w:val="16"/>
              <w:spacing w:before="36"/>
              <w:jc w:val="center"/>
              <w:rPr>
                <w:rFonts w:hint="eastAsia" w:ascii="仿宋" w:hAnsi="仿宋" w:eastAsia="仿宋"/>
                <w:sz w:val="32"/>
                <w:szCs w:val="32"/>
                <w:lang w:val="en-US" w:eastAsia="zh-CN"/>
              </w:rPr>
            </w:pPr>
            <w:r>
              <w:rPr>
                <w:rFonts w:hint="eastAsia" w:ascii="仿宋" w:hAnsi="仿宋" w:eastAsia="仿宋"/>
                <w:sz w:val="32"/>
                <w:szCs w:val="32"/>
                <w:lang w:val="en-US" w:eastAsia="zh-CN"/>
              </w:rPr>
              <w:t>2.00%</w:t>
            </w:r>
          </w:p>
        </w:tc>
        <w:tc>
          <w:tcPr>
            <w:tcW w:w="675" w:type="dxa"/>
            <w:vAlign w:val="center"/>
          </w:tcPr>
          <w:p>
            <w:pPr>
              <w:pStyle w:val="16"/>
              <w:spacing w:before="36"/>
              <w:jc w:val="center"/>
              <w:rPr>
                <w:rFonts w:ascii="仿宋" w:hAnsi="仿宋" w:eastAsia="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exact"/>
        </w:trPr>
        <w:tc>
          <w:tcPr>
            <w:tcW w:w="5534" w:type="dxa"/>
            <w:vAlign w:val="center"/>
          </w:tcPr>
          <w:p>
            <w:pPr>
              <w:pStyle w:val="16"/>
              <w:spacing w:before="36"/>
              <w:jc w:val="center"/>
              <w:rPr>
                <w:rFonts w:ascii="仿宋" w:hAnsi="仿宋" w:eastAsia="仿宋"/>
                <w:sz w:val="32"/>
                <w:szCs w:val="32"/>
              </w:rPr>
            </w:pPr>
            <w:r>
              <w:rPr>
                <w:rFonts w:hint="eastAsia" w:ascii="仿宋" w:hAnsi="仿宋" w:eastAsia="仿宋"/>
                <w:sz w:val="32"/>
                <w:szCs w:val="32"/>
              </w:rPr>
              <w:t>军队</w:t>
            </w:r>
          </w:p>
        </w:tc>
        <w:tc>
          <w:tcPr>
            <w:tcW w:w="1134" w:type="dxa"/>
            <w:vAlign w:val="center"/>
          </w:tcPr>
          <w:p>
            <w:pPr>
              <w:pStyle w:val="16"/>
              <w:spacing w:before="36"/>
              <w:jc w:val="center"/>
              <w:rPr>
                <w:rFonts w:hint="default" w:ascii="仿宋" w:hAnsi="仿宋" w:eastAsia="仿宋"/>
                <w:sz w:val="32"/>
                <w:szCs w:val="32"/>
                <w:lang w:val="en-US" w:eastAsia="zh-CN"/>
              </w:rPr>
            </w:pPr>
            <w:r>
              <w:rPr>
                <w:rFonts w:hint="eastAsia" w:ascii="仿宋" w:hAnsi="仿宋" w:eastAsia="仿宋"/>
                <w:sz w:val="32"/>
                <w:szCs w:val="32"/>
                <w:lang w:val="en-US" w:eastAsia="zh-CN"/>
              </w:rPr>
              <w:t>63</w:t>
            </w:r>
          </w:p>
        </w:tc>
        <w:tc>
          <w:tcPr>
            <w:tcW w:w="1417" w:type="dxa"/>
            <w:vAlign w:val="center"/>
          </w:tcPr>
          <w:p>
            <w:pPr>
              <w:pStyle w:val="16"/>
              <w:spacing w:before="36"/>
              <w:jc w:val="center"/>
              <w:rPr>
                <w:rFonts w:hint="eastAsia" w:ascii="仿宋" w:hAnsi="仿宋" w:eastAsia="仿宋"/>
                <w:sz w:val="32"/>
                <w:szCs w:val="32"/>
                <w:lang w:val="en-US" w:eastAsia="zh-CN"/>
              </w:rPr>
            </w:pPr>
            <w:r>
              <w:rPr>
                <w:rFonts w:hint="eastAsia" w:ascii="仿宋" w:hAnsi="仿宋" w:eastAsia="仿宋"/>
                <w:sz w:val="32"/>
                <w:szCs w:val="32"/>
                <w:lang w:val="en-US" w:eastAsia="zh-CN"/>
              </w:rPr>
              <w:t>2.47%</w:t>
            </w:r>
          </w:p>
        </w:tc>
        <w:tc>
          <w:tcPr>
            <w:tcW w:w="675" w:type="dxa"/>
            <w:vAlign w:val="center"/>
          </w:tcPr>
          <w:p>
            <w:pPr>
              <w:pStyle w:val="16"/>
              <w:spacing w:before="36"/>
              <w:jc w:val="center"/>
              <w:rPr>
                <w:rFonts w:ascii="仿宋" w:hAnsi="仿宋" w:eastAsia="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exact"/>
        </w:trPr>
        <w:tc>
          <w:tcPr>
            <w:tcW w:w="5534" w:type="dxa"/>
            <w:vAlign w:val="center"/>
          </w:tcPr>
          <w:p>
            <w:pPr>
              <w:pStyle w:val="16"/>
              <w:spacing w:before="36"/>
              <w:jc w:val="center"/>
              <w:rPr>
                <w:rFonts w:ascii="仿宋" w:hAnsi="仿宋" w:eastAsia="仿宋"/>
                <w:sz w:val="32"/>
                <w:szCs w:val="32"/>
              </w:rPr>
            </w:pPr>
            <w:r>
              <w:rPr>
                <w:rFonts w:hint="eastAsia" w:ascii="仿宋" w:hAnsi="仿宋" w:eastAsia="仿宋"/>
                <w:sz w:val="32"/>
                <w:szCs w:val="32"/>
              </w:rPr>
              <w:t>升学</w:t>
            </w:r>
          </w:p>
        </w:tc>
        <w:tc>
          <w:tcPr>
            <w:tcW w:w="1134" w:type="dxa"/>
            <w:vAlign w:val="center"/>
          </w:tcPr>
          <w:p>
            <w:pPr>
              <w:pStyle w:val="16"/>
              <w:spacing w:before="36"/>
              <w:jc w:val="center"/>
              <w:rPr>
                <w:rFonts w:hint="default" w:ascii="仿宋" w:hAnsi="仿宋" w:eastAsia="仿宋"/>
                <w:sz w:val="32"/>
                <w:szCs w:val="32"/>
                <w:lang w:val="en-US" w:eastAsia="zh-CN"/>
              </w:rPr>
            </w:pPr>
            <w:r>
              <w:rPr>
                <w:rFonts w:hint="eastAsia" w:ascii="仿宋" w:hAnsi="仿宋" w:eastAsia="仿宋"/>
                <w:sz w:val="32"/>
                <w:szCs w:val="32"/>
                <w:lang w:val="en-US" w:eastAsia="zh-CN"/>
              </w:rPr>
              <w:t>148</w:t>
            </w:r>
          </w:p>
        </w:tc>
        <w:tc>
          <w:tcPr>
            <w:tcW w:w="1417" w:type="dxa"/>
            <w:vAlign w:val="center"/>
          </w:tcPr>
          <w:p>
            <w:pPr>
              <w:pStyle w:val="16"/>
              <w:spacing w:before="36"/>
              <w:jc w:val="center"/>
              <w:rPr>
                <w:rFonts w:hint="eastAsia" w:ascii="仿宋" w:hAnsi="仿宋" w:eastAsia="仿宋"/>
                <w:sz w:val="32"/>
                <w:szCs w:val="32"/>
                <w:lang w:val="en-US" w:eastAsia="zh-CN"/>
              </w:rPr>
            </w:pPr>
            <w:r>
              <w:rPr>
                <w:rFonts w:hint="eastAsia" w:ascii="仿宋" w:hAnsi="仿宋" w:eastAsia="仿宋"/>
                <w:sz w:val="32"/>
                <w:szCs w:val="32"/>
                <w:lang w:val="en-US" w:eastAsia="zh-CN"/>
              </w:rPr>
              <w:t>5.80%</w:t>
            </w:r>
          </w:p>
        </w:tc>
        <w:tc>
          <w:tcPr>
            <w:tcW w:w="675" w:type="dxa"/>
            <w:vAlign w:val="center"/>
          </w:tcPr>
          <w:p>
            <w:pPr>
              <w:pStyle w:val="16"/>
              <w:spacing w:before="36"/>
              <w:jc w:val="center"/>
              <w:rPr>
                <w:rFonts w:ascii="仿宋" w:hAnsi="仿宋" w:eastAsia="仿宋"/>
                <w:sz w:val="30"/>
                <w:szCs w:val="30"/>
              </w:rPr>
            </w:pPr>
          </w:p>
        </w:tc>
      </w:tr>
    </w:tbl>
    <w:p>
      <w:pPr>
        <w:pStyle w:val="4"/>
        <w:spacing w:before="38"/>
        <w:ind w:left="995" w:right="994"/>
        <w:jc w:val="center"/>
        <w:rPr>
          <w:rFonts w:ascii="仿宋" w:hAnsi="仿宋" w:eastAsia="仿宋"/>
          <w:sz w:val="28"/>
          <w:szCs w:val="28"/>
          <w:lang w:eastAsia="zh-CN"/>
        </w:rPr>
      </w:pPr>
      <w:r>
        <w:rPr>
          <w:rFonts w:ascii="仿宋" w:hAnsi="仿宋" w:eastAsia="仿宋"/>
          <w:sz w:val="28"/>
          <w:szCs w:val="28"/>
          <w:lang w:eastAsia="zh-CN"/>
        </w:rPr>
        <w:t>图 2-1</w:t>
      </w:r>
      <w:r>
        <w:rPr>
          <w:rFonts w:hint="eastAsia" w:ascii="仿宋" w:hAnsi="仿宋" w:eastAsia="仿宋"/>
          <w:sz w:val="28"/>
          <w:szCs w:val="28"/>
          <w:lang w:eastAsia="zh-CN"/>
        </w:rPr>
        <w:t>1</w:t>
      </w:r>
      <w:r>
        <w:rPr>
          <w:rFonts w:ascii="仿宋" w:hAnsi="仿宋" w:eastAsia="仿宋"/>
          <w:sz w:val="28"/>
          <w:szCs w:val="28"/>
          <w:lang w:eastAsia="zh-CN"/>
        </w:rPr>
        <w:t xml:space="preserve"> 湖南劳动人事职院 2</w:t>
      </w:r>
      <w:r>
        <w:rPr>
          <w:rFonts w:hint="eastAsia" w:ascii="仿宋" w:hAnsi="仿宋" w:eastAsia="仿宋"/>
          <w:sz w:val="28"/>
          <w:szCs w:val="28"/>
          <w:lang w:eastAsia="zh-CN"/>
        </w:rPr>
        <w:t>02</w:t>
      </w:r>
      <w:r>
        <w:rPr>
          <w:rFonts w:hint="eastAsia" w:ascii="仿宋" w:hAnsi="仿宋" w:eastAsia="仿宋"/>
          <w:sz w:val="28"/>
          <w:szCs w:val="28"/>
          <w:lang w:val="en-US" w:eastAsia="zh-CN"/>
        </w:rPr>
        <w:t>2</w:t>
      </w:r>
      <w:r>
        <w:rPr>
          <w:rFonts w:ascii="仿宋" w:hAnsi="仿宋" w:eastAsia="仿宋"/>
          <w:sz w:val="28"/>
          <w:szCs w:val="28"/>
          <w:lang w:eastAsia="zh-CN"/>
        </w:rPr>
        <w:t xml:space="preserve"> 届毕业生就业去向分布图</w:t>
      </w:r>
    </w:p>
    <w:p>
      <w:pPr>
        <w:pStyle w:val="4"/>
        <w:spacing w:before="153" w:line="360" w:lineRule="auto"/>
        <w:ind w:left="218"/>
        <w:rPr>
          <w:rFonts w:ascii="仿宋" w:hAnsi="仿宋" w:eastAsia="仿宋"/>
          <w:sz w:val="32"/>
          <w:szCs w:val="32"/>
          <w:lang w:eastAsia="zh-CN"/>
        </w:rPr>
      </w:pPr>
      <w:r>
        <w:rPr>
          <w:rFonts w:ascii="仿宋" w:hAnsi="仿宋" w:eastAsia="仿宋"/>
          <w:sz w:val="32"/>
          <w:szCs w:val="32"/>
          <w:lang w:eastAsia="zh-CN"/>
        </w:rPr>
        <w:t>2.就业单位的区域分布</w:t>
      </w:r>
    </w:p>
    <w:p>
      <w:pPr>
        <w:pStyle w:val="4"/>
        <w:spacing w:before="153" w:line="360" w:lineRule="auto"/>
        <w:ind w:left="698"/>
        <w:rPr>
          <w:rFonts w:ascii="仿宋" w:hAnsi="仿宋" w:eastAsia="仿宋"/>
          <w:sz w:val="32"/>
          <w:szCs w:val="32"/>
          <w:lang w:eastAsia="zh-CN"/>
        </w:rPr>
      </w:pPr>
      <w:r>
        <w:rPr>
          <w:rFonts w:ascii="仿宋" w:hAnsi="仿宋" w:eastAsia="仿宋"/>
          <w:sz w:val="32"/>
          <w:szCs w:val="32"/>
          <w:lang w:eastAsia="zh-CN"/>
        </w:rPr>
        <w:t xml:space="preserve">湖南省内就业单位 </w:t>
      </w:r>
      <w:r>
        <w:rPr>
          <w:rFonts w:hint="eastAsia" w:ascii="仿宋" w:hAnsi="仿宋" w:eastAsia="仿宋"/>
          <w:sz w:val="32"/>
          <w:szCs w:val="32"/>
          <w:lang w:val="en-US" w:eastAsia="zh-CN"/>
        </w:rPr>
        <w:t>673</w:t>
      </w:r>
      <w:r>
        <w:rPr>
          <w:rFonts w:ascii="仿宋" w:hAnsi="仿宋" w:eastAsia="仿宋"/>
          <w:sz w:val="32"/>
          <w:szCs w:val="32"/>
          <w:lang w:eastAsia="zh-CN"/>
        </w:rPr>
        <w:t xml:space="preserve">家，省外 </w:t>
      </w:r>
      <w:r>
        <w:rPr>
          <w:rFonts w:hint="eastAsia" w:ascii="仿宋" w:hAnsi="仿宋" w:eastAsia="仿宋"/>
          <w:sz w:val="32"/>
          <w:szCs w:val="32"/>
          <w:lang w:val="en-US" w:eastAsia="zh-CN"/>
        </w:rPr>
        <w:t>239</w:t>
      </w:r>
      <w:r>
        <w:rPr>
          <w:rFonts w:ascii="仿宋" w:hAnsi="仿宋" w:eastAsia="仿宋"/>
          <w:sz w:val="32"/>
          <w:szCs w:val="32"/>
          <w:lang w:eastAsia="zh-CN"/>
        </w:rPr>
        <w:t xml:space="preserve"> 家。</w:t>
      </w:r>
    </w:p>
    <w:p>
      <w:pPr>
        <w:pStyle w:val="4"/>
        <w:spacing w:before="153" w:line="360" w:lineRule="auto"/>
        <w:ind w:left="218"/>
        <w:rPr>
          <w:rFonts w:ascii="仿宋" w:hAnsi="仿宋" w:eastAsia="仿宋"/>
          <w:sz w:val="32"/>
          <w:szCs w:val="32"/>
          <w:lang w:eastAsia="zh-CN"/>
        </w:rPr>
      </w:pPr>
      <w:r>
        <w:rPr>
          <w:rFonts w:ascii="仿宋" w:hAnsi="仿宋" w:eastAsia="仿宋"/>
          <w:sz w:val="32"/>
          <w:szCs w:val="32"/>
          <w:lang w:eastAsia="zh-CN"/>
        </w:rPr>
        <w:t>3.就业单位的行业分布</w:t>
      </w:r>
    </w:p>
    <w:p>
      <w:pPr>
        <w:pStyle w:val="4"/>
        <w:spacing w:before="153" w:line="360" w:lineRule="auto"/>
        <w:ind w:left="218" w:right="113" w:firstLine="479"/>
        <w:rPr>
          <w:rFonts w:ascii="仿宋" w:hAnsi="仿宋" w:eastAsia="仿宋"/>
          <w:sz w:val="32"/>
          <w:szCs w:val="32"/>
          <w:lang w:eastAsia="zh-CN"/>
        </w:rPr>
      </w:pPr>
      <w:r>
        <w:rPr>
          <w:rFonts w:ascii="仿宋" w:hAnsi="仿宋" w:eastAsia="仿宋"/>
          <w:sz w:val="32"/>
          <w:szCs w:val="32"/>
          <w:lang w:eastAsia="zh-CN"/>
        </w:rPr>
        <w:t>就业单位分布在</w:t>
      </w:r>
      <w:r>
        <w:rPr>
          <w:rFonts w:hint="eastAsia" w:ascii="仿宋" w:hAnsi="仿宋" w:eastAsia="仿宋"/>
          <w:sz w:val="32"/>
          <w:szCs w:val="32"/>
          <w:lang w:eastAsia="zh-CN"/>
        </w:rPr>
        <w:t>建筑业、</w:t>
      </w:r>
      <w:r>
        <w:rPr>
          <w:rFonts w:ascii="仿宋" w:hAnsi="仿宋" w:eastAsia="仿宋"/>
          <w:sz w:val="32"/>
          <w:szCs w:val="32"/>
          <w:lang w:eastAsia="zh-CN"/>
        </w:rPr>
        <w:t>科学研究和技术服务业、批发和零售业、信息传输、软件和信息技术服务业、</w:t>
      </w:r>
      <w:r>
        <w:rPr>
          <w:rFonts w:hint="eastAsia" w:ascii="仿宋" w:hAnsi="仿宋" w:eastAsia="仿宋"/>
          <w:sz w:val="32"/>
          <w:szCs w:val="32"/>
          <w:lang w:eastAsia="zh-CN"/>
        </w:rPr>
        <w:t>制造业、</w:t>
      </w:r>
      <w:r>
        <w:rPr>
          <w:rFonts w:ascii="仿宋" w:hAnsi="仿宋" w:eastAsia="仿宋"/>
          <w:sz w:val="32"/>
          <w:szCs w:val="32"/>
          <w:lang w:eastAsia="zh-CN"/>
        </w:rPr>
        <w:t>租赁和商务服务业等行业。</w:t>
      </w:r>
    </w:p>
    <w:p>
      <w:pPr>
        <w:pStyle w:val="4"/>
        <w:jc w:val="center"/>
        <w:rPr>
          <w:rFonts w:ascii="仿宋" w:hAnsi="仿宋" w:eastAsia="仿宋"/>
          <w:sz w:val="30"/>
          <w:szCs w:val="30"/>
          <w:lang w:eastAsia="zh-CN"/>
        </w:rPr>
      </w:pPr>
      <w:r>
        <w:rPr>
          <w:rFonts w:ascii="仿宋" w:hAnsi="仿宋" w:eastAsia="仿宋"/>
          <w:sz w:val="30"/>
          <w:szCs w:val="30"/>
          <w:lang w:eastAsia="zh-CN"/>
        </w:rPr>
        <w:drawing>
          <wp:inline distT="0" distB="0" distL="0" distR="0">
            <wp:extent cx="5553075" cy="3695700"/>
            <wp:effectExtent l="0" t="0" r="9525" b="1905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pStyle w:val="4"/>
        <w:spacing w:line="360" w:lineRule="auto"/>
        <w:ind w:left="995" w:right="994"/>
        <w:jc w:val="center"/>
        <w:rPr>
          <w:rFonts w:ascii="仿宋" w:hAnsi="仿宋" w:eastAsia="仿宋"/>
          <w:sz w:val="28"/>
          <w:szCs w:val="28"/>
          <w:lang w:eastAsia="zh-CN"/>
        </w:rPr>
      </w:pPr>
      <w:r>
        <w:rPr>
          <w:rFonts w:ascii="仿宋" w:hAnsi="仿宋" w:eastAsia="仿宋"/>
          <w:sz w:val="28"/>
          <w:szCs w:val="28"/>
          <w:lang w:eastAsia="zh-CN"/>
        </w:rPr>
        <mc:AlternateContent>
          <mc:Choice Requires="wpg">
            <w:drawing>
              <wp:anchor distT="0" distB="0" distL="114300" distR="114300" simplePos="0" relativeHeight="251665408" behindDoc="1" locked="0" layoutInCell="1" allowOverlap="1">
                <wp:simplePos x="0" y="0"/>
                <wp:positionH relativeFrom="page">
                  <wp:posOffset>4505325</wp:posOffset>
                </wp:positionH>
                <wp:positionV relativeFrom="paragraph">
                  <wp:posOffset>-1082040</wp:posOffset>
                </wp:positionV>
                <wp:extent cx="85090" cy="85725"/>
                <wp:effectExtent l="9525" t="10160" r="10160" b="8890"/>
                <wp:wrapNone/>
                <wp:docPr id="24" name="Group 157"/>
                <wp:cNvGraphicFramePr/>
                <a:graphic xmlns:a="http://schemas.openxmlformats.org/drawingml/2006/main">
                  <a:graphicData uri="http://schemas.microsoft.com/office/word/2010/wordprocessingGroup">
                    <wpg:wgp>
                      <wpg:cNvGrpSpPr/>
                      <wpg:grpSpPr>
                        <a:xfrm>
                          <a:off x="0" y="0"/>
                          <a:ext cx="85090" cy="85725"/>
                          <a:chOff x="7095" y="-1704"/>
                          <a:chExt cx="134" cy="135"/>
                        </a:xfrm>
                      </wpg:grpSpPr>
                      <wps:wsp>
                        <wps:cNvPr id="25" name="Rectangle 159"/>
                        <wps:cNvSpPr>
                          <a:spLocks noChangeArrowheads="1"/>
                        </wps:cNvSpPr>
                        <wps:spPr bwMode="auto">
                          <a:xfrm>
                            <a:off x="7100" y="-1699"/>
                            <a:ext cx="124" cy="125"/>
                          </a:xfrm>
                          <a:prstGeom prst="rect">
                            <a:avLst/>
                          </a:prstGeom>
                          <a:solidFill>
                            <a:srgbClr val="FFFFCC"/>
                          </a:solidFill>
                          <a:ln>
                            <a:noFill/>
                          </a:ln>
                        </wps:spPr>
                        <wps:bodyPr rot="0" vert="horz" wrap="square" lIns="91440" tIns="45720" rIns="91440" bIns="45720" anchor="t" anchorCtr="0" upright="1">
                          <a:noAutofit/>
                        </wps:bodyPr>
                      </wps:wsp>
                      <wps:wsp>
                        <wps:cNvPr id="26" name="Rectangle 158"/>
                        <wps:cNvSpPr>
                          <a:spLocks noChangeArrowheads="1"/>
                        </wps:cNvSpPr>
                        <wps:spPr bwMode="auto">
                          <a:xfrm>
                            <a:off x="7100" y="-1699"/>
                            <a:ext cx="124" cy="125"/>
                          </a:xfrm>
                          <a:prstGeom prst="rect">
                            <a:avLst/>
                          </a:prstGeom>
                          <a:noFill/>
                          <a:ln w="6049">
                            <a:solidFill>
                              <a:srgbClr val="000000"/>
                            </a:solidFill>
                            <a:miter lim="800000"/>
                          </a:ln>
                        </wps:spPr>
                        <wps:bodyPr rot="0" vert="horz" wrap="square" lIns="91440" tIns="45720" rIns="91440" bIns="45720" anchor="t" anchorCtr="0" upright="1">
                          <a:noAutofit/>
                        </wps:bodyPr>
                      </wps:wsp>
                    </wpg:wgp>
                  </a:graphicData>
                </a:graphic>
              </wp:anchor>
            </w:drawing>
          </mc:Choice>
          <mc:Fallback>
            <w:pict>
              <v:group id="Group 157" o:spid="_x0000_s1026" o:spt="203" style="position:absolute;left:0pt;margin-left:354.75pt;margin-top:-85.2pt;height:6.75pt;width:6.7pt;mso-position-horizontal-relative:page;z-index:-251651072;mso-width-relative:page;mso-height-relative:page;" coordorigin="7095,-1704" coordsize="134,135" o:gfxdata="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">
                <o:lock v:ext="edit" aspectratio="f"/>
                <v:rect id="Rectangle 159" o:spid="_x0000_s1026" o:spt="1" style="position:absolute;left:7100;top:-1699;height:125;width:124;" fillcolor="#FFFFCC" filled="t" stroked="f" coordsize="21600,21600" o:gfxdata="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FfxPK8AAAA&#10;2wAAAA8AAAAAAAAAAQAgAAAAIgAAAGRycy9kb3ducmV2LnhtbFBLAQIUABQAAAAIAIdO4kAzLwWe&#10;OwAAADkAAAAQAAAAAAAAAAEAIAAAAAsBAABkcnMvc2hhcGV4bWwueG1sUEsFBgAAAAAGAAYAWwEA&#10;ALUDAAAAAA==&#10;">
                  <v:fill on="t" focussize="0,0"/>
                  <v:stroke on="f"/>
                  <v:imagedata o:title=""/>
                  <o:lock v:ext="edit" aspectratio="f"/>
                </v:rect>
                <v:rect id="Rectangle 158" o:spid="_x0000_s1026" o:spt="1" style="position:absolute;left:7100;top:-1699;height:125;width:124;" filled="f" stroked="t" coordsize="21600,21600" o:gfxdata="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5/mzFvQAA&#10;ANsAAAAPAAAAAAAAAAEAIAAAACIAAABkcnMvZG93bnJldi54bWxQSwECFAAUAAAACACHTuJAMy8F&#10;njsAAAA5AAAAEAAAAAAAAAABACAAAAAMAQAAZHJzL3NoYXBleG1sLnhtbFBLBQYAAAAABgAGAFsB&#10;AAC2AwAAAAA=&#10;">
                  <v:fill on="f" focussize="0,0"/>
                  <v:stroke weight="0.476299212598425pt" color="#000000" miterlimit="8" joinstyle="miter"/>
                  <v:imagedata o:title=""/>
                  <o:lock v:ext="edit" aspectratio="f"/>
                </v:rect>
              </v:group>
            </w:pict>
          </mc:Fallback>
        </mc:AlternateContent>
      </w:r>
      <w:r>
        <w:rPr>
          <w:rFonts w:ascii="仿宋" w:hAnsi="仿宋" w:eastAsia="仿宋"/>
          <w:sz w:val="28"/>
          <w:szCs w:val="28"/>
          <w:lang w:eastAsia="zh-CN"/>
        </w:rPr>
        <mc:AlternateContent>
          <mc:Choice Requires="wpg">
            <w:drawing>
              <wp:anchor distT="0" distB="0" distL="114300" distR="114300" simplePos="0" relativeHeight="251666432" behindDoc="1" locked="0" layoutInCell="1" allowOverlap="1">
                <wp:simplePos x="0" y="0"/>
                <wp:positionH relativeFrom="page">
                  <wp:posOffset>4505325</wp:posOffset>
                </wp:positionH>
                <wp:positionV relativeFrom="paragraph">
                  <wp:posOffset>-760095</wp:posOffset>
                </wp:positionV>
                <wp:extent cx="85090" cy="85725"/>
                <wp:effectExtent l="9525" t="8255" r="10160" b="10795"/>
                <wp:wrapNone/>
                <wp:docPr id="21" name="Group 154"/>
                <wp:cNvGraphicFramePr/>
                <a:graphic xmlns:a="http://schemas.openxmlformats.org/drawingml/2006/main">
                  <a:graphicData uri="http://schemas.microsoft.com/office/word/2010/wordprocessingGroup">
                    <wpg:wgp>
                      <wpg:cNvGrpSpPr/>
                      <wpg:grpSpPr>
                        <a:xfrm>
                          <a:off x="0" y="0"/>
                          <a:ext cx="85090" cy="85725"/>
                          <a:chOff x="7095" y="-1197"/>
                          <a:chExt cx="134" cy="135"/>
                        </a:xfrm>
                      </wpg:grpSpPr>
                      <wps:wsp>
                        <wps:cNvPr id="22" name="Rectangle 156"/>
                        <wps:cNvSpPr>
                          <a:spLocks noChangeArrowheads="1"/>
                        </wps:cNvSpPr>
                        <wps:spPr bwMode="auto">
                          <a:xfrm>
                            <a:off x="7100" y="-1192"/>
                            <a:ext cx="124" cy="125"/>
                          </a:xfrm>
                          <a:prstGeom prst="rect">
                            <a:avLst/>
                          </a:prstGeom>
                          <a:solidFill>
                            <a:srgbClr val="CCFFFF"/>
                          </a:solidFill>
                          <a:ln>
                            <a:noFill/>
                          </a:ln>
                        </wps:spPr>
                        <wps:bodyPr rot="0" vert="horz" wrap="square" lIns="91440" tIns="45720" rIns="91440" bIns="45720" anchor="t" anchorCtr="0" upright="1">
                          <a:noAutofit/>
                        </wps:bodyPr>
                      </wps:wsp>
                      <wps:wsp>
                        <wps:cNvPr id="23" name="Rectangle 155"/>
                        <wps:cNvSpPr>
                          <a:spLocks noChangeArrowheads="1"/>
                        </wps:cNvSpPr>
                        <wps:spPr bwMode="auto">
                          <a:xfrm>
                            <a:off x="7100" y="-1192"/>
                            <a:ext cx="124" cy="125"/>
                          </a:xfrm>
                          <a:prstGeom prst="rect">
                            <a:avLst/>
                          </a:prstGeom>
                          <a:noFill/>
                          <a:ln w="6049">
                            <a:solidFill>
                              <a:srgbClr val="000000"/>
                            </a:solidFill>
                            <a:miter lim="800000"/>
                          </a:ln>
                        </wps:spPr>
                        <wps:bodyPr rot="0" vert="horz" wrap="square" lIns="91440" tIns="45720" rIns="91440" bIns="45720" anchor="t" anchorCtr="0" upright="1">
                          <a:noAutofit/>
                        </wps:bodyPr>
                      </wps:wsp>
                    </wpg:wgp>
                  </a:graphicData>
                </a:graphic>
              </wp:anchor>
            </w:drawing>
          </mc:Choice>
          <mc:Fallback>
            <w:pict>
              <v:group id="Group 154" o:spid="_x0000_s1026" o:spt="203" style="position:absolute;left:0pt;margin-left:354.75pt;margin-top:-59.85pt;height:6.75pt;width:6.7pt;mso-position-horizontal-relative:page;z-index:-251650048;mso-width-relative:page;mso-height-relative:page;" coordorigin="7095,-1197" coordsize="134,135" o:gfxdata="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">
                <o:lock v:ext="edit" aspectratio="f"/>
                <v:rect id="Rectangle 156" o:spid="_x0000_s1026" o:spt="1" style="position:absolute;left:7100;top:-1192;height:125;width:124;" fillcolor="#CCFFFF" filled="t" stroked="f" coordsize="21600,21600" o:gfxdata="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utR/r4A&#10;AADbAAAADwAAAAAAAAABACAAAAAiAAAAZHJzL2Rvd25yZXYueG1sUEsBAhQAFAAAAAgAh07iQDMv&#10;BZ47AAAAOQAAABAAAAAAAAAAAQAgAAAADQEAAGRycy9zaGFwZXhtbC54bWxQSwUGAAAAAAYABgBb&#10;AQAAtwMAAAAA&#10;">
                  <v:fill on="t" focussize="0,0"/>
                  <v:stroke on="f"/>
                  <v:imagedata o:title=""/>
                  <o:lock v:ext="edit" aspectratio="f"/>
                </v:rect>
                <v:rect id="Rectangle 155" o:spid="_x0000_s1026" o:spt="1" style="position:absolute;left:7100;top:-1192;height:125;width:124;" filled="f" stroked="t" coordsize="21600,21600" o:gfxdata="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YnPXb4A&#10;AADbAAAADwAAAAAAAAABACAAAAAiAAAAZHJzL2Rvd25yZXYueG1sUEsBAhQAFAAAAAgAh07iQDMv&#10;BZ47AAAAOQAAABAAAAAAAAAAAQAgAAAADQEAAGRycy9zaGFwZXhtbC54bWxQSwUGAAAAAAYABgBb&#10;AQAAtwMAAAAA&#10;">
                  <v:fill on="f" focussize="0,0"/>
                  <v:stroke weight="0.476299212598425pt" color="#000000" miterlimit="8" joinstyle="miter"/>
                  <v:imagedata o:title=""/>
                  <o:lock v:ext="edit" aspectratio="f"/>
                </v:rect>
              </v:group>
            </w:pict>
          </mc:Fallback>
        </mc:AlternateContent>
      </w:r>
      <w:r>
        <w:rPr>
          <w:rFonts w:ascii="仿宋" w:hAnsi="仿宋" w:eastAsia="仿宋"/>
          <w:sz w:val="28"/>
          <w:szCs w:val="28"/>
          <w:lang w:eastAsia="zh-CN"/>
        </w:rPr>
        <w:t>图 2-1</w:t>
      </w:r>
      <w:r>
        <w:rPr>
          <w:rFonts w:hint="eastAsia" w:ascii="仿宋" w:hAnsi="仿宋" w:eastAsia="仿宋"/>
          <w:sz w:val="28"/>
          <w:szCs w:val="28"/>
          <w:lang w:eastAsia="zh-CN"/>
        </w:rPr>
        <w:t>2</w:t>
      </w:r>
      <w:r>
        <w:rPr>
          <w:rFonts w:ascii="仿宋" w:hAnsi="仿宋" w:eastAsia="仿宋"/>
          <w:sz w:val="28"/>
          <w:szCs w:val="28"/>
          <w:lang w:eastAsia="zh-CN"/>
        </w:rPr>
        <w:t xml:space="preserve"> 湖南劳动人事职院</w:t>
      </w:r>
      <w:r>
        <w:rPr>
          <w:rFonts w:hint="eastAsia" w:ascii="仿宋" w:hAnsi="仿宋" w:eastAsia="仿宋"/>
          <w:sz w:val="28"/>
          <w:szCs w:val="28"/>
          <w:lang w:eastAsia="zh-CN"/>
        </w:rPr>
        <w:t>202</w:t>
      </w:r>
      <w:r>
        <w:rPr>
          <w:rFonts w:hint="eastAsia" w:ascii="仿宋" w:hAnsi="仿宋" w:eastAsia="仿宋"/>
          <w:sz w:val="28"/>
          <w:szCs w:val="28"/>
          <w:lang w:val="en-US" w:eastAsia="zh-CN"/>
        </w:rPr>
        <w:t>2</w:t>
      </w:r>
      <w:r>
        <w:rPr>
          <w:rFonts w:ascii="仿宋" w:hAnsi="仿宋" w:eastAsia="仿宋"/>
          <w:sz w:val="28"/>
          <w:szCs w:val="28"/>
          <w:lang w:eastAsia="zh-CN"/>
        </w:rPr>
        <w:t>届毕业生就业单位行业分布图</w:t>
      </w:r>
    </w:p>
    <w:p>
      <w:pPr>
        <w:pStyle w:val="4"/>
        <w:spacing w:before="153" w:line="360" w:lineRule="auto"/>
        <w:ind w:left="218"/>
        <w:rPr>
          <w:rFonts w:ascii="仿宋" w:hAnsi="仿宋" w:eastAsia="仿宋"/>
          <w:sz w:val="32"/>
          <w:szCs w:val="32"/>
          <w:lang w:eastAsia="zh-CN"/>
        </w:rPr>
      </w:pPr>
      <w:r>
        <w:rPr>
          <w:rFonts w:ascii="仿宋" w:hAnsi="仿宋" w:eastAsia="仿宋"/>
          <w:sz w:val="32"/>
          <w:szCs w:val="32"/>
          <w:lang w:eastAsia="zh-CN"/>
        </w:rPr>
        <w:t>4.就业单位行业的分析说明</w:t>
      </w:r>
    </w:p>
    <w:p>
      <w:pPr>
        <w:pStyle w:val="4"/>
        <w:spacing w:before="153" w:line="360" w:lineRule="auto"/>
        <w:ind w:left="218" w:right="113" w:firstLine="616" w:firstLineChars="200"/>
        <w:rPr>
          <w:rFonts w:ascii="仿宋" w:hAnsi="仿宋" w:eastAsia="仿宋"/>
          <w:spacing w:val="-1"/>
          <w:sz w:val="32"/>
          <w:szCs w:val="32"/>
          <w:lang w:eastAsia="zh-CN"/>
        </w:rPr>
      </w:pPr>
      <w:r>
        <w:rPr>
          <w:rFonts w:ascii="仿宋" w:hAnsi="仿宋" w:eastAsia="仿宋"/>
          <w:spacing w:val="-6"/>
          <w:sz w:val="32"/>
          <w:szCs w:val="32"/>
          <w:lang w:eastAsia="zh-CN"/>
        </w:rPr>
        <w:t>检测</w:t>
      </w:r>
      <w:r>
        <w:rPr>
          <w:rFonts w:hint="eastAsia" w:ascii="仿宋" w:hAnsi="仿宋" w:eastAsia="仿宋"/>
          <w:spacing w:val="-6"/>
          <w:sz w:val="32"/>
          <w:szCs w:val="32"/>
          <w:lang w:eastAsia="zh-CN"/>
        </w:rPr>
        <w:t>技术与应用</w:t>
      </w:r>
      <w:r>
        <w:rPr>
          <w:rFonts w:ascii="仿宋" w:hAnsi="仿宋" w:eastAsia="仿宋"/>
          <w:sz w:val="32"/>
          <w:szCs w:val="32"/>
          <w:lang w:eastAsia="zh-CN"/>
        </w:rPr>
        <w:t>专业</w:t>
      </w:r>
      <w:r>
        <w:rPr>
          <w:rFonts w:hint="eastAsia" w:ascii="仿宋" w:hAnsi="仿宋" w:eastAsia="仿宋"/>
          <w:sz w:val="32"/>
          <w:szCs w:val="32"/>
          <w:lang w:eastAsia="zh-CN"/>
        </w:rPr>
        <w:t>、</w:t>
      </w:r>
      <w:r>
        <w:rPr>
          <w:rFonts w:hint="eastAsia" w:ascii="仿宋" w:hAnsi="仿宋" w:eastAsia="仿宋"/>
          <w:spacing w:val="-6"/>
          <w:sz w:val="32"/>
          <w:szCs w:val="32"/>
          <w:lang w:eastAsia="zh-CN"/>
        </w:rPr>
        <w:t>导游、社会工作、供热通风与空调工程技术、机械制造与自动化、土木工程检测</w:t>
      </w:r>
      <w:r>
        <w:rPr>
          <w:rFonts w:ascii="仿宋" w:hAnsi="仿宋" w:eastAsia="仿宋"/>
          <w:sz w:val="32"/>
          <w:szCs w:val="32"/>
          <w:lang w:eastAsia="zh-CN"/>
        </w:rPr>
        <w:t>毕业生的就业单位</w:t>
      </w:r>
      <w:r>
        <w:rPr>
          <w:rFonts w:hint="eastAsia" w:ascii="仿宋" w:hAnsi="仿宋" w:eastAsia="仿宋"/>
          <w:sz w:val="32"/>
          <w:szCs w:val="32"/>
          <w:lang w:eastAsia="zh-CN"/>
        </w:rPr>
        <w:t>专业性比较强</w:t>
      </w:r>
      <w:r>
        <w:rPr>
          <w:rFonts w:ascii="仿宋" w:hAnsi="仿宋" w:eastAsia="仿宋"/>
          <w:sz w:val="32"/>
          <w:szCs w:val="32"/>
          <w:lang w:eastAsia="zh-CN"/>
        </w:rPr>
        <w:t>，</w:t>
      </w:r>
      <w:r>
        <w:rPr>
          <w:rFonts w:ascii="仿宋" w:hAnsi="仿宋" w:eastAsia="仿宋"/>
          <w:spacing w:val="-9"/>
          <w:sz w:val="32"/>
          <w:szCs w:val="32"/>
          <w:lang w:eastAsia="zh-CN"/>
        </w:rPr>
        <w:t>就业单位</w:t>
      </w:r>
      <w:r>
        <w:rPr>
          <w:rFonts w:hint="eastAsia" w:ascii="仿宋" w:hAnsi="仿宋" w:eastAsia="仿宋"/>
          <w:spacing w:val="-9"/>
          <w:sz w:val="32"/>
          <w:szCs w:val="32"/>
          <w:lang w:eastAsia="zh-CN"/>
        </w:rPr>
        <w:t>行业</w:t>
      </w:r>
      <w:r>
        <w:rPr>
          <w:rFonts w:ascii="仿宋" w:hAnsi="仿宋" w:eastAsia="仿宋"/>
          <w:spacing w:val="-9"/>
          <w:sz w:val="32"/>
          <w:szCs w:val="32"/>
          <w:lang w:eastAsia="zh-CN"/>
        </w:rPr>
        <w:t>相对比较集中，人力资源管理</w:t>
      </w:r>
      <w:r>
        <w:rPr>
          <w:rFonts w:hint="eastAsia" w:ascii="仿宋" w:hAnsi="仿宋" w:eastAsia="仿宋"/>
          <w:spacing w:val="-9"/>
          <w:sz w:val="32"/>
          <w:szCs w:val="32"/>
          <w:lang w:eastAsia="zh-CN"/>
        </w:rPr>
        <w:t>、财务管理</w:t>
      </w:r>
      <w:r>
        <w:rPr>
          <w:rFonts w:ascii="仿宋" w:hAnsi="仿宋" w:eastAsia="仿宋"/>
          <w:spacing w:val="-9"/>
          <w:sz w:val="32"/>
          <w:szCs w:val="32"/>
          <w:lang w:eastAsia="zh-CN"/>
        </w:rPr>
        <w:t>专业毕业生就业单位主要是省内外各中</w:t>
      </w:r>
      <w:r>
        <w:rPr>
          <w:rFonts w:ascii="仿宋" w:hAnsi="仿宋" w:eastAsia="仿宋"/>
          <w:spacing w:val="-1"/>
          <w:sz w:val="32"/>
          <w:szCs w:val="32"/>
          <w:lang w:eastAsia="zh-CN"/>
        </w:rPr>
        <w:t>小型服务型企业，单位相对比较</w:t>
      </w:r>
      <w:r>
        <w:rPr>
          <w:rFonts w:hint="eastAsia" w:ascii="仿宋" w:hAnsi="仿宋" w:eastAsia="仿宋"/>
          <w:spacing w:val="-1"/>
          <w:sz w:val="32"/>
          <w:szCs w:val="32"/>
          <w:lang w:eastAsia="zh-CN"/>
        </w:rPr>
        <w:t>分散。</w:t>
      </w:r>
    </w:p>
    <w:p>
      <w:pPr>
        <w:pStyle w:val="4"/>
        <w:spacing w:before="153" w:line="360" w:lineRule="auto"/>
        <w:ind w:left="218" w:right="113" w:firstLine="479"/>
        <w:rPr>
          <w:rFonts w:ascii="仿宋" w:hAnsi="仿宋" w:eastAsia="仿宋"/>
          <w:sz w:val="32"/>
          <w:szCs w:val="32"/>
          <w:lang w:eastAsia="zh-CN"/>
        </w:rPr>
        <w:sectPr>
          <w:pgSz w:w="11910" w:h="16840"/>
          <w:pgMar w:top="1580" w:right="1580" w:bottom="1180" w:left="1580" w:header="850" w:footer="995" w:gutter="0"/>
          <w:cols w:space="720" w:num="1"/>
        </w:sectPr>
      </w:pPr>
    </w:p>
    <w:p>
      <w:pPr>
        <w:pStyle w:val="2"/>
        <w:tabs>
          <w:tab w:val="left" w:pos="3310"/>
        </w:tabs>
        <w:spacing w:line="360" w:lineRule="auto"/>
        <w:ind w:left="2024"/>
        <w:rPr>
          <w:rFonts w:ascii="黑体" w:hAnsi="黑体" w:eastAsia="黑体"/>
          <w:lang w:eastAsia="zh-CN"/>
        </w:rPr>
      </w:pPr>
      <w:bookmarkStart w:id="5" w:name="_Toc28380"/>
      <w:r>
        <w:rPr>
          <w:rFonts w:ascii="黑体" w:hAnsi="黑体" w:eastAsia="黑体"/>
          <w:lang w:eastAsia="zh-CN"/>
        </w:rPr>
        <w:t>第三章</w:t>
      </w:r>
      <w:r>
        <w:rPr>
          <w:rFonts w:ascii="黑体" w:hAnsi="黑体" w:eastAsia="黑体"/>
          <w:lang w:eastAsia="zh-CN"/>
        </w:rPr>
        <w:tab/>
      </w:r>
      <w:r>
        <w:rPr>
          <w:rFonts w:ascii="黑体" w:hAnsi="黑体" w:eastAsia="黑体"/>
          <w:lang w:eastAsia="zh-CN"/>
        </w:rPr>
        <w:t>毕业生就业的相</w:t>
      </w:r>
      <w:r>
        <w:rPr>
          <w:rFonts w:hint="eastAsia" w:ascii="黑体" w:hAnsi="黑体" w:eastAsia="黑体"/>
          <w:lang w:eastAsia="zh-CN"/>
        </w:rPr>
        <w:t>关</w:t>
      </w:r>
      <w:r>
        <w:rPr>
          <w:rFonts w:ascii="黑体" w:hAnsi="黑体" w:eastAsia="黑体"/>
          <w:lang w:eastAsia="zh-CN"/>
        </w:rPr>
        <w:t>分析</w:t>
      </w:r>
      <w:bookmarkEnd w:id="5"/>
    </w:p>
    <w:p>
      <w:pPr>
        <w:pStyle w:val="3"/>
        <w:spacing w:before="157" w:line="360" w:lineRule="auto"/>
        <w:ind w:left="119"/>
        <w:rPr>
          <w:rFonts w:ascii="仿宋" w:hAnsi="仿宋" w:eastAsia="仿宋"/>
          <w:sz w:val="32"/>
          <w:szCs w:val="32"/>
          <w:lang w:eastAsia="zh-CN"/>
        </w:rPr>
      </w:pPr>
      <w:bookmarkStart w:id="6" w:name="_Toc3745"/>
      <w:r>
        <w:rPr>
          <w:rFonts w:ascii="仿宋" w:hAnsi="仿宋" w:eastAsia="仿宋"/>
          <w:sz w:val="32"/>
          <w:szCs w:val="32"/>
          <w:lang w:eastAsia="zh-CN"/>
        </w:rPr>
        <w:t>一、调研方案介绍</w:t>
      </w:r>
      <w:bookmarkEnd w:id="6"/>
    </w:p>
    <w:p>
      <w:pPr>
        <w:pStyle w:val="4"/>
        <w:spacing w:before="169" w:line="360" w:lineRule="auto"/>
        <w:ind w:left="119" w:right="233" w:firstLine="479"/>
        <w:jc w:val="both"/>
        <w:rPr>
          <w:rFonts w:ascii="仿宋" w:hAnsi="仿宋" w:eastAsia="仿宋"/>
          <w:sz w:val="32"/>
          <w:szCs w:val="32"/>
          <w:lang w:eastAsia="zh-CN"/>
        </w:rPr>
      </w:pPr>
      <w:r>
        <w:rPr>
          <w:rFonts w:ascii="仿宋" w:hAnsi="仿宋" w:eastAsia="仿宋"/>
          <w:sz w:val="32"/>
          <w:szCs w:val="32"/>
          <w:lang w:eastAsia="zh-CN"/>
        </w:rPr>
        <w:t>学院针对 20</w:t>
      </w:r>
      <w:r>
        <w:rPr>
          <w:rFonts w:hint="eastAsia" w:ascii="仿宋" w:hAnsi="仿宋" w:eastAsia="仿宋"/>
          <w:sz w:val="32"/>
          <w:szCs w:val="32"/>
          <w:lang w:eastAsia="zh-CN"/>
        </w:rPr>
        <w:t>2</w:t>
      </w:r>
      <w:r>
        <w:rPr>
          <w:rFonts w:hint="eastAsia" w:ascii="仿宋" w:hAnsi="仿宋" w:eastAsia="仿宋"/>
          <w:sz w:val="32"/>
          <w:szCs w:val="32"/>
          <w:lang w:val="en-US" w:eastAsia="zh-CN"/>
        </w:rPr>
        <w:t>2</w:t>
      </w:r>
      <w:r>
        <w:rPr>
          <w:rFonts w:ascii="仿宋" w:hAnsi="仿宋" w:eastAsia="仿宋"/>
          <w:spacing w:val="-8"/>
          <w:sz w:val="32"/>
          <w:szCs w:val="32"/>
          <w:lang w:eastAsia="zh-CN"/>
        </w:rPr>
        <w:t xml:space="preserve"> 届的 </w:t>
      </w:r>
      <w:r>
        <w:rPr>
          <w:rFonts w:hint="eastAsia" w:ascii="仿宋" w:hAnsi="仿宋" w:eastAsia="仿宋"/>
          <w:sz w:val="32"/>
          <w:szCs w:val="32"/>
          <w:lang w:val="en-US" w:eastAsia="zh-CN"/>
        </w:rPr>
        <w:t>2949</w:t>
      </w:r>
      <w:r>
        <w:rPr>
          <w:rFonts w:ascii="仿宋" w:hAnsi="仿宋" w:eastAsia="仿宋"/>
          <w:spacing w:val="-5"/>
          <w:sz w:val="32"/>
          <w:szCs w:val="32"/>
          <w:lang w:eastAsia="zh-CN"/>
        </w:rPr>
        <w:t>名毕业生进行</w:t>
      </w:r>
      <w:r>
        <w:rPr>
          <w:rFonts w:ascii="仿宋" w:hAnsi="仿宋" w:eastAsia="仿宋"/>
          <w:spacing w:val="-12"/>
          <w:sz w:val="32"/>
          <w:szCs w:val="32"/>
          <w:lang w:eastAsia="zh-CN"/>
        </w:rPr>
        <w:t>了就业</w:t>
      </w:r>
      <w:r>
        <w:rPr>
          <w:rFonts w:hint="eastAsia" w:ascii="仿宋" w:hAnsi="仿宋" w:eastAsia="仿宋"/>
          <w:spacing w:val="-12"/>
          <w:sz w:val="32"/>
          <w:szCs w:val="32"/>
          <w:lang w:eastAsia="zh-CN"/>
        </w:rPr>
        <w:t>质量</w:t>
      </w:r>
      <w:r>
        <w:rPr>
          <w:rFonts w:ascii="仿宋" w:hAnsi="仿宋" w:eastAsia="仿宋"/>
          <w:spacing w:val="-12"/>
          <w:sz w:val="32"/>
          <w:szCs w:val="32"/>
          <w:lang w:eastAsia="zh-CN"/>
        </w:rPr>
        <w:t>调查问卷，针对毕业生对母校就业服务工作满意度和影响就业的因素进行</w:t>
      </w:r>
      <w:r>
        <w:rPr>
          <w:rFonts w:ascii="仿宋" w:hAnsi="仿宋" w:eastAsia="仿宋"/>
          <w:spacing w:val="-1"/>
          <w:sz w:val="32"/>
          <w:szCs w:val="32"/>
          <w:lang w:eastAsia="zh-CN"/>
        </w:rPr>
        <w:t>问卷调查，</w:t>
      </w:r>
      <w:r>
        <w:rPr>
          <w:rFonts w:hint="eastAsia" w:ascii="仿宋" w:hAnsi="仿宋" w:eastAsia="仿宋"/>
          <w:spacing w:val="-1"/>
          <w:sz w:val="32"/>
          <w:szCs w:val="32"/>
          <w:lang w:eastAsia="zh-CN"/>
        </w:rPr>
        <w:t>并</w:t>
      </w:r>
      <w:r>
        <w:rPr>
          <w:rFonts w:ascii="仿宋" w:hAnsi="仿宋" w:eastAsia="仿宋"/>
          <w:spacing w:val="-1"/>
          <w:sz w:val="32"/>
          <w:szCs w:val="32"/>
          <w:lang w:eastAsia="zh-CN"/>
        </w:rPr>
        <w:t>进行了数据汇总和分析。</w:t>
      </w:r>
    </w:p>
    <w:p>
      <w:pPr>
        <w:pStyle w:val="3"/>
        <w:spacing w:line="360" w:lineRule="auto"/>
        <w:ind w:left="119"/>
        <w:rPr>
          <w:rFonts w:ascii="仿宋" w:hAnsi="仿宋" w:eastAsia="仿宋"/>
          <w:sz w:val="32"/>
          <w:szCs w:val="32"/>
          <w:lang w:eastAsia="zh-CN"/>
        </w:rPr>
      </w:pPr>
      <w:bookmarkStart w:id="7" w:name="_Toc11941"/>
      <w:r>
        <w:rPr>
          <w:rFonts w:ascii="仿宋" w:hAnsi="仿宋" w:eastAsia="仿宋"/>
          <w:sz w:val="32"/>
          <w:szCs w:val="32"/>
          <w:lang w:eastAsia="zh-CN"/>
        </w:rPr>
        <w:t>二、分析指标介绍</w:t>
      </w:r>
      <w:bookmarkEnd w:id="7"/>
    </w:p>
    <w:p>
      <w:pPr>
        <w:pStyle w:val="4"/>
        <w:spacing w:before="169" w:line="360" w:lineRule="auto"/>
        <w:ind w:left="119" w:right="234" w:firstLine="479"/>
        <w:jc w:val="both"/>
        <w:rPr>
          <w:rFonts w:ascii="仿宋" w:hAnsi="仿宋" w:eastAsia="仿宋"/>
          <w:sz w:val="32"/>
          <w:szCs w:val="32"/>
          <w:lang w:eastAsia="zh-CN"/>
        </w:rPr>
      </w:pPr>
      <w:r>
        <w:rPr>
          <w:rFonts w:ascii="仿宋" w:hAnsi="仿宋" w:eastAsia="仿宋"/>
          <w:spacing w:val="-5"/>
          <w:sz w:val="32"/>
          <w:szCs w:val="32"/>
          <w:lang w:eastAsia="zh-CN"/>
        </w:rPr>
        <w:t>本次调查侧重点在于学生获取就业信息的方式、方法，影响学生成功就业的因素和学院就业服务工作的建议。</w:t>
      </w:r>
    </w:p>
    <w:p>
      <w:pPr>
        <w:pStyle w:val="3"/>
        <w:spacing w:line="360" w:lineRule="auto"/>
        <w:ind w:left="119"/>
        <w:rPr>
          <w:rFonts w:ascii="仿宋" w:hAnsi="仿宋" w:eastAsia="仿宋"/>
          <w:sz w:val="32"/>
          <w:szCs w:val="32"/>
          <w:lang w:eastAsia="zh-CN"/>
        </w:rPr>
      </w:pPr>
      <w:bookmarkStart w:id="8" w:name="_Toc1619"/>
      <w:r>
        <w:rPr>
          <w:rFonts w:ascii="仿宋" w:hAnsi="仿宋" w:eastAsia="仿宋"/>
          <w:sz w:val="32"/>
          <w:szCs w:val="32"/>
          <w:lang w:eastAsia="zh-CN"/>
        </w:rPr>
        <w:t>三、数据</w:t>
      </w:r>
      <w:r>
        <w:rPr>
          <w:rFonts w:hint="eastAsia" w:ascii="仿宋" w:hAnsi="仿宋" w:eastAsia="仿宋"/>
          <w:sz w:val="32"/>
          <w:szCs w:val="32"/>
          <w:lang w:eastAsia="zh-CN"/>
        </w:rPr>
        <w:t>处</w:t>
      </w:r>
      <w:r>
        <w:rPr>
          <w:rFonts w:ascii="仿宋" w:hAnsi="仿宋" w:eastAsia="仿宋"/>
          <w:sz w:val="32"/>
          <w:szCs w:val="32"/>
          <w:lang w:eastAsia="zh-CN"/>
        </w:rPr>
        <w:t>理介绍</w:t>
      </w:r>
      <w:bookmarkEnd w:id="8"/>
    </w:p>
    <w:p>
      <w:pPr>
        <w:pStyle w:val="4"/>
        <w:spacing w:before="170" w:line="360" w:lineRule="auto"/>
        <w:ind w:left="119" w:right="97" w:firstLine="604" w:firstLineChars="200"/>
        <w:rPr>
          <w:rFonts w:ascii="仿宋" w:hAnsi="仿宋" w:eastAsia="仿宋"/>
          <w:sz w:val="32"/>
          <w:szCs w:val="32"/>
          <w:lang w:eastAsia="zh-CN"/>
        </w:rPr>
      </w:pPr>
      <w:r>
        <w:rPr>
          <w:rFonts w:ascii="仿宋" w:hAnsi="仿宋" w:eastAsia="仿宋"/>
          <w:spacing w:val="-9"/>
          <w:sz w:val="32"/>
          <w:szCs w:val="32"/>
          <w:lang w:eastAsia="zh-CN"/>
        </w:rPr>
        <w:t>回收的答卷中</w:t>
      </w:r>
      <w:r>
        <w:rPr>
          <w:rFonts w:hint="eastAsia" w:ascii="仿宋" w:hAnsi="仿宋" w:eastAsia="仿宋"/>
          <w:sz w:val="32"/>
          <w:szCs w:val="32"/>
          <w:lang w:val="en-US" w:eastAsia="zh-CN"/>
        </w:rPr>
        <w:t>2681</w:t>
      </w:r>
      <w:r>
        <w:rPr>
          <w:rFonts w:ascii="仿宋" w:hAnsi="仿宋" w:eastAsia="仿宋"/>
          <w:spacing w:val="-2"/>
          <w:sz w:val="32"/>
          <w:szCs w:val="32"/>
          <w:lang w:eastAsia="zh-CN"/>
        </w:rPr>
        <w:t>份为有效答卷，有效卷占毕业生总数的</w:t>
      </w:r>
      <w:r>
        <w:rPr>
          <w:rFonts w:hint="eastAsia" w:ascii="仿宋" w:hAnsi="仿宋" w:eastAsia="仿宋"/>
          <w:spacing w:val="-2"/>
          <w:sz w:val="32"/>
          <w:szCs w:val="32"/>
          <w:lang w:val="en-US" w:eastAsia="zh-CN"/>
        </w:rPr>
        <w:t>90.91</w:t>
      </w:r>
      <w:r>
        <w:rPr>
          <w:rFonts w:ascii="仿宋" w:hAnsi="仿宋" w:eastAsia="仿宋"/>
          <w:spacing w:val="-4"/>
          <w:sz w:val="32"/>
          <w:szCs w:val="32"/>
          <w:lang w:eastAsia="zh-CN"/>
        </w:rPr>
        <w:t>%</w:t>
      </w:r>
      <w:r>
        <w:rPr>
          <w:rFonts w:ascii="仿宋" w:hAnsi="仿宋" w:eastAsia="仿宋"/>
          <w:spacing w:val="-2"/>
          <w:sz w:val="32"/>
          <w:szCs w:val="32"/>
          <w:lang w:eastAsia="zh-CN"/>
        </w:rPr>
        <w:t>，符合抽查比</w:t>
      </w:r>
      <w:r>
        <w:rPr>
          <w:rFonts w:ascii="仿宋" w:hAnsi="仿宋" w:eastAsia="仿宋"/>
          <w:spacing w:val="-5"/>
          <w:sz w:val="32"/>
          <w:szCs w:val="32"/>
          <w:lang w:eastAsia="zh-CN"/>
        </w:rPr>
        <w:t>例标准。按专业分，</w:t>
      </w:r>
      <w:r>
        <w:rPr>
          <w:rFonts w:hint="eastAsia" w:ascii="仿宋" w:hAnsi="仿宋" w:eastAsia="仿宋"/>
          <w:spacing w:val="-5"/>
          <w:sz w:val="32"/>
          <w:szCs w:val="32"/>
          <w:lang w:eastAsia="zh-CN"/>
        </w:rPr>
        <w:t>导游专业毕业生</w:t>
      </w:r>
      <w:r>
        <w:rPr>
          <w:rFonts w:hint="eastAsia" w:ascii="仿宋" w:hAnsi="仿宋" w:eastAsia="仿宋"/>
          <w:spacing w:val="-5"/>
          <w:sz w:val="32"/>
          <w:szCs w:val="32"/>
          <w:lang w:val="en-US" w:eastAsia="zh-CN"/>
        </w:rPr>
        <w:t>152</w:t>
      </w:r>
      <w:r>
        <w:rPr>
          <w:rFonts w:hint="eastAsia" w:ascii="仿宋" w:hAnsi="仿宋" w:eastAsia="仿宋"/>
          <w:spacing w:val="-5"/>
          <w:sz w:val="32"/>
          <w:szCs w:val="32"/>
          <w:lang w:eastAsia="zh-CN"/>
        </w:rPr>
        <w:t>份，供热通风与空调工程技术</w:t>
      </w:r>
      <w:r>
        <w:rPr>
          <w:rFonts w:ascii="仿宋" w:hAnsi="仿宋" w:eastAsia="仿宋"/>
          <w:spacing w:val="-5"/>
          <w:sz w:val="32"/>
          <w:szCs w:val="32"/>
          <w:lang w:eastAsia="zh-CN"/>
        </w:rPr>
        <w:t>专业毕业生</w:t>
      </w:r>
      <w:r>
        <w:rPr>
          <w:rFonts w:hint="eastAsia" w:ascii="仿宋" w:hAnsi="仿宋" w:eastAsia="仿宋"/>
          <w:spacing w:val="-5"/>
          <w:sz w:val="32"/>
          <w:szCs w:val="32"/>
          <w:lang w:eastAsia="zh-CN"/>
        </w:rPr>
        <w:t>4</w:t>
      </w:r>
      <w:r>
        <w:rPr>
          <w:rFonts w:hint="eastAsia" w:ascii="仿宋" w:hAnsi="仿宋" w:eastAsia="仿宋"/>
          <w:spacing w:val="-5"/>
          <w:sz w:val="32"/>
          <w:szCs w:val="32"/>
          <w:lang w:val="en-US" w:eastAsia="zh-CN"/>
        </w:rPr>
        <w:t>4</w:t>
      </w:r>
      <w:r>
        <w:rPr>
          <w:rFonts w:hint="eastAsia" w:ascii="仿宋" w:hAnsi="仿宋" w:eastAsia="仿宋"/>
          <w:spacing w:val="-5"/>
          <w:sz w:val="32"/>
          <w:szCs w:val="32"/>
          <w:lang w:eastAsia="zh-CN"/>
        </w:rPr>
        <w:t>份，机械制造与自动化</w:t>
      </w:r>
      <w:r>
        <w:rPr>
          <w:rFonts w:ascii="仿宋" w:hAnsi="仿宋" w:eastAsia="仿宋"/>
          <w:spacing w:val="-5"/>
          <w:sz w:val="32"/>
          <w:szCs w:val="32"/>
          <w:lang w:eastAsia="zh-CN"/>
        </w:rPr>
        <w:t>专业毕业生</w:t>
      </w:r>
      <w:r>
        <w:rPr>
          <w:rFonts w:hint="eastAsia" w:ascii="仿宋" w:hAnsi="仿宋" w:eastAsia="仿宋"/>
          <w:spacing w:val="-5"/>
          <w:sz w:val="32"/>
          <w:szCs w:val="32"/>
          <w:lang w:val="en-US" w:eastAsia="zh-CN"/>
        </w:rPr>
        <w:t>165</w:t>
      </w:r>
      <w:r>
        <w:rPr>
          <w:rFonts w:hint="eastAsia" w:ascii="仿宋" w:hAnsi="仿宋" w:eastAsia="仿宋"/>
          <w:spacing w:val="-5"/>
          <w:sz w:val="32"/>
          <w:szCs w:val="32"/>
          <w:lang w:eastAsia="zh-CN"/>
        </w:rPr>
        <w:t>份，理化测试与质检技术</w:t>
      </w:r>
      <w:r>
        <w:rPr>
          <w:rFonts w:ascii="仿宋" w:hAnsi="仿宋" w:eastAsia="仿宋"/>
          <w:spacing w:val="-5"/>
          <w:sz w:val="32"/>
          <w:szCs w:val="32"/>
          <w:lang w:eastAsia="zh-CN"/>
        </w:rPr>
        <w:t xml:space="preserve">专业毕业生 </w:t>
      </w:r>
      <w:r>
        <w:rPr>
          <w:rFonts w:hint="eastAsia" w:ascii="仿宋" w:hAnsi="仿宋" w:eastAsia="仿宋"/>
          <w:sz w:val="32"/>
          <w:szCs w:val="32"/>
          <w:lang w:val="en-US" w:eastAsia="zh-CN"/>
        </w:rPr>
        <w:t>246</w:t>
      </w:r>
      <w:r>
        <w:rPr>
          <w:rFonts w:ascii="仿宋" w:hAnsi="仿宋" w:eastAsia="仿宋"/>
          <w:spacing w:val="-4"/>
          <w:sz w:val="32"/>
          <w:szCs w:val="32"/>
          <w:lang w:eastAsia="zh-CN"/>
        </w:rPr>
        <w:t>份，人力资源专业毕业生</w:t>
      </w:r>
      <w:r>
        <w:rPr>
          <w:rFonts w:hint="eastAsia" w:ascii="仿宋" w:hAnsi="仿宋" w:eastAsia="仿宋"/>
          <w:spacing w:val="-4"/>
          <w:sz w:val="32"/>
          <w:szCs w:val="32"/>
          <w:lang w:val="en-US" w:eastAsia="zh-CN"/>
        </w:rPr>
        <w:t>416</w:t>
      </w:r>
      <w:r>
        <w:rPr>
          <w:rFonts w:ascii="仿宋" w:hAnsi="仿宋" w:eastAsia="仿宋"/>
          <w:sz w:val="32"/>
          <w:szCs w:val="32"/>
          <w:lang w:eastAsia="zh-CN"/>
        </w:rPr>
        <w:t>份</w:t>
      </w:r>
      <w:r>
        <w:rPr>
          <w:rFonts w:hint="eastAsia" w:ascii="仿宋" w:hAnsi="仿宋" w:eastAsia="仿宋"/>
          <w:sz w:val="32"/>
          <w:szCs w:val="32"/>
          <w:lang w:eastAsia="zh-CN"/>
        </w:rPr>
        <w:t>, 电气自动化技术专业毕业生</w:t>
      </w:r>
      <w:r>
        <w:rPr>
          <w:rFonts w:hint="eastAsia" w:ascii="仿宋" w:hAnsi="仿宋" w:eastAsia="仿宋"/>
          <w:sz w:val="32"/>
          <w:szCs w:val="32"/>
          <w:lang w:val="en-US" w:eastAsia="zh-CN"/>
        </w:rPr>
        <w:t>114</w:t>
      </w:r>
      <w:r>
        <w:rPr>
          <w:rFonts w:hint="eastAsia" w:ascii="仿宋" w:hAnsi="仿宋" w:eastAsia="仿宋"/>
          <w:sz w:val="32"/>
          <w:szCs w:val="32"/>
          <w:lang w:eastAsia="zh-CN"/>
        </w:rPr>
        <w:t>份，财务管理专业毕业生</w:t>
      </w:r>
      <w:r>
        <w:rPr>
          <w:rFonts w:hint="eastAsia" w:ascii="仿宋" w:hAnsi="仿宋" w:eastAsia="仿宋"/>
          <w:sz w:val="32"/>
          <w:szCs w:val="32"/>
          <w:lang w:val="en-US" w:eastAsia="zh-CN"/>
        </w:rPr>
        <w:t>330</w:t>
      </w:r>
      <w:r>
        <w:rPr>
          <w:rFonts w:hint="eastAsia" w:ascii="仿宋" w:hAnsi="仿宋" w:eastAsia="仿宋"/>
          <w:sz w:val="32"/>
          <w:szCs w:val="32"/>
          <w:lang w:eastAsia="zh-CN"/>
        </w:rPr>
        <w:t>份,社会工作专业毕业生</w:t>
      </w:r>
      <w:r>
        <w:rPr>
          <w:rFonts w:hint="eastAsia" w:ascii="仿宋" w:hAnsi="仿宋" w:eastAsia="仿宋"/>
          <w:sz w:val="32"/>
          <w:szCs w:val="32"/>
          <w:lang w:val="en-US" w:eastAsia="zh-CN"/>
        </w:rPr>
        <w:t>103</w:t>
      </w:r>
      <w:r>
        <w:rPr>
          <w:rFonts w:hint="eastAsia" w:ascii="仿宋" w:hAnsi="仿宋" w:eastAsia="仿宋"/>
          <w:sz w:val="32"/>
          <w:szCs w:val="32"/>
          <w:lang w:eastAsia="zh-CN"/>
        </w:rPr>
        <w:t>份，土木工程检测技术专业毕业生1</w:t>
      </w:r>
      <w:r>
        <w:rPr>
          <w:rFonts w:hint="eastAsia" w:ascii="仿宋" w:hAnsi="仿宋" w:eastAsia="仿宋"/>
          <w:sz w:val="32"/>
          <w:szCs w:val="32"/>
          <w:lang w:val="en-US" w:eastAsia="zh-CN"/>
        </w:rPr>
        <w:t>23</w:t>
      </w:r>
      <w:r>
        <w:rPr>
          <w:rFonts w:hint="eastAsia" w:ascii="仿宋" w:hAnsi="仿宋" w:eastAsia="仿宋"/>
          <w:sz w:val="32"/>
          <w:szCs w:val="32"/>
          <w:lang w:eastAsia="zh-CN"/>
        </w:rPr>
        <w:t>份，工业机器人专业毕业生14</w:t>
      </w:r>
      <w:r>
        <w:rPr>
          <w:rFonts w:hint="eastAsia" w:ascii="仿宋" w:hAnsi="仿宋" w:eastAsia="仿宋"/>
          <w:sz w:val="32"/>
          <w:szCs w:val="32"/>
          <w:lang w:val="en-US" w:eastAsia="zh-CN"/>
        </w:rPr>
        <w:t>8</w:t>
      </w:r>
      <w:r>
        <w:rPr>
          <w:rFonts w:hint="eastAsia" w:ascii="仿宋" w:hAnsi="仿宋" w:eastAsia="仿宋"/>
          <w:sz w:val="32"/>
          <w:szCs w:val="32"/>
          <w:lang w:eastAsia="zh-CN"/>
        </w:rPr>
        <w:t>份, 劳动与社会保障</w:t>
      </w:r>
      <w:r>
        <w:rPr>
          <w:rFonts w:hint="eastAsia" w:ascii="仿宋" w:hAnsi="仿宋" w:eastAsia="仿宋"/>
          <w:sz w:val="32"/>
          <w:szCs w:val="32"/>
          <w:lang w:val="en-US" w:eastAsia="zh-CN"/>
        </w:rPr>
        <w:t>123</w:t>
      </w:r>
      <w:r>
        <w:rPr>
          <w:rFonts w:hint="eastAsia" w:ascii="仿宋" w:hAnsi="仿宋" w:eastAsia="仿宋"/>
          <w:sz w:val="32"/>
          <w:szCs w:val="32"/>
          <w:lang w:eastAsia="zh-CN"/>
        </w:rPr>
        <w:t>份,大数据技术与应用</w:t>
      </w:r>
      <w:r>
        <w:rPr>
          <w:rFonts w:hint="eastAsia" w:ascii="仿宋" w:hAnsi="仿宋" w:eastAsia="仿宋"/>
          <w:sz w:val="32"/>
          <w:szCs w:val="32"/>
          <w:lang w:val="en-US" w:eastAsia="zh-CN"/>
        </w:rPr>
        <w:t>199</w:t>
      </w:r>
      <w:r>
        <w:rPr>
          <w:rFonts w:hint="eastAsia" w:ascii="仿宋" w:hAnsi="仿宋" w:eastAsia="仿宋"/>
          <w:sz w:val="32"/>
          <w:szCs w:val="32"/>
          <w:lang w:eastAsia="zh-CN"/>
        </w:rPr>
        <w:t>份, 老年服务与管理</w:t>
      </w:r>
      <w:r>
        <w:rPr>
          <w:rFonts w:hint="eastAsia" w:ascii="仿宋" w:hAnsi="仿宋" w:eastAsia="仿宋"/>
          <w:sz w:val="32"/>
          <w:szCs w:val="32"/>
          <w:lang w:val="en-US" w:eastAsia="zh-CN"/>
        </w:rPr>
        <w:t>82</w:t>
      </w:r>
      <w:r>
        <w:rPr>
          <w:rFonts w:hint="eastAsia" w:ascii="仿宋" w:hAnsi="仿宋" w:eastAsia="仿宋"/>
          <w:sz w:val="32"/>
          <w:szCs w:val="32"/>
          <w:lang w:eastAsia="zh-CN"/>
        </w:rPr>
        <w:t>份,</w:t>
      </w:r>
      <w:r>
        <w:rPr>
          <w:rFonts w:hint="eastAsia"/>
          <w:sz w:val="32"/>
          <w:szCs w:val="32"/>
          <w:lang w:eastAsia="zh-CN"/>
        </w:rPr>
        <w:t xml:space="preserve"> </w:t>
      </w:r>
      <w:r>
        <w:rPr>
          <w:rFonts w:hint="eastAsia" w:ascii="仿宋" w:hAnsi="仿宋" w:eastAsia="仿宋"/>
          <w:sz w:val="32"/>
          <w:szCs w:val="32"/>
          <w:lang w:eastAsia="zh-CN"/>
        </w:rPr>
        <w:t>网络营销</w:t>
      </w:r>
      <w:r>
        <w:rPr>
          <w:rFonts w:hint="eastAsia" w:ascii="仿宋" w:hAnsi="仿宋" w:eastAsia="仿宋"/>
          <w:sz w:val="32"/>
          <w:szCs w:val="32"/>
          <w:lang w:val="en-US" w:eastAsia="zh-CN"/>
        </w:rPr>
        <w:t>153</w:t>
      </w:r>
      <w:r>
        <w:rPr>
          <w:rFonts w:hint="eastAsia" w:ascii="仿宋" w:hAnsi="仿宋" w:eastAsia="仿宋"/>
          <w:sz w:val="32"/>
          <w:szCs w:val="32"/>
          <w:lang w:eastAsia="zh-CN"/>
        </w:rPr>
        <w:t>份，</w:t>
      </w:r>
      <w:r>
        <w:rPr>
          <w:rFonts w:hint="eastAsia" w:ascii="仿宋" w:hAnsi="仿宋" w:eastAsia="仿宋"/>
          <w:sz w:val="32"/>
          <w:szCs w:val="32"/>
          <w:lang w:val="en-US" w:eastAsia="zh-CN"/>
        </w:rPr>
        <w:t>国际商务66份，幼儿发展与健康管理103份，社区管理与服务35份，移动应用开发51份，新能源汽车28份</w:t>
      </w:r>
      <w:r>
        <w:rPr>
          <w:rFonts w:ascii="仿宋" w:hAnsi="仿宋" w:eastAsia="仿宋"/>
          <w:sz w:val="32"/>
          <w:szCs w:val="32"/>
          <w:lang w:eastAsia="zh-CN"/>
        </w:rPr>
        <w:t>。</w:t>
      </w:r>
    </w:p>
    <w:p>
      <w:pPr>
        <w:pStyle w:val="3"/>
        <w:spacing w:before="1" w:line="360" w:lineRule="auto"/>
        <w:ind w:left="119"/>
        <w:rPr>
          <w:rFonts w:ascii="仿宋" w:hAnsi="仿宋" w:eastAsia="仿宋"/>
          <w:sz w:val="32"/>
          <w:szCs w:val="32"/>
          <w:lang w:eastAsia="zh-CN"/>
        </w:rPr>
      </w:pPr>
      <w:bookmarkStart w:id="9" w:name="_Toc30472"/>
      <w:r>
        <w:rPr>
          <w:rFonts w:ascii="仿宋" w:hAnsi="仿宋" w:eastAsia="仿宋"/>
          <w:sz w:val="32"/>
          <w:szCs w:val="32"/>
          <w:lang w:eastAsia="zh-CN"/>
        </w:rPr>
        <w:t>四、就业决策指标分析</w:t>
      </w:r>
      <w:bookmarkEnd w:id="9"/>
    </w:p>
    <w:p>
      <w:pPr>
        <w:pStyle w:val="4"/>
        <w:spacing w:before="170" w:line="360" w:lineRule="auto"/>
        <w:ind w:left="119"/>
        <w:rPr>
          <w:rFonts w:ascii="仿宋" w:hAnsi="仿宋" w:eastAsia="仿宋"/>
          <w:sz w:val="32"/>
          <w:szCs w:val="32"/>
          <w:lang w:eastAsia="zh-CN"/>
        </w:rPr>
      </w:pPr>
      <w:r>
        <w:rPr>
          <w:rFonts w:ascii="仿宋" w:hAnsi="仿宋" w:eastAsia="仿宋"/>
          <w:sz w:val="32"/>
          <w:szCs w:val="32"/>
          <w:lang w:eastAsia="zh-CN"/>
        </w:rPr>
        <w:t>（一）关注因素和求职方式</w:t>
      </w:r>
    </w:p>
    <w:p>
      <w:pPr>
        <w:pStyle w:val="4"/>
        <w:spacing w:before="153" w:line="360" w:lineRule="auto"/>
        <w:ind w:left="119" w:right="97" w:firstLine="719"/>
        <w:rPr>
          <w:rFonts w:ascii="仿宋" w:hAnsi="仿宋" w:eastAsia="仿宋"/>
          <w:spacing w:val="-3"/>
          <w:sz w:val="32"/>
          <w:szCs w:val="32"/>
          <w:lang w:eastAsia="zh-CN"/>
        </w:rPr>
      </w:pPr>
      <w:r>
        <w:rPr>
          <w:rFonts w:hint="eastAsia" w:ascii="仿宋" w:hAnsi="仿宋" w:eastAsia="仿宋"/>
          <w:spacing w:val="-3"/>
          <w:sz w:val="32"/>
          <w:szCs w:val="32"/>
          <w:lang w:eastAsia="zh-CN"/>
        </w:rPr>
        <w:t>母校推荐（校园招聘会、老师和校友推荐、母校就业网站等）</w:t>
      </w:r>
      <w:r>
        <w:rPr>
          <w:rFonts w:ascii="仿宋" w:hAnsi="仿宋" w:eastAsia="仿宋"/>
          <w:spacing w:val="-3"/>
          <w:sz w:val="32"/>
          <w:szCs w:val="32"/>
          <w:lang w:eastAsia="zh-CN"/>
        </w:rPr>
        <w:t>为获取就业信息的主要来源，</w:t>
      </w:r>
      <w:r>
        <w:rPr>
          <w:rFonts w:hint="eastAsia" w:ascii="仿宋" w:hAnsi="仿宋" w:eastAsia="仿宋"/>
          <w:spacing w:val="-3"/>
          <w:sz w:val="32"/>
          <w:szCs w:val="32"/>
          <w:lang w:eastAsia="zh-CN"/>
        </w:rPr>
        <w:t>占到了2</w:t>
      </w:r>
      <w:r>
        <w:rPr>
          <w:rFonts w:hint="eastAsia" w:ascii="仿宋" w:hAnsi="仿宋" w:eastAsia="仿宋"/>
          <w:spacing w:val="-3"/>
          <w:sz w:val="32"/>
          <w:szCs w:val="32"/>
          <w:lang w:val="en-US" w:eastAsia="zh-CN"/>
        </w:rPr>
        <w:t>7</w:t>
      </w:r>
      <w:r>
        <w:rPr>
          <w:rFonts w:hint="eastAsia" w:ascii="仿宋" w:hAnsi="仿宋" w:eastAsia="仿宋"/>
          <w:spacing w:val="-3"/>
          <w:sz w:val="32"/>
          <w:szCs w:val="32"/>
          <w:lang w:eastAsia="zh-CN"/>
        </w:rPr>
        <w:t>.</w:t>
      </w:r>
      <w:r>
        <w:rPr>
          <w:rFonts w:hint="eastAsia" w:ascii="仿宋" w:hAnsi="仿宋" w:eastAsia="仿宋"/>
          <w:spacing w:val="-3"/>
          <w:sz w:val="32"/>
          <w:szCs w:val="32"/>
          <w:lang w:val="en-US" w:eastAsia="zh-CN"/>
        </w:rPr>
        <w:t>32</w:t>
      </w:r>
      <w:r>
        <w:rPr>
          <w:rFonts w:hint="eastAsia" w:ascii="仿宋" w:hAnsi="仿宋" w:eastAsia="仿宋"/>
          <w:spacing w:val="-3"/>
          <w:sz w:val="32"/>
          <w:szCs w:val="32"/>
          <w:lang w:eastAsia="zh-CN"/>
        </w:rPr>
        <w:t>%；</w:t>
      </w:r>
      <w:r>
        <w:rPr>
          <w:rFonts w:ascii="仿宋" w:hAnsi="仿宋" w:eastAsia="仿宋"/>
          <w:spacing w:val="-3"/>
          <w:sz w:val="32"/>
          <w:szCs w:val="32"/>
          <w:lang w:eastAsia="zh-CN"/>
        </w:rPr>
        <w:t>其次</w:t>
      </w:r>
      <w:r>
        <w:rPr>
          <w:rFonts w:hint="eastAsia" w:ascii="仿宋" w:hAnsi="仿宋" w:eastAsia="仿宋"/>
          <w:spacing w:val="-3"/>
          <w:sz w:val="32"/>
          <w:szCs w:val="32"/>
          <w:lang w:eastAsia="zh-CN"/>
        </w:rPr>
        <w:t>自己直接联系应聘（参加社会公考、直接联系单位）占到2</w:t>
      </w:r>
      <w:r>
        <w:rPr>
          <w:rFonts w:hint="eastAsia" w:ascii="仿宋" w:hAnsi="仿宋" w:eastAsia="仿宋"/>
          <w:spacing w:val="-3"/>
          <w:sz w:val="32"/>
          <w:szCs w:val="32"/>
          <w:lang w:val="en-US" w:eastAsia="zh-CN"/>
        </w:rPr>
        <w:t>6</w:t>
      </w:r>
      <w:r>
        <w:rPr>
          <w:rFonts w:hint="eastAsia" w:ascii="仿宋" w:hAnsi="仿宋" w:eastAsia="仿宋"/>
          <w:spacing w:val="-3"/>
          <w:sz w:val="32"/>
          <w:szCs w:val="32"/>
          <w:lang w:eastAsia="zh-CN"/>
        </w:rPr>
        <w:t>.</w:t>
      </w:r>
      <w:r>
        <w:rPr>
          <w:rFonts w:hint="eastAsia" w:ascii="仿宋" w:hAnsi="仿宋" w:eastAsia="仿宋"/>
          <w:spacing w:val="-3"/>
          <w:sz w:val="32"/>
          <w:szCs w:val="32"/>
          <w:lang w:val="en-US" w:eastAsia="zh-CN"/>
        </w:rPr>
        <w:t>87</w:t>
      </w:r>
      <w:r>
        <w:rPr>
          <w:rFonts w:hint="eastAsia" w:ascii="仿宋" w:hAnsi="仿宋" w:eastAsia="仿宋"/>
          <w:spacing w:val="-3"/>
          <w:sz w:val="32"/>
          <w:szCs w:val="32"/>
          <w:lang w:eastAsia="zh-CN"/>
        </w:rPr>
        <w:t>%</w:t>
      </w:r>
      <w:r>
        <w:rPr>
          <w:rFonts w:ascii="仿宋" w:hAnsi="仿宋" w:eastAsia="仿宋"/>
          <w:spacing w:val="-3"/>
          <w:sz w:val="32"/>
          <w:szCs w:val="32"/>
          <w:lang w:eastAsia="zh-CN"/>
        </w:rPr>
        <w:t>，</w:t>
      </w:r>
      <w:r>
        <w:rPr>
          <w:rFonts w:hint="eastAsia" w:ascii="仿宋" w:hAnsi="仿宋" w:eastAsia="仿宋"/>
          <w:spacing w:val="-3"/>
          <w:sz w:val="32"/>
          <w:szCs w:val="32"/>
          <w:lang w:eastAsia="zh-CN"/>
        </w:rPr>
        <w:t>亲友推荐占到</w:t>
      </w:r>
      <w:r>
        <w:rPr>
          <w:rFonts w:hint="eastAsia" w:ascii="仿宋" w:hAnsi="仿宋" w:eastAsia="仿宋"/>
          <w:spacing w:val="-3"/>
          <w:sz w:val="32"/>
          <w:szCs w:val="32"/>
          <w:lang w:val="en-US" w:eastAsia="zh-CN"/>
        </w:rPr>
        <w:t>21</w:t>
      </w:r>
      <w:r>
        <w:rPr>
          <w:rFonts w:hint="eastAsia" w:ascii="仿宋" w:hAnsi="仿宋" w:eastAsia="仿宋"/>
          <w:spacing w:val="-3"/>
          <w:sz w:val="32"/>
          <w:szCs w:val="32"/>
          <w:lang w:eastAsia="zh-CN"/>
        </w:rPr>
        <w:t>.</w:t>
      </w:r>
      <w:r>
        <w:rPr>
          <w:rFonts w:hint="eastAsia" w:ascii="仿宋" w:hAnsi="仿宋" w:eastAsia="仿宋"/>
          <w:spacing w:val="-3"/>
          <w:sz w:val="32"/>
          <w:szCs w:val="32"/>
          <w:lang w:val="en-US" w:eastAsia="zh-CN"/>
        </w:rPr>
        <w:t>14</w:t>
      </w:r>
      <w:r>
        <w:rPr>
          <w:rFonts w:ascii="仿宋" w:hAnsi="仿宋" w:eastAsia="仿宋"/>
          <w:spacing w:val="-3"/>
          <w:sz w:val="32"/>
          <w:szCs w:val="32"/>
          <w:lang w:eastAsia="zh-CN"/>
        </w:rPr>
        <w:t>%</w:t>
      </w:r>
      <w:r>
        <w:rPr>
          <w:rFonts w:hint="eastAsia" w:ascii="仿宋" w:hAnsi="仿宋" w:eastAsia="仿宋"/>
          <w:spacing w:val="-3"/>
          <w:sz w:val="32"/>
          <w:szCs w:val="32"/>
          <w:lang w:eastAsia="zh-CN"/>
        </w:rPr>
        <w:t>，社会中介推荐（人才市场、社会网站）占到</w:t>
      </w:r>
      <w:r>
        <w:rPr>
          <w:rFonts w:hint="eastAsia" w:ascii="仿宋" w:hAnsi="仿宋" w:eastAsia="仿宋"/>
          <w:spacing w:val="-3"/>
          <w:sz w:val="32"/>
          <w:szCs w:val="32"/>
          <w:lang w:val="en-US" w:eastAsia="zh-CN"/>
        </w:rPr>
        <w:t>23</w:t>
      </w:r>
      <w:r>
        <w:rPr>
          <w:rFonts w:ascii="仿宋" w:hAnsi="仿宋" w:eastAsia="仿宋"/>
          <w:spacing w:val="-3"/>
          <w:sz w:val="32"/>
          <w:szCs w:val="32"/>
          <w:lang w:eastAsia="zh-CN"/>
        </w:rPr>
        <w:t>.</w:t>
      </w:r>
      <w:r>
        <w:rPr>
          <w:rFonts w:hint="eastAsia" w:ascii="仿宋" w:hAnsi="仿宋" w:eastAsia="仿宋"/>
          <w:spacing w:val="-3"/>
          <w:sz w:val="32"/>
          <w:szCs w:val="32"/>
          <w:lang w:val="en-US" w:eastAsia="zh-CN"/>
        </w:rPr>
        <w:t>14</w:t>
      </w:r>
      <w:r>
        <w:rPr>
          <w:rFonts w:ascii="仿宋" w:hAnsi="仿宋" w:eastAsia="仿宋"/>
          <w:spacing w:val="-3"/>
          <w:sz w:val="32"/>
          <w:szCs w:val="32"/>
          <w:lang w:eastAsia="zh-CN"/>
        </w:rPr>
        <w:t>%</w:t>
      </w:r>
      <w:r>
        <w:rPr>
          <w:rFonts w:hint="eastAsia" w:ascii="仿宋" w:hAnsi="仿宋" w:eastAsia="仿宋"/>
          <w:spacing w:val="-3"/>
          <w:sz w:val="32"/>
          <w:szCs w:val="32"/>
          <w:lang w:eastAsia="zh-CN"/>
        </w:rPr>
        <w:t>，</w:t>
      </w:r>
      <w:r>
        <w:rPr>
          <w:rFonts w:ascii="仿宋" w:hAnsi="仿宋" w:eastAsia="仿宋"/>
          <w:spacing w:val="-3"/>
          <w:sz w:val="32"/>
          <w:szCs w:val="32"/>
          <w:lang w:eastAsia="zh-CN"/>
        </w:rPr>
        <w:t>另 9</w:t>
      </w:r>
      <w:r>
        <w:rPr>
          <w:rFonts w:hint="eastAsia" w:ascii="仿宋" w:hAnsi="仿宋" w:eastAsia="仿宋"/>
          <w:spacing w:val="-3"/>
          <w:sz w:val="32"/>
          <w:szCs w:val="32"/>
          <w:lang w:val="en-US" w:eastAsia="zh-CN"/>
        </w:rPr>
        <w:t>5</w:t>
      </w:r>
      <w:r>
        <w:rPr>
          <w:rFonts w:ascii="仿宋" w:hAnsi="仿宋" w:eastAsia="仿宋"/>
          <w:spacing w:val="-3"/>
          <w:sz w:val="32"/>
          <w:szCs w:val="32"/>
          <w:lang w:eastAsia="zh-CN"/>
        </w:rPr>
        <w:t>%的学生在获得招聘信息方式上倾向于</w:t>
      </w:r>
      <w:r>
        <w:rPr>
          <w:rFonts w:hint="eastAsia" w:ascii="仿宋" w:hAnsi="仿宋" w:eastAsia="仿宋"/>
          <w:spacing w:val="-3"/>
          <w:sz w:val="32"/>
          <w:szCs w:val="32"/>
          <w:lang w:val="en-US" w:eastAsia="zh-CN"/>
        </w:rPr>
        <w:t>招聘网站</w:t>
      </w:r>
      <w:r>
        <w:rPr>
          <w:rFonts w:ascii="仿宋" w:hAnsi="仿宋" w:eastAsia="仿宋"/>
          <w:spacing w:val="-3"/>
          <w:sz w:val="32"/>
          <w:szCs w:val="32"/>
          <w:lang w:eastAsia="zh-CN"/>
        </w:rPr>
        <w:t>、QQ 群、微信群等现代化方式。</w:t>
      </w:r>
    </w:p>
    <w:p>
      <w:pPr>
        <w:pStyle w:val="4"/>
        <w:spacing w:before="35" w:line="360" w:lineRule="auto"/>
        <w:ind w:left="119"/>
        <w:rPr>
          <w:rFonts w:ascii="仿宋" w:hAnsi="仿宋" w:eastAsia="仿宋"/>
          <w:sz w:val="32"/>
          <w:szCs w:val="32"/>
          <w:lang w:eastAsia="zh-CN"/>
        </w:rPr>
      </w:pPr>
      <w:r>
        <w:rPr>
          <w:rFonts w:ascii="仿宋" w:hAnsi="仿宋" w:eastAsia="仿宋"/>
          <w:sz w:val="32"/>
          <w:szCs w:val="32"/>
          <w:lang w:eastAsia="zh-CN"/>
        </w:rPr>
        <w:t>（二）面试情况</w:t>
      </w:r>
    </w:p>
    <w:p>
      <w:pPr>
        <w:pStyle w:val="4"/>
        <w:spacing w:before="153" w:line="360" w:lineRule="auto"/>
        <w:ind w:left="119" w:right="145" w:firstLine="640" w:firstLineChars="200"/>
        <w:jc w:val="both"/>
        <w:rPr>
          <w:rFonts w:ascii="仿宋" w:hAnsi="仿宋" w:eastAsia="仿宋"/>
          <w:sz w:val="32"/>
          <w:szCs w:val="32"/>
          <w:lang w:eastAsia="zh-CN"/>
        </w:rPr>
      </w:pPr>
      <w:r>
        <w:rPr>
          <w:rFonts w:ascii="仿宋" w:hAnsi="仿宋" w:eastAsia="仿宋"/>
          <w:sz w:val="32"/>
          <w:szCs w:val="32"/>
          <w:lang w:eastAsia="zh-CN"/>
        </w:rPr>
        <w:t>抽查中，</w:t>
      </w:r>
      <w:r>
        <w:rPr>
          <w:rFonts w:hint="eastAsia" w:ascii="仿宋" w:hAnsi="仿宋" w:eastAsia="仿宋"/>
          <w:spacing w:val="-5"/>
          <w:sz w:val="32"/>
          <w:szCs w:val="32"/>
          <w:lang w:eastAsia="zh-CN"/>
        </w:rPr>
        <w:t>供热通风与空调工程技术、理化测试与质检技术、机械制造与自动化、</w:t>
      </w:r>
      <w:r>
        <w:rPr>
          <w:rFonts w:hint="eastAsia" w:ascii="仿宋" w:hAnsi="仿宋" w:eastAsia="仿宋"/>
          <w:spacing w:val="-5"/>
          <w:sz w:val="32"/>
          <w:szCs w:val="32"/>
          <w:lang w:val="en-US" w:eastAsia="zh-CN"/>
        </w:rPr>
        <w:t>新能源汽车、</w:t>
      </w:r>
      <w:r>
        <w:rPr>
          <w:rFonts w:hint="eastAsia" w:ascii="仿宋" w:hAnsi="仿宋" w:eastAsia="仿宋"/>
          <w:spacing w:val="-5"/>
          <w:sz w:val="32"/>
          <w:szCs w:val="32"/>
          <w:lang w:eastAsia="zh-CN"/>
        </w:rPr>
        <w:t>土</w:t>
      </w:r>
      <w:r>
        <w:rPr>
          <w:rFonts w:hint="eastAsia" w:ascii="仿宋" w:hAnsi="仿宋" w:eastAsia="仿宋"/>
          <w:spacing w:val="-5"/>
          <w:sz w:val="32"/>
          <w:szCs w:val="32"/>
          <w:lang w:val="en-US" w:eastAsia="zh-CN"/>
        </w:rPr>
        <w:t>木</w:t>
      </w:r>
      <w:r>
        <w:rPr>
          <w:rFonts w:hint="eastAsia" w:ascii="仿宋" w:hAnsi="仿宋" w:eastAsia="仿宋"/>
          <w:spacing w:val="-5"/>
          <w:sz w:val="32"/>
          <w:szCs w:val="32"/>
          <w:lang w:eastAsia="zh-CN"/>
        </w:rPr>
        <w:t>工程检测技术</w:t>
      </w:r>
      <w:r>
        <w:rPr>
          <w:rFonts w:ascii="仿宋" w:hAnsi="仿宋" w:eastAsia="仿宋"/>
          <w:sz w:val="32"/>
          <w:szCs w:val="32"/>
          <w:lang w:eastAsia="zh-CN"/>
        </w:rPr>
        <w:t>专业毕业生普遍认为专业对口程度在面试中占很大优势，其次面试技巧和个人定位也是用人单位对求职者的考查因素。</w:t>
      </w:r>
    </w:p>
    <w:p>
      <w:pPr>
        <w:pStyle w:val="3"/>
        <w:spacing w:line="360" w:lineRule="auto"/>
        <w:ind w:left="119"/>
        <w:rPr>
          <w:rFonts w:ascii="仿宋" w:hAnsi="仿宋" w:eastAsia="仿宋"/>
          <w:sz w:val="32"/>
          <w:szCs w:val="32"/>
          <w:lang w:eastAsia="zh-CN"/>
        </w:rPr>
      </w:pPr>
      <w:bookmarkStart w:id="10" w:name="_Toc8411"/>
      <w:r>
        <w:rPr>
          <w:rFonts w:ascii="仿宋" w:hAnsi="仿宋" w:eastAsia="仿宋"/>
          <w:sz w:val="32"/>
          <w:szCs w:val="32"/>
          <w:lang w:eastAsia="zh-CN"/>
        </w:rPr>
        <w:t>五、就业质量指标分析</w:t>
      </w:r>
      <w:bookmarkEnd w:id="10"/>
    </w:p>
    <w:p>
      <w:pPr>
        <w:pStyle w:val="4"/>
        <w:spacing w:before="169" w:line="360" w:lineRule="auto"/>
        <w:ind w:left="119"/>
        <w:rPr>
          <w:rFonts w:ascii="仿宋" w:hAnsi="仿宋" w:eastAsia="仿宋"/>
          <w:sz w:val="32"/>
          <w:szCs w:val="32"/>
          <w:lang w:eastAsia="zh-CN"/>
        </w:rPr>
      </w:pPr>
      <w:r>
        <w:rPr>
          <w:rFonts w:ascii="仿宋" w:hAnsi="仿宋" w:eastAsia="仿宋"/>
          <w:sz w:val="32"/>
          <w:szCs w:val="32"/>
          <w:lang w:eastAsia="zh-CN"/>
        </w:rPr>
        <w:t>（一）就业途径</w:t>
      </w:r>
    </w:p>
    <w:p>
      <w:pPr>
        <w:pStyle w:val="4"/>
        <w:spacing w:before="153" w:line="360" w:lineRule="auto"/>
        <w:ind w:left="119" w:right="233" w:firstLine="616" w:firstLineChars="200"/>
        <w:jc w:val="both"/>
        <w:rPr>
          <w:rFonts w:ascii="仿宋" w:hAnsi="仿宋" w:eastAsia="仿宋"/>
          <w:sz w:val="32"/>
          <w:szCs w:val="32"/>
          <w:lang w:eastAsia="zh-CN"/>
        </w:rPr>
      </w:pPr>
      <w:r>
        <w:rPr>
          <w:rFonts w:ascii="仿宋" w:hAnsi="仿宋" w:eastAsia="仿宋"/>
          <w:spacing w:val="-6"/>
          <w:sz w:val="32"/>
          <w:szCs w:val="32"/>
          <w:lang w:eastAsia="zh-CN"/>
        </w:rPr>
        <w:t>学院就业途径主要是</w:t>
      </w:r>
      <w:r>
        <w:rPr>
          <w:rFonts w:hint="eastAsia" w:ascii="仿宋" w:hAnsi="仿宋" w:eastAsia="仿宋"/>
          <w:spacing w:val="-6"/>
          <w:sz w:val="32"/>
          <w:szCs w:val="32"/>
          <w:lang w:eastAsia="zh-CN"/>
        </w:rPr>
        <w:t>先</w:t>
      </w:r>
      <w:r>
        <w:rPr>
          <w:rFonts w:ascii="仿宋" w:hAnsi="仿宋" w:eastAsia="仿宋"/>
          <w:spacing w:val="-6"/>
          <w:sz w:val="32"/>
          <w:szCs w:val="32"/>
          <w:lang w:eastAsia="zh-CN"/>
        </w:rPr>
        <w:t>实习</w:t>
      </w:r>
      <w:r>
        <w:rPr>
          <w:rFonts w:hint="eastAsia" w:ascii="仿宋" w:hAnsi="仿宋" w:eastAsia="仿宋"/>
          <w:spacing w:val="-6"/>
          <w:sz w:val="32"/>
          <w:szCs w:val="32"/>
          <w:lang w:eastAsia="zh-CN"/>
        </w:rPr>
        <w:t>后就业</w:t>
      </w:r>
      <w:r>
        <w:rPr>
          <w:rFonts w:ascii="仿宋" w:hAnsi="仿宋" w:eastAsia="仿宋"/>
          <w:spacing w:val="-6"/>
          <w:sz w:val="32"/>
          <w:szCs w:val="32"/>
          <w:lang w:eastAsia="zh-CN"/>
        </w:rPr>
        <w:t>，特别是</w:t>
      </w:r>
      <w:r>
        <w:rPr>
          <w:rFonts w:hint="eastAsia" w:ascii="仿宋" w:hAnsi="仿宋" w:eastAsia="仿宋"/>
          <w:spacing w:val="-5"/>
          <w:sz w:val="32"/>
          <w:szCs w:val="32"/>
          <w:lang w:eastAsia="zh-CN"/>
        </w:rPr>
        <w:t>理化测试与质检技术</w:t>
      </w:r>
      <w:r>
        <w:rPr>
          <w:rFonts w:hint="eastAsia" w:ascii="仿宋" w:hAnsi="仿宋" w:eastAsia="仿宋"/>
          <w:sz w:val="32"/>
          <w:szCs w:val="32"/>
          <w:lang w:eastAsia="zh-CN"/>
        </w:rPr>
        <w:t>、土木工程检测技术、</w:t>
      </w:r>
      <w:r>
        <w:rPr>
          <w:rFonts w:hint="eastAsia" w:ascii="仿宋" w:hAnsi="仿宋" w:eastAsia="仿宋"/>
          <w:spacing w:val="-5"/>
          <w:sz w:val="32"/>
          <w:szCs w:val="32"/>
          <w:lang w:eastAsia="zh-CN"/>
        </w:rPr>
        <w:t>供热通风与空调工程技术、机械制造与自动化等</w:t>
      </w:r>
      <w:r>
        <w:rPr>
          <w:rFonts w:ascii="仿宋" w:hAnsi="仿宋" w:eastAsia="仿宋"/>
          <w:sz w:val="32"/>
          <w:szCs w:val="32"/>
          <w:lang w:eastAsia="zh-CN"/>
        </w:rPr>
        <w:t>专业</w:t>
      </w:r>
      <w:r>
        <w:rPr>
          <w:rFonts w:ascii="仿宋" w:hAnsi="仿宋" w:eastAsia="仿宋"/>
          <w:spacing w:val="-6"/>
          <w:sz w:val="32"/>
          <w:szCs w:val="32"/>
          <w:lang w:eastAsia="zh-CN"/>
        </w:rPr>
        <w:t xml:space="preserve">毕业生 </w:t>
      </w:r>
      <w:r>
        <w:rPr>
          <w:rFonts w:hint="eastAsia" w:ascii="仿宋" w:hAnsi="仿宋" w:eastAsia="仿宋"/>
          <w:sz w:val="32"/>
          <w:szCs w:val="32"/>
          <w:lang w:val="en-US" w:eastAsia="zh-CN"/>
        </w:rPr>
        <w:t>95</w:t>
      </w:r>
      <w:r>
        <w:rPr>
          <w:rFonts w:ascii="仿宋" w:hAnsi="仿宋" w:eastAsia="仿宋"/>
          <w:sz w:val="32"/>
          <w:szCs w:val="32"/>
          <w:lang w:eastAsia="zh-CN"/>
        </w:rPr>
        <w:t>%的学生由学院推</w:t>
      </w:r>
      <w:r>
        <w:rPr>
          <w:rFonts w:ascii="仿宋" w:hAnsi="仿宋" w:eastAsia="仿宋"/>
          <w:spacing w:val="-8"/>
          <w:sz w:val="32"/>
          <w:szCs w:val="32"/>
          <w:lang w:eastAsia="zh-CN"/>
        </w:rPr>
        <w:t xml:space="preserve">荐就业，且就业稳定率比较高达 </w:t>
      </w:r>
      <w:r>
        <w:rPr>
          <w:rFonts w:hint="eastAsia" w:ascii="仿宋" w:hAnsi="仿宋" w:eastAsia="仿宋"/>
          <w:sz w:val="32"/>
          <w:szCs w:val="32"/>
          <w:lang w:val="en-US" w:eastAsia="zh-CN"/>
        </w:rPr>
        <w:t>90</w:t>
      </w:r>
      <w:r>
        <w:rPr>
          <w:rFonts w:ascii="仿宋" w:hAnsi="仿宋" w:eastAsia="仿宋"/>
          <w:sz w:val="32"/>
          <w:szCs w:val="32"/>
          <w:lang w:eastAsia="zh-CN"/>
        </w:rPr>
        <w:t>%</w:t>
      </w:r>
      <w:r>
        <w:rPr>
          <w:rFonts w:ascii="仿宋" w:hAnsi="仿宋" w:eastAsia="仿宋"/>
          <w:spacing w:val="-4"/>
          <w:sz w:val="32"/>
          <w:szCs w:val="32"/>
          <w:lang w:eastAsia="zh-CN"/>
        </w:rPr>
        <w:t>以上，人力资源</w:t>
      </w:r>
      <w:r>
        <w:rPr>
          <w:rFonts w:hint="eastAsia" w:ascii="仿宋" w:hAnsi="仿宋" w:eastAsia="仿宋"/>
          <w:spacing w:val="-4"/>
          <w:sz w:val="32"/>
          <w:szCs w:val="32"/>
          <w:lang w:eastAsia="zh-CN"/>
        </w:rPr>
        <w:t>、财务管理等</w:t>
      </w:r>
      <w:r>
        <w:rPr>
          <w:rFonts w:ascii="仿宋" w:hAnsi="仿宋" w:eastAsia="仿宋"/>
          <w:spacing w:val="-4"/>
          <w:sz w:val="32"/>
          <w:szCs w:val="32"/>
          <w:lang w:eastAsia="zh-CN"/>
        </w:rPr>
        <w:t>专业学生通过学院推荐就</w:t>
      </w:r>
      <w:r>
        <w:rPr>
          <w:rFonts w:ascii="仿宋" w:hAnsi="仿宋" w:eastAsia="仿宋"/>
          <w:spacing w:val="-19"/>
          <w:sz w:val="32"/>
          <w:szCs w:val="32"/>
          <w:lang w:eastAsia="zh-CN"/>
        </w:rPr>
        <w:t xml:space="preserve">业的达 </w:t>
      </w:r>
      <w:r>
        <w:rPr>
          <w:rFonts w:hint="eastAsia" w:ascii="仿宋" w:hAnsi="仿宋" w:eastAsia="仿宋"/>
          <w:sz w:val="32"/>
          <w:szCs w:val="32"/>
          <w:lang w:val="en-US" w:eastAsia="zh-CN"/>
        </w:rPr>
        <w:t>6</w:t>
      </w:r>
      <w:r>
        <w:rPr>
          <w:rFonts w:hint="eastAsia" w:ascii="仿宋" w:hAnsi="仿宋" w:eastAsia="仿宋"/>
          <w:sz w:val="32"/>
          <w:szCs w:val="32"/>
          <w:lang w:eastAsia="zh-CN"/>
        </w:rPr>
        <w:t>0%</w:t>
      </w:r>
      <w:r>
        <w:rPr>
          <w:rFonts w:ascii="仿宋" w:hAnsi="仿宋" w:eastAsia="仿宋"/>
          <w:spacing w:val="-8"/>
          <w:sz w:val="32"/>
          <w:szCs w:val="32"/>
          <w:lang w:eastAsia="zh-CN"/>
        </w:rPr>
        <w:t xml:space="preserve"> 以上，其他通过其他渠道实现就业。</w:t>
      </w:r>
    </w:p>
    <w:p>
      <w:pPr>
        <w:pStyle w:val="4"/>
        <w:spacing w:before="35" w:line="360" w:lineRule="auto"/>
        <w:ind w:left="119"/>
        <w:rPr>
          <w:rFonts w:ascii="仿宋" w:hAnsi="仿宋" w:eastAsia="仿宋"/>
          <w:sz w:val="32"/>
          <w:szCs w:val="32"/>
          <w:lang w:eastAsia="zh-CN"/>
        </w:rPr>
      </w:pPr>
      <w:r>
        <w:rPr>
          <w:rFonts w:ascii="仿宋" w:hAnsi="仿宋" w:eastAsia="仿宋"/>
          <w:sz w:val="32"/>
          <w:szCs w:val="32"/>
          <w:lang w:eastAsia="zh-CN"/>
        </w:rPr>
        <w:t>（二）就业花费</w:t>
      </w:r>
    </w:p>
    <w:p>
      <w:pPr>
        <w:pStyle w:val="4"/>
        <w:spacing w:before="39" w:line="360" w:lineRule="auto"/>
        <w:ind w:left="119" w:right="233" w:firstLine="616" w:firstLineChars="200"/>
        <w:jc w:val="both"/>
        <w:rPr>
          <w:rFonts w:ascii="仿宋" w:hAnsi="仿宋" w:eastAsia="仿宋"/>
          <w:sz w:val="32"/>
          <w:szCs w:val="32"/>
          <w:lang w:eastAsia="zh-CN"/>
        </w:rPr>
      </w:pPr>
      <w:r>
        <w:rPr>
          <w:rFonts w:ascii="仿宋" w:hAnsi="仿宋" w:eastAsia="仿宋"/>
          <w:spacing w:val="-6"/>
          <w:sz w:val="32"/>
          <w:szCs w:val="32"/>
          <w:lang w:eastAsia="zh-CN"/>
        </w:rPr>
        <w:t>毕业生大</w:t>
      </w:r>
      <w:r>
        <w:rPr>
          <w:rFonts w:ascii="仿宋" w:hAnsi="仿宋" w:eastAsia="仿宋"/>
          <w:sz w:val="32"/>
          <w:szCs w:val="32"/>
          <w:lang w:eastAsia="zh-CN"/>
        </w:rPr>
        <w:t>部分由</w:t>
      </w:r>
      <w:r>
        <w:rPr>
          <w:rFonts w:hint="eastAsia" w:ascii="仿宋" w:hAnsi="仿宋" w:eastAsia="仿宋"/>
          <w:spacing w:val="-3"/>
          <w:sz w:val="32"/>
          <w:szCs w:val="32"/>
          <w:lang w:eastAsia="zh-CN"/>
        </w:rPr>
        <w:t>母校和亲友推荐</w:t>
      </w:r>
      <w:r>
        <w:rPr>
          <w:rFonts w:ascii="仿宋" w:hAnsi="仿宋" w:eastAsia="仿宋"/>
          <w:sz w:val="32"/>
          <w:szCs w:val="32"/>
          <w:lang w:eastAsia="zh-CN"/>
        </w:rPr>
        <w:t>就业，就业花费不大，</w:t>
      </w:r>
      <w:r>
        <w:rPr>
          <w:rFonts w:hint="eastAsia" w:ascii="仿宋" w:hAnsi="仿宋" w:eastAsia="仿宋"/>
          <w:sz w:val="32"/>
          <w:szCs w:val="32"/>
          <w:lang w:eastAsia="zh-CN"/>
        </w:rPr>
        <w:t>自己直接联系应聘的花费也不高，</w:t>
      </w:r>
      <w:r>
        <w:rPr>
          <w:rFonts w:hint="eastAsia" w:ascii="仿宋" w:hAnsi="仿宋" w:eastAsia="仿宋"/>
          <w:sz w:val="32"/>
          <w:szCs w:val="32"/>
          <w:lang w:val="en-US" w:eastAsia="zh-CN"/>
        </w:rPr>
        <w:t>90</w:t>
      </w:r>
      <w:r>
        <w:rPr>
          <w:rFonts w:hint="eastAsia" w:ascii="仿宋" w:hAnsi="仿宋" w:eastAsia="仿宋"/>
          <w:sz w:val="32"/>
          <w:szCs w:val="32"/>
          <w:lang w:eastAsia="zh-CN"/>
        </w:rPr>
        <w:t>.</w:t>
      </w:r>
      <w:r>
        <w:rPr>
          <w:rFonts w:hint="eastAsia" w:ascii="仿宋" w:hAnsi="仿宋" w:eastAsia="仿宋"/>
          <w:sz w:val="32"/>
          <w:szCs w:val="32"/>
          <w:lang w:val="en-US" w:eastAsia="zh-CN"/>
        </w:rPr>
        <w:t>31</w:t>
      </w:r>
      <w:r>
        <w:rPr>
          <w:rFonts w:ascii="仿宋" w:hAnsi="仿宋" w:eastAsia="仿宋"/>
          <w:sz w:val="32"/>
          <w:szCs w:val="32"/>
          <w:lang w:eastAsia="zh-CN"/>
        </w:rPr>
        <w:t>%</w:t>
      </w:r>
      <w:r>
        <w:rPr>
          <w:rFonts w:ascii="仿宋" w:hAnsi="仿宋" w:eastAsia="仿宋"/>
          <w:spacing w:val="1"/>
          <w:sz w:val="32"/>
          <w:szCs w:val="32"/>
          <w:lang w:eastAsia="zh-CN"/>
        </w:rPr>
        <w:t xml:space="preserve">学生就业花费在 </w:t>
      </w:r>
      <w:r>
        <w:rPr>
          <w:rFonts w:hint="eastAsia" w:ascii="仿宋" w:hAnsi="仿宋" w:eastAsia="仿宋"/>
          <w:sz w:val="32"/>
          <w:szCs w:val="32"/>
          <w:lang w:eastAsia="zh-CN"/>
        </w:rPr>
        <w:t>2</w:t>
      </w:r>
      <w:r>
        <w:rPr>
          <w:rFonts w:ascii="仿宋" w:hAnsi="仿宋" w:eastAsia="仿宋"/>
          <w:sz w:val="32"/>
          <w:szCs w:val="32"/>
          <w:lang w:eastAsia="zh-CN"/>
        </w:rPr>
        <w:t>000 元以内，</w:t>
      </w:r>
      <w:r>
        <w:rPr>
          <w:rFonts w:hint="eastAsia" w:ascii="仿宋" w:hAnsi="仿宋" w:eastAsia="仿宋"/>
          <w:sz w:val="32"/>
          <w:szCs w:val="32"/>
          <w:lang w:val="en-US" w:eastAsia="zh-CN"/>
        </w:rPr>
        <w:t>8</w:t>
      </w:r>
      <w:r>
        <w:rPr>
          <w:rFonts w:hint="eastAsia" w:ascii="仿宋" w:hAnsi="仿宋" w:eastAsia="仿宋"/>
          <w:sz w:val="32"/>
          <w:szCs w:val="32"/>
          <w:lang w:eastAsia="zh-CN"/>
        </w:rPr>
        <w:t>.</w:t>
      </w:r>
      <w:r>
        <w:rPr>
          <w:rFonts w:hint="eastAsia" w:ascii="仿宋" w:hAnsi="仿宋" w:eastAsia="仿宋"/>
          <w:sz w:val="32"/>
          <w:szCs w:val="32"/>
          <w:lang w:val="en-US" w:eastAsia="zh-CN"/>
        </w:rPr>
        <w:t>89</w:t>
      </w:r>
      <w:r>
        <w:rPr>
          <w:rFonts w:ascii="仿宋" w:hAnsi="仿宋" w:eastAsia="仿宋"/>
          <w:sz w:val="32"/>
          <w:szCs w:val="32"/>
          <w:lang w:eastAsia="zh-CN"/>
        </w:rPr>
        <w:t>%</w:t>
      </w:r>
      <w:r>
        <w:rPr>
          <w:rFonts w:ascii="仿宋" w:hAnsi="仿宋" w:eastAsia="仿宋"/>
          <w:spacing w:val="1"/>
          <w:sz w:val="32"/>
          <w:szCs w:val="32"/>
          <w:lang w:eastAsia="zh-CN"/>
        </w:rPr>
        <w:t>学生就业花费在</w:t>
      </w:r>
      <w:r>
        <w:rPr>
          <w:rFonts w:ascii="仿宋" w:hAnsi="仿宋" w:eastAsia="仿宋"/>
          <w:sz w:val="32"/>
          <w:szCs w:val="32"/>
          <w:lang w:eastAsia="zh-CN"/>
        </w:rPr>
        <w:t>2001-4000元</w:t>
      </w:r>
      <w:r>
        <w:rPr>
          <w:rFonts w:hint="eastAsia" w:ascii="仿宋" w:hAnsi="仿宋" w:eastAsia="仿宋"/>
          <w:sz w:val="32"/>
          <w:szCs w:val="32"/>
          <w:lang w:eastAsia="zh-CN"/>
        </w:rPr>
        <w:t>，另有</w:t>
      </w:r>
      <w:r>
        <w:rPr>
          <w:rFonts w:hint="eastAsia" w:ascii="仿宋" w:hAnsi="仿宋" w:eastAsia="仿宋"/>
          <w:sz w:val="32"/>
          <w:szCs w:val="32"/>
          <w:lang w:val="en-US" w:eastAsia="zh-CN"/>
        </w:rPr>
        <w:t>0.8</w:t>
      </w:r>
      <w:r>
        <w:rPr>
          <w:rFonts w:ascii="仿宋" w:hAnsi="仿宋" w:eastAsia="仿宋"/>
          <w:sz w:val="32"/>
          <w:szCs w:val="32"/>
          <w:lang w:eastAsia="zh-CN"/>
        </w:rPr>
        <w:t>%</w:t>
      </w:r>
      <w:r>
        <w:rPr>
          <w:rFonts w:ascii="仿宋" w:hAnsi="仿宋" w:eastAsia="仿宋"/>
          <w:spacing w:val="1"/>
          <w:sz w:val="32"/>
          <w:szCs w:val="32"/>
          <w:lang w:eastAsia="zh-CN"/>
        </w:rPr>
        <w:t>学生就业花费在</w:t>
      </w:r>
      <w:r>
        <w:rPr>
          <w:rFonts w:ascii="仿宋" w:hAnsi="仿宋" w:eastAsia="仿宋"/>
          <w:sz w:val="32"/>
          <w:szCs w:val="32"/>
          <w:lang w:eastAsia="zh-CN"/>
        </w:rPr>
        <w:t>1万元以上</w:t>
      </w:r>
      <w:r>
        <w:rPr>
          <w:rFonts w:hint="eastAsia" w:ascii="仿宋" w:hAnsi="仿宋" w:eastAsia="仿宋"/>
          <w:sz w:val="32"/>
          <w:szCs w:val="32"/>
          <w:lang w:eastAsia="zh-CN"/>
        </w:rPr>
        <w:t>。</w:t>
      </w:r>
    </w:p>
    <w:p>
      <w:pPr>
        <w:pStyle w:val="4"/>
        <w:spacing w:before="153" w:line="360" w:lineRule="auto"/>
        <w:ind w:left="119"/>
        <w:rPr>
          <w:rFonts w:ascii="仿宋" w:hAnsi="仿宋" w:eastAsia="仿宋"/>
          <w:sz w:val="32"/>
          <w:szCs w:val="32"/>
          <w:lang w:eastAsia="zh-CN"/>
        </w:rPr>
      </w:pPr>
      <w:r>
        <w:rPr>
          <w:rFonts w:ascii="仿宋" w:hAnsi="仿宋" w:eastAsia="仿宋"/>
          <w:sz w:val="32"/>
          <w:szCs w:val="32"/>
          <w:lang w:eastAsia="zh-CN"/>
        </w:rPr>
        <w:t>（三）成功就业因素</w:t>
      </w:r>
    </w:p>
    <w:p>
      <w:pPr>
        <w:pStyle w:val="4"/>
        <w:spacing w:before="153" w:line="360" w:lineRule="auto"/>
        <w:ind w:left="119" w:right="231" w:firstLine="652" w:firstLineChars="200"/>
        <w:jc w:val="both"/>
        <w:rPr>
          <w:rFonts w:ascii="仿宋" w:hAnsi="仿宋" w:eastAsia="仿宋"/>
          <w:sz w:val="32"/>
          <w:szCs w:val="32"/>
          <w:lang w:eastAsia="zh-CN"/>
        </w:rPr>
      </w:pPr>
      <w:r>
        <w:rPr>
          <w:rFonts w:ascii="仿宋" w:hAnsi="仿宋" w:eastAsia="仿宋"/>
          <w:spacing w:val="3"/>
          <w:sz w:val="32"/>
          <w:szCs w:val="32"/>
          <w:lang w:eastAsia="zh-CN"/>
        </w:rPr>
        <w:t>已就业的学生中</w:t>
      </w:r>
      <w:r>
        <w:rPr>
          <w:rFonts w:hint="eastAsia" w:ascii="仿宋" w:hAnsi="仿宋" w:eastAsia="仿宋"/>
          <w:sz w:val="32"/>
          <w:szCs w:val="32"/>
          <w:lang w:eastAsia="zh-CN"/>
        </w:rPr>
        <w:t>9</w:t>
      </w:r>
      <w:r>
        <w:rPr>
          <w:rFonts w:hint="eastAsia" w:ascii="仿宋" w:hAnsi="仿宋" w:eastAsia="仿宋"/>
          <w:sz w:val="32"/>
          <w:szCs w:val="32"/>
          <w:lang w:val="en-US" w:eastAsia="zh-CN"/>
        </w:rPr>
        <w:t>1</w:t>
      </w:r>
      <w:r>
        <w:rPr>
          <w:rFonts w:ascii="仿宋" w:hAnsi="仿宋" w:eastAsia="仿宋"/>
          <w:spacing w:val="2"/>
          <w:sz w:val="32"/>
          <w:szCs w:val="32"/>
          <w:lang w:eastAsia="zh-CN"/>
        </w:rPr>
        <w:t>%学生认为企业更加看重的是吃苦耐劳的精神，另</w:t>
      </w:r>
      <w:r>
        <w:rPr>
          <w:rFonts w:hint="eastAsia" w:ascii="仿宋" w:hAnsi="仿宋" w:eastAsia="仿宋"/>
          <w:sz w:val="32"/>
          <w:szCs w:val="32"/>
          <w:lang w:eastAsia="zh-CN"/>
        </w:rPr>
        <w:t>6</w:t>
      </w:r>
      <w:r>
        <w:rPr>
          <w:rFonts w:hint="eastAsia" w:ascii="仿宋" w:hAnsi="仿宋" w:eastAsia="仿宋"/>
          <w:sz w:val="32"/>
          <w:szCs w:val="32"/>
          <w:lang w:val="en-US" w:eastAsia="zh-CN"/>
        </w:rPr>
        <w:t>5</w:t>
      </w:r>
      <w:r>
        <w:rPr>
          <w:rFonts w:ascii="仿宋" w:hAnsi="仿宋" w:eastAsia="仿宋"/>
          <w:sz w:val="32"/>
          <w:szCs w:val="32"/>
          <w:lang w:eastAsia="zh-CN"/>
        </w:rPr>
        <w:t>%</w:t>
      </w:r>
      <w:r>
        <w:rPr>
          <w:rFonts w:ascii="仿宋" w:hAnsi="仿宋" w:eastAsia="仿宋"/>
          <w:spacing w:val="-6"/>
          <w:sz w:val="32"/>
          <w:szCs w:val="32"/>
          <w:lang w:eastAsia="zh-CN"/>
        </w:rPr>
        <w:t xml:space="preserve">的学生认为专业对口是就业的关键，其次 </w:t>
      </w:r>
      <w:r>
        <w:rPr>
          <w:rFonts w:hint="eastAsia" w:ascii="仿宋" w:hAnsi="仿宋" w:eastAsia="仿宋"/>
          <w:sz w:val="32"/>
          <w:szCs w:val="32"/>
          <w:lang w:val="en-US" w:eastAsia="zh-CN"/>
        </w:rPr>
        <w:t>90</w:t>
      </w:r>
      <w:r>
        <w:rPr>
          <w:rFonts w:ascii="仿宋" w:hAnsi="仿宋" w:eastAsia="仿宋"/>
          <w:sz w:val="32"/>
          <w:szCs w:val="32"/>
          <w:lang w:eastAsia="zh-CN"/>
        </w:rPr>
        <w:t>%的学生普遍认为</w:t>
      </w:r>
      <w:r>
        <w:rPr>
          <w:rFonts w:hint="eastAsia" w:ascii="仿宋" w:hAnsi="仿宋" w:eastAsia="仿宋"/>
          <w:sz w:val="32"/>
          <w:szCs w:val="32"/>
          <w:lang w:eastAsia="zh-CN"/>
        </w:rPr>
        <w:t>个人</w:t>
      </w:r>
      <w:r>
        <w:rPr>
          <w:rFonts w:ascii="仿宋" w:hAnsi="仿宋" w:eastAsia="仿宋"/>
          <w:sz w:val="32"/>
          <w:szCs w:val="32"/>
          <w:lang w:eastAsia="zh-CN"/>
        </w:rPr>
        <w:t>素质和</w:t>
      </w:r>
      <w:r>
        <w:rPr>
          <w:rFonts w:hint="eastAsia" w:ascii="仿宋" w:hAnsi="仿宋" w:eastAsia="仿宋"/>
          <w:sz w:val="32"/>
          <w:szCs w:val="32"/>
          <w:lang w:eastAsia="zh-CN"/>
        </w:rPr>
        <w:t>实践工作经验</w:t>
      </w:r>
      <w:r>
        <w:rPr>
          <w:rFonts w:ascii="仿宋" w:hAnsi="仿宋" w:eastAsia="仿宋"/>
          <w:sz w:val="32"/>
          <w:szCs w:val="32"/>
          <w:lang w:eastAsia="zh-CN"/>
        </w:rPr>
        <w:t>是成功就业的第二大关键因素，</w:t>
      </w:r>
      <w:r>
        <w:rPr>
          <w:rFonts w:hint="eastAsia" w:ascii="仿宋" w:hAnsi="仿宋" w:eastAsia="仿宋"/>
          <w:sz w:val="32"/>
          <w:szCs w:val="32"/>
          <w:lang w:val="en-US" w:eastAsia="zh-CN"/>
        </w:rPr>
        <w:t>55</w:t>
      </w:r>
      <w:r>
        <w:rPr>
          <w:rFonts w:ascii="仿宋" w:hAnsi="仿宋" w:eastAsia="仿宋"/>
          <w:sz w:val="32"/>
          <w:szCs w:val="32"/>
          <w:lang w:eastAsia="zh-CN"/>
        </w:rPr>
        <w:t>%的学生认为心理素质是求职过程中遇</w:t>
      </w:r>
      <w:r>
        <w:rPr>
          <w:rFonts w:ascii="仿宋" w:hAnsi="仿宋" w:eastAsia="仿宋"/>
          <w:spacing w:val="-10"/>
          <w:sz w:val="32"/>
          <w:szCs w:val="32"/>
          <w:lang w:eastAsia="zh-CN"/>
        </w:rPr>
        <w:t xml:space="preserve">到的最大的困难，另外 </w:t>
      </w:r>
      <w:r>
        <w:rPr>
          <w:rFonts w:hint="eastAsia" w:ascii="仿宋" w:hAnsi="仿宋" w:eastAsia="仿宋"/>
          <w:sz w:val="32"/>
          <w:szCs w:val="32"/>
          <w:lang w:val="en-US" w:eastAsia="zh-CN"/>
        </w:rPr>
        <w:t>25</w:t>
      </w:r>
      <w:r>
        <w:rPr>
          <w:rFonts w:ascii="仿宋" w:hAnsi="仿宋" w:eastAsia="仿宋"/>
          <w:sz w:val="32"/>
          <w:szCs w:val="32"/>
          <w:lang w:eastAsia="zh-CN"/>
        </w:rPr>
        <w:t>%的学生认为面试技巧和个人定位也是影响能否成功就业的因素。</w:t>
      </w:r>
    </w:p>
    <w:p>
      <w:pPr>
        <w:pStyle w:val="4"/>
        <w:spacing w:before="36" w:line="360" w:lineRule="auto"/>
        <w:ind w:left="119"/>
        <w:rPr>
          <w:rFonts w:ascii="仿宋" w:hAnsi="仿宋" w:eastAsia="仿宋"/>
          <w:sz w:val="32"/>
          <w:szCs w:val="32"/>
          <w:lang w:eastAsia="zh-CN"/>
        </w:rPr>
      </w:pPr>
      <w:r>
        <w:rPr>
          <w:rFonts w:ascii="仿宋" w:hAnsi="仿宋" w:eastAsia="仿宋"/>
          <w:sz w:val="32"/>
          <w:szCs w:val="32"/>
          <w:lang w:eastAsia="zh-CN"/>
        </w:rPr>
        <w:t>（四）就业状况满意度</w:t>
      </w:r>
    </w:p>
    <w:p>
      <w:pPr>
        <w:pStyle w:val="4"/>
        <w:spacing w:before="153" w:line="360" w:lineRule="auto"/>
        <w:ind w:left="119" w:right="231" w:firstLine="640" w:firstLineChars="200"/>
        <w:jc w:val="both"/>
        <w:rPr>
          <w:rFonts w:ascii="仿宋" w:hAnsi="仿宋" w:eastAsia="仿宋"/>
          <w:sz w:val="32"/>
          <w:szCs w:val="32"/>
          <w:lang w:eastAsia="zh-CN"/>
        </w:rPr>
      </w:pPr>
      <w:r>
        <w:rPr>
          <w:rFonts w:ascii="仿宋" w:hAnsi="仿宋" w:eastAsia="仿宋"/>
          <w:sz w:val="32"/>
          <w:szCs w:val="32"/>
          <w:lang w:eastAsia="zh-CN"/>
        </w:rPr>
        <w:t>已择业的</w:t>
      </w:r>
      <w:r>
        <w:rPr>
          <w:rFonts w:hint="eastAsia" w:ascii="仿宋" w:hAnsi="仿宋" w:eastAsia="仿宋"/>
          <w:sz w:val="32"/>
          <w:szCs w:val="32"/>
          <w:lang w:val="en-US" w:eastAsia="zh-CN"/>
        </w:rPr>
        <w:t>2657</w:t>
      </w:r>
      <w:r>
        <w:rPr>
          <w:rFonts w:ascii="仿宋" w:hAnsi="仿宋" w:eastAsia="仿宋"/>
          <w:sz w:val="32"/>
          <w:szCs w:val="32"/>
          <w:lang w:eastAsia="zh-CN"/>
        </w:rPr>
        <w:t xml:space="preserve">位学生中对目前的单位选择非常满意的占 </w:t>
      </w:r>
      <w:r>
        <w:rPr>
          <w:rFonts w:hint="eastAsia" w:ascii="仿宋" w:hAnsi="仿宋" w:eastAsia="仿宋"/>
          <w:sz w:val="32"/>
          <w:szCs w:val="32"/>
          <w:lang w:val="en-US" w:eastAsia="zh-CN"/>
        </w:rPr>
        <w:t>14</w:t>
      </w:r>
      <w:r>
        <w:rPr>
          <w:rFonts w:hint="eastAsia" w:ascii="仿宋" w:hAnsi="仿宋" w:eastAsia="仿宋"/>
          <w:sz w:val="32"/>
          <w:szCs w:val="32"/>
          <w:lang w:eastAsia="zh-CN"/>
        </w:rPr>
        <w:t>.</w:t>
      </w:r>
      <w:r>
        <w:rPr>
          <w:rFonts w:hint="eastAsia" w:ascii="仿宋" w:hAnsi="仿宋" w:eastAsia="仿宋"/>
          <w:sz w:val="32"/>
          <w:szCs w:val="32"/>
          <w:lang w:val="en-US" w:eastAsia="zh-CN"/>
        </w:rPr>
        <w:t>35</w:t>
      </w:r>
      <w:r>
        <w:rPr>
          <w:rFonts w:ascii="仿宋" w:hAnsi="仿宋" w:eastAsia="仿宋"/>
          <w:sz w:val="32"/>
          <w:szCs w:val="32"/>
          <w:lang w:eastAsia="zh-CN"/>
        </w:rPr>
        <w:t>%，选择满意的</w:t>
      </w:r>
      <w:r>
        <w:rPr>
          <w:rFonts w:hint="eastAsia" w:ascii="仿宋" w:hAnsi="仿宋" w:eastAsia="仿宋"/>
          <w:sz w:val="32"/>
          <w:szCs w:val="32"/>
          <w:lang w:eastAsia="zh-CN"/>
        </w:rPr>
        <w:t>2</w:t>
      </w:r>
      <w:r>
        <w:rPr>
          <w:rFonts w:hint="eastAsia" w:ascii="仿宋" w:hAnsi="仿宋" w:eastAsia="仿宋"/>
          <w:sz w:val="32"/>
          <w:szCs w:val="32"/>
          <w:lang w:val="en-US" w:eastAsia="zh-CN"/>
        </w:rPr>
        <w:t>5</w:t>
      </w:r>
      <w:r>
        <w:rPr>
          <w:rFonts w:ascii="仿宋" w:hAnsi="仿宋" w:eastAsia="仿宋"/>
          <w:sz w:val="32"/>
          <w:szCs w:val="32"/>
          <w:lang w:eastAsia="zh-CN"/>
        </w:rPr>
        <w:t>.</w:t>
      </w:r>
      <w:r>
        <w:rPr>
          <w:rFonts w:hint="eastAsia" w:ascii="仿宋" w:hAnsi="仿宋" w:eastAsia="仿宋"/>
          <w:sz w:val="32"/>
          <w:szCs w:val="32"/>
          <w:lang w:eastAsia="zh-CN"/>
        </w:rPr>
        <w:t>2</w:t>
      </w:r>
      <w:r>
        <w:rPr>
          <w:rFonts w:hint="eastAsia" w:ascii="仿宋" w:hAnsi="仿宋" w:eastAsia="仿宋"/>
          <w:sz w:val="32"/>
          <w:szCs w:val="32"/>
          <w:lang w:val="en-US" w:eastAsia="zh-CN"/>
        </w:rPr>
        <w:t>8</w:t>
      </w:r>
      <w:r>
        <w:rPr>
          <w:rFonts w:ascii="仿宋" w:hAnsi="仿宋" w:eastAsia="仿宋"/>
          <w:sz w:val="32"/>
          <w:szCs w:val="32"/>
          <w:lang w:eastAsia="zh-CN"/>
        </w:rPr>
        <w:t>%，</w:t>
      </w:r>
      <w:r>
        <w:rPr>
          <w:rFonts w:hint="eastAsia" w:ascii="仿宋" w:hAnsi="仿宋" w:eastAsia="仿宋"/>
          <w:sz w:val="32"/>
          <w:szCs w:val="32"/>
          <w:lang w:eastAsia="zh-CN"/>
        </w:rPr>
        <w:t>比较满意的</w:t>
      </w:r>
      <w:r>
        <w:rPr>
          <w:rFonts w:hint="eastAsia" w:ascii="仿宋" w:hAnsi="仿宋" w:eastAsia="仿宋"/>
          <w:sz w:val="32"/>
          <w:szCs w:val="32"/>
          <w:lang w:val="en-US" w:eastAsia="zh-CN"/>
        </w:rPr>
        <w:t>54</w:t>
      </w:r>
      <w:r>
        <w:rPr>
          <w:rFonts w:hint="eastAsia" w:ascii="仿宋" w:hAnsi="仿宋" w:eastAsia="仿宋"/>
          <w:sz w:val="32"/>
          <w:szCs w:val="32"/>
          <w:lang w:eastAsia="zh-CN"/>
        </w:rPr>
        <w:t>.</w:t>
      </w:r>
      <w:r>
        <w:rPr>
          <w:rFonts w:hint="eastAsia" w:ascii="仿宋" w:hAnsi="仿宋" w:eastAsia="仿宋"/>
          <w:sz w:val="32"/>
          <w:szCs w:val="32"/>
          <w:lang w:val="en-US" w:eastAsia="zh-CN"/>
        </w:rPr>
        <w:t>62</w:t>
      </w:r>
      <w:r>
        <w:rPr>
          <w:rFonts w:ascii="仿宋" w:hAnsi="仿宋" w:eastAsia="仿宋"/>
          <w:sz w:val="32"/>
          <w:szCs w:val="32"/>
          <w:lang w:eastAsia="zh-CN"/>
        </w:rPr>
        <w:t>%</w:t>
      </w:r>
      <w:r>
        <w:rPr>
          <w:rFonts w:hint="eastAsia" w:ascii="仿宋" w:hAnsi="仿宋" w:eastAsia="仿宋"/>
          <w:sz w:val="32"/>
          <w:szCs w:val="32"/>
          <w:lang w:eastAsia="zh-CN"/>
        </w:rPr>
        <w:t>，</w:t>
      </w:r>
      <w:r>
        <w:rPr>
          <w:rFonts w:ascii="仿宋" w:hAnsi="仿宋" w:eastAsia="仿宋"/>
          <w:sz w:val="32"/>
          <w:szCs w:val="32"/>
          <w:lang w:eastAsia="zh-CN"/>
        </w:rPr>
        <w:t>不满意想辞职的</w:t>
      </w:r>
      <w:r>
        <w:rPr>
          <w:rFonts w:hint="eastAsia" w:ascii="仿宋" w:hAnsi="仿宋" w:eastAsia="仿宋"/>
          <w:sz w:val="32"/>
          <w:szCs w:val="32"/>
          <w:lang w:val="en-US" w:eastAsia="zh-CN"/>
        </w:rPr>
        <w:t>5.75</w:t>
      </w:r>
      <w:r>
        <w:rPr>
          <w:rFonts w:ascii="仿宋" w:hAnsi="仿宋" w:eastAsia="仿宋"/>
          <w:sz w:val="32"/>
          <w:szCs w:val="32"/>
          <w:lang w:eastAsia="zh-CN"/>
        </w:rPr>
        <w:t>%，而</w:t>
      </w:r>
      <w:r>
        <w:rPr>
          <w:rFonts w:hint="eastAsia" w:ascii="仿宋" w:hAnsi="仿宋" w:eastAsia="仿宋"/>
          <w:sz w:val="32"/>
          <w:szCs w:val="32"/>
          <w:lang w:val="en-US" w:eastAsia="zh-CN"/>
        </w:rPr>
        <w:t>87</w:t>
      </w:r>
      <w:r>
        <w:rPr>
          <w:rFonts w:ascii="仿宋" w:hAnsi="仿宋" w:eastAsia="仿宋"/>
          <w:sz w:val="32"/>
          <w:szCs w:val="32"/>
          <w:lang w:eastAsia="zh-CN"/>
        </w:rPr>
        <w:t>%</w:t>
      </w:r>
      <w:r>
        <w:rPr>
          <w:rFonts w:hint="eastAsia" w:ascii="仿宋" w:hAnsi="仿宋" w:eastAsia="仿宋"/>
          <w:sz w:val="32"/>
          <w:szCs w:val="32"/>
          <w:lang w:eastAsia="zh-CN"/>
        </w:rPr>
        <w:t>的</w:t>
      </w:r>
      <w:r>
        <w:rPr>
          <w:rFonts w:ascii="仿宋" w:hAnsi="仿宋" w:eastAsia="仿宋"/>
          <w:sz w:val="32"/>
          <w:szCs w:val="32"/>
          <w:lang w:eastAsia="zh-CN"/>
        </w:rPr>
        <w:t>学生在选择用人单位的时候最看重的是个人在单位的发展空间，</w:t>
      </w:r>
      <w:r>
        <w:rPr>
          <w:rFonts w:hint="eastAsia" w:ascii="仿宋" w:hAnsi="仿宋" w:eastAsia="仿宋"/>
          <w:sz w:val="32"/>
          <w:szCs w:val="32"/>
          <w:lang w:val="en-US" w:eastAsia="zh-CN"/>
        </w:rPr>
        <w:t>80</w:t>
      </w:r>
      <w:r>
        <w:rPr>
          <w:rFonts w:ascii="仿宋" w:hAnsi="仿宋" w:eastAsia="仿宋"/>
          <w:sz w:val="32"/>
          <w:szCs w:val="32"/>
          <w:lang w:eastAsia="zh-CN"/>
        </w:rPr>
        <w:t>%学生比较看重薪资福利，</w:t>
      </w:r>
      <w:r>
        <w:rPr>
          <w:rFonts w:hint="eastAsia" w:ascii="仿宋" w:hAnsi="仿宋" w:eastAsia="仿宋"/>
          <w:sz w:val="32"/>
          <w:szCs w:val="32"/>
          <w:lang w:val="en-US" w:eastAsia="zh-CN"/>
        </w:rPr>
        <w:t>75</w:t>
      </w:r>
      <w:r>
        <w:rPr>
          <w:rFonts w:ascii="仿宋" w:hAnsi="仿宋" w:eastAsia="仿宋"/>
          <w:sz w:val="32"/>
          <w:szCs w:val="32"/>
          <w:lang w:eastAsia="zh-CN"/>
        </w:rPr>
        <w:t>%学生选择用人单位</w:t>
      </w:r>
      <w:r>
        <w:rPr>
          <w:rFonts w:hint="eastAsia" w:ascii="仿宋" w:hAnsi="仿宋" w:eastAsia="仿宋"/>
          <w:sz w:val="32"/>
          <w:szCs w:val="32"/>
          <w:lang w:eastAsia="zh-CN"/>
        </w:rPr>
        <w:t>地理</w:t>
      </w:r>
      <w:r>
        <w:rPr>
          <w:rFonts w:ascii="仿宋" w:hAnsi="仿宋" w:eastAsia="仿宋"/>
          <w:sz w:val="32"/>
          <w:szCs w:val="32"/>
          <w:lang w:eastAsia="zh-CN"/>
        </w:rPr>
        <w:t>位置。</w:t>
      </w:r>
    </w:p>
    <w:p>
      <w:pPr>
        <w:pStyle w:val="4"/>
        <w:spacing w:before="153" w:line="360" w:lineRule="auto"/>
        <w:ind w:left="119" w:right="231" w:firstLine="479"/>
        <w:jc w:val="both"/>
        <w:rPr>
          <w:rFonts w:ascii="仿宋" w:hAnsi="仿宋" w:eastAsia="仿宋"/>
          <w:sz w:val="32"/>
          <w:szCs w:val="32"/>
          <w:lang w:eastAsia="zh-CN"/>
        </w:rPr>
        <w:sectPr>
          <w:pgSz w:w="11910" w:h="16840"/>
          <w:pgMar w:top="1580" w:right="1560" w:bottom="1180" w:left="1680" w:header="850" w:footer="995" w:gutter="0"/>
          <w:cols w:space="720" w:num="1"/>
        </w:sectPr>
      </w:pPr>
    </w:p>
    <w:p>
      <w:pPr>
        <w:pStyle w:val="2"/>
        <w:tabs>
          <w:tab w:val="left" w:pos="3392"/>
        </w:tabs>
        <w:spacing w:line="360" w:lineRule="auto"/>
        <w:ind w:left="1945"/>
        <w:rPr>
          <w:rFonts w:ascii="黑体" w:hAnsi="黑体" w:eastAsia="黑体"/>
          <w:lang w:eastAsia="zh-CN"/>
        </w:rPr>
      </w:pPr>
      <w:bookmarkStart w:id="11" w:name="_Toc17914"/>
      <w:r>
        <w:rPr>
          <w:rFonts w:ascii="黑体" w:hAnsi="黑体" w:eastAsia="黑体"/>
          <w:lang w:eastAsia="zh-CN"/>
        </w:rPr>
        <w:t>第四章</w:t>
      </w:r>
      <w:r>
        <w:rPr>
          <w:rFonts w:ascii="黑体" w:hAnsi="黑体" w:eastAsia="黑体"/>
          <w:lang w:eastAsia="zh-CN"/>
        </w:rPr>
        <w:tab/>
      </w:r>
      <w:r>
        <w:rPr>
          <w:rFonts w:ascii="黑体" w:hAnsi="黑体" w:eastAsia="黑体"/>
          <w:lang w:eastAsia="zh-CN"/>
        </w:rPr>
        <w:t>毕业生就业的工作举措</w:t>
      </w:r>
      <w:bookmarkEnd w:id="11"/>
    </w:p>
    <w:p>
      <w:pPr>
        <w:pStyle w:val="3"/>
        <w:spacing w:line="360" w:lineRule="auto"/>
        <w:ind w:left="119"/>
        <w:rPr>
          <w:rFonts w:ascii="仿宋" w:hAnsi="仿宋" w:eastAsia="仿宋"/>
          <w:sz w:val="32"/>
          <w:szCs w:val="32"/>
          <w:lang w:eastAsia="zh-CN"/>
        </w:rPr>
      </w:pPr>
      <w:bookmarkStart w:id="12" w:name="_Toc27528"/>
      <w:r>
        <w:rPr>
          <w:rFonts w:ascii="仿宋" w:hAnsi="仿宋" w:eastAsia="仿宋"/>
          <w:sz w:val="32"/>
          <w:szCs w:val="32"/>
          <w:lang w:eastAsia="zh-CN"/>
        </w:rPr>
        <w:t>一、</w:t>
      </w:r>
      <w:r>
        <w:rPr>
          <w:rFonts w:hint="eastAsia" w:ascii="仿宋" w:hAnsi="仿宋" w:eastAsia="仿宋"/>
          <w:sz w:val="32"/>
          <w:szCs w:val="32"/>
          <w:lang w:eastAsia="zh-CN"/>
        </w:rPr>
        <w:t>健全就业创业工作机制，调动全员参与</w:t>
      </w:r>
      <w:bookmarkEnd w:id="12"/>
    </w:p>
    <w:p>
      <w:pPr>
        <w:pStyle w:val="4"/>
        <w:spacing w:before="53" w:line="360" w:lineRule="auto"/>
        <w:ind w:left="118" w:right="192" w:firstLine="573"/>
        <w:jc w:val="both"/>
        <w:rPr>
          <w:rFonts w:ascii="仿宋" w:hAnsi="仿宋" w:eastAsia="仿宋"/>
          <w:sz w:val="32"/>
          <w:szCs w:val="32"/>
          <w:lang w:eastAsia="zh-CN"/>
        </w:rPr>
      </w:pPr>
      <w:r>
        <w:rPr>
          <w:rFonts w:hint="eastAsia" w:ascii="仿宋" w:hAnsi="仿宋" w:eastAsia="仿宋"/>
          <w:sz w:val="32"/>
          <w:szCs w:val="32"/>
          <w:lang w:eastAsia="zh-CN"/>
        </w:rPr>
        <w:t>学院高度重视毕业生就业创业工作，将毕业生就业工作列为学校党委会、院长办公会等重要会议主要议题予以研究部署，要求招生就业处认真贯彻执行到位。学院</w:t>
      </w:r>
      <w:r>
        <w:rPr>
          <w:rFonts w:ascii="仿宋" w:hAnsi="仿宋" w:eastAsia="仿宋"/>
          <w:sz w:val="32"/>
          <w:szCs w:val="32"/>
          <w:lang w:eastAsia="zh-CN"/>
        </w:rPr>
        <w:t>成立了由</w:t>
      </w:r>
      <w:r>
        <w:rPr>
          <w:rFonts w:hint="eastAsia" w:ascii="仿宋" w:hAnsi="仿宋" w:eastAsia="仿宋"/>
          <w:sz w:val="32"/>
          <w:szCs w:val="32"/>
          <w:lang w:eastAsia="zh-CN"/>
        </w:rPr>
        <w:t>周险峰书记、徐厌平院长</w:t>
      </w:r>
      <w:r>
        <w:rPr>
          <w:rFonts w:ascii="仿宋" w:hAnsi="仿宋" w:eastAsia="仿宋"/>
          <w:sz w:val="32"/>
          <w:szCs w:val="32"/>
          <w:lang w:eastAsia="zh-CN"/>
        </w:rPr>
        <w:t>任组长，副院长、副书记</w:t>
      </w:r>
      <w:r>
        <w:rPr>
          <w:rFonts w:hint="eastAsia" w:ascii="仿宋" w:hAnsi="仿宋" w:eastAsia="仿宋"/>
          <w:sz w:val="32"/>
          <w:szCs w:val="32"/>
          <w:lang w:eastAsia="zh-CN"/>
        </w:rPr>
        <w:t>任</w:t>
      </w:r>
      <w:r>
        <w:rPr>
          <w:rFonts w:ascii="仿宋" w:hAnsi="仿宋" w:eastAsia="仿宋"/>
          <w:sz w:val="32"/>
          <w:szCs w:val="32"/>
          <w:lang w:eastAsia="zh-CN"/>
        </w:rPr>
        <w:t>副组长</w:t>
      </w:r>
      <w:r>
        <w:rPr>
          <w:rFonts w:hint="eastAsia" w:ascii="仿宋" w:hAnsi="仿宋" w:eastAsia="仿宋"/>
          <w:sz w:val="32"/>
          <w:szCs w:val="32"/>
          <w:lang w:eastAsia="zh-CN"/>
        </w:rPr>
        <w:t>，系</w:t>
      </w:r>
      <w:r>
        <w:rPr>
          <w:rFonts w:ascii="仿宋" w:hAnsi="仿宋" w:eastAsia="仿宋"/>
          <w:sz w:val="32"/>
          <w:szCs w:val="32"/>
          <w:lang w:eastAsia="zh-CN"/>
        </w:rPr>
        <w:t>主任、毕业班班主任为成员的就业工作领导小组</w:t>
      </w:r>
      <w:r>
        <w:rPr>
          <w:rFonts w:hint="eastAsia" w:ascii="仿宋" w:hAnsi="仿宋" w:eastAsia="仿宋"/>
          <w:sz w:val="32"/>
          <w:szCs w:val="32"/>
          <w:lang w:eastAsia="zh-CN"/>
        </w:rPr>
        <w:t>。学院形成了以招生就业处为主体、系部就业专干为核心，全体班主任参与的就业创业工作协同联动机制</w:t>
      </w:r>
      <w:r>
        <w:rPr>
          <w:rFonts w:ascii="仿宋" w:hAnsi="仿宋" w:eastAsia="仿宋"/>
          <w:sz w:val="32"/>
          <w:szCs w:val="32"/>
          <w:lang w:eastAsia="zh-CN"/>
        </w:rPr>
        <w:t>。</w:t>
      </w:r>
      <w:r>
        <w:rPr>
          <w:rFonts w:hint="eastAsia" w:ascii="仿宋" w:hAnsi="仿宋" w:eastAsia="仿宋"/>
          <w:sz w:val="32"/>
          <w:szCs w:val="32"/>
          <w:lang w:eastAsia="zh-CN"/>
        </w:rPr>
        <w:t>特别是在</w:t>
      </w:r>
      <w:r>
        <w:rPr>
          <w:rFonts w:ascii="仿宋" w:hAnsi="仿宋" w:eastAsia="仿宋"/>
          <w:sz w:val="32"/>
          <w:szCs w:val="32"/>
          <w:lang w:eastAsia="zh-CN"/>
        </w:rPr>
        <w:t>202</w:t>
      </w:r>
      <w:r>
        <w:rPr>
          <w:rFonts w:hint="eastAsia" w:ascii="仿宋" w:hAnsi="仿宋" w:eastAsia="仿宋"/>
          <w:sz w:val="32"/>
          <w:szCs w:val="32"/>
          <w:lang w:val="en-US" w:eastAsia="zh-CN"/>
        </w:rPr>
        <w:t>2</w:t>
      </w:r>
      <w:r>
        <w:rPr>
          <w:rFonts w:ascii="仿宋" w:hAnsi="仿宋" w:eastAsia="仿宋"/>
          <w:sz w:val="32"/>
          <w:szCs w:val="32"/>
          <w:lang w:eastAsia="zh-CN"/>
        </w:rPr>
        <w:t>年</w:t>
      </w:r>
      <w:r>
        <w:rPr>
          <w:rFonts w:hint="eastAsia" w:ascii="仿宋" w:hAnsi="仿宋" w:eastAsia="仿宋"/>
          <w:sz w:val="32"/>
          <w:szCs w:val="32"/>
          <w:lang w:val="en-US" w:eastAsia="zh-CN"/>
        </w:rPr>
        <w:t>下半年</w:t>
      </w:r>
      <w:r>
        <w:rPr>
          <w:rFonts w:ascii="仿宋" w:hAnsi="仿宋" w:eastAsia="仿宋"/>
          <w:sz w:val="32"/>
          <w:szCs w:val="32"/>
          <w:lang w:eastAsia="zh-CN"/>
        </w:rPr>
        <w:t>，面对新冠肺炎疫情</w:t>
      </w:r>
      <w:r>
        <w:rPr>
          <w:rFonts w:hint="eastAsia" w:ascii="仿宋" w:hAnsi="仿宋" w:eastAsia="仿宋"/>
          <w:sz w:val="32"/>
          <w:szCs w:val="32"/>
          <w:lang w:eastAsia="zh-CN"/>
        </w:rPr>
        <w:t>复发</w:t>
      </w:r>
      <w:r>
        <w:rPr>
          <w:rFonts w:ascii="仿宋" w:hAnsi="仿宋" w:eastAsia="仿宋"/>
          <w:sz w:val="32"/>
          <w:szCs w:val="32"/>
          <w:lang w:eastAsia="zh-CN"/>
        </w:rPr>
        <w:t>影响带来的高校毕业生“就业季”，学校党委和行政多次召开专题会议，研判形势，统一认识，</w:t>
      </w:r>
      <w:r>
        <w:rPr>
          <w:rFonts w:hint="eastAsia" w:ascii="仿宋" w:hAnsi="仿宋" w:eastAsia="仿宋"/>
          <w:sz w:val="32"/>
          <w:szCs w:val="32"/>
          <w:lang w:eastAsia="zh-CN"/>
        </w:rPr>
        <w:t>实施了一系列硬核措施，全力做好毕业生就业工作。</w:t>
      </w:r>
    </w:p>
    <w:p>
      <w:pPr>
        <w:pStyle w:val="3"/>
        <w:spacing w:line="360" w:lineRule="auto"/>
        <w:ind w:left="119"/>
        <w:rPr>
          <w:rFonts w:ascii="仿宋" w:hAnsi="仿宋" w:eastAsia="仿宋"/>
          <w:sz w:val="32"/>
          <w:szCs w:val="32"/>
          <w:lang w:eastAsia="zh-CN"/>
        </w:rPr>
      </w:pPr>
      <w:bookmarkStart w:id="13" w:name="_Toc1551"/>
      <w:r>
        <w:rPr>
          <w:rFonts w:ascii="仿宋" w:hAnsi="仿宋" w:eastAsia="仿宋"/>
          <w:sz w:val="32"/>
          <w:szCs w:val="32"/>
          <w:lang w:eastAsia="zh-CN"/>
        </w:rPr>
        <w:t>二、</w:t>
      </w:r>
      <w:r>
        <w:rPr>
          <w:rFonts w:hint="eastAsia" w:ascii="仿宋" w:hAnsi="仿宋" w:eastAsia="仿宋"/>
          <w:sz w:val="32"/>
          <w:szCs w:val="32"/>
          <w:lang w:eastAsia="zh-CN"/>
        </w:rPr>
        <w:t>严格执行就业工作制度、加强就业工作考核</w:t>
      </w:r>
      <w:bookmarkEnd w:id="13"/>
    </w:p>
    <w:p>
      <w:pPr>
        <w:pStyle w:val="4"/>
        <w:spacing w:before="53" w:line="360" w:lineRule="auto"/>
        <w:ind w:left="118" w:right="192" w:firstLine="573"/>
        <w:jc w:val="both"/>
        <w:rPr>
          <w:rFonts w:ascii="仿宋" w:hAnsi="仿宋" w:eastAsia="仿宋"/>
          <w:sz w:val="32"/>
          <w:szCs w:val="32"/>
          <w:lang w:eastAsia="zh-CN"/>
        </w:rPr>
      </w:pPr>
      <w:r>
        <w:rPr>
          <w:rFonts w:hint="eastAsia" w:ascii="仿宋" w:hAnsi="仿宋" w:eastAsia="仿宋"/>
          <w:sz w:val="32"/>
          <w:szCs w:val="32"/>
          <w:lang w:eastAsia="zh-CN"/>
        </w:rPr>
        <w:t>学院结合人才培养规律、社会人才需求变化，不断完善就业工作管理体系，逐步提高就业工作管理的规范化、效率化和科学化水平。建章立制，构建高效就业机制，学院出台了</w:t>
      </w:r>
      <w:r>
        <w:rPr>
          <w:rFonts w:ascii="仿宋" w:hAnsi="仿宋" w:eastAsia="仿宋"/>
          <w:spacing w:val="-8"/>
          <w:sz w:val="32"/>
          <w:szCs w:val="32"/>
          <w:lang w:eastAsia="zh-CN"/>
        </w:rPr>
        <w:t>《学院领导</w:t>
      </w:r>
      <w:r>
        <w:rPr>
          <w:rFonts w:hint="eastAsia" w:ascii="仿宋" w:hAnsi="仿宋" w:eastAsia="仿宋"/>
          <w:spacing w:val="-8"/>
          <w:sz w:val="32"/>
          <w:szCs w:val="32"/>
          <w:lang w:eastAsia="zh-CN"/>
        </w:rPr>
        <w:t>干部</w:t>
      </w:r>
      <w:r>
        <w:rPr>
          <w:rFonts w:ascii="仿宋" w:hAnsi="仿宋" w:eastAsia="仿宋"/>
          <w:spacing w:val="-8"/>
          <w:sz w:val="32"/>
          <w:szCs w:val="32"/>
          <w:lang w:eastAsia="zh-CN"/>
        </w:rPr>
        <w:t>联系系部工作制度》</w:t>
      </w:r>
      <w:r>
        <w:rPr>
          <w:rFonts w:ascii="仿宋" w:hAnsi="仿宋" w:eastAsia="仿宋"/>
          <w:spacing w:val="-28"/>
          <w:sz w:val="32"/>
          <w:szCs w:val="32"/>
          <w:lang w:eastAsia="zh-CN"/>
        </w:rPr>
        <w:t>、《</w:t>
      </w:r>
      <w:r>
        <w:rPr>
          <w:rFonts w:hint="eastAsia" w:ascii="仿宋" w:hAnsi="仿宋" w:eastAsia="仿宋"/>
          <w:spacing w:val="-28"/>
          <w:sz w:val="32"/>
          <w:szCs w:val="32"/>
          <w:lang w:eastAsia="zh-CN"/>
        </w:rPr>
        <w:t>毕业生档案管理制度</w:t>
      </w:r>
      <w:r>
        <w:rPr>
          <w:rFonts w:ascii="仿宋" w:hAnsi="仿宋" w:eastAsia="仿宋"/>
          <w:spacing w:val="-28"/>
          <w:sz w:val="32"/>
          <w:szCs w:val="32"/>
          <w:lang w:eastAsia="zh-CN"/>
        </w:rPr>
        <w:t>》</w:t>
      </w:r>
      <w:r>
        <w:rPr>
          <w:rFonts w:ascii="仿宋" w:hAnsi="仿宋" w:eastAsia="仿宋"/>
          <w:spacing w:val="-18"/>
          <w:sz w:val="32"/>
          <w:szCs w:val="32"/>
          <w:lang w:eastAsia="zh-CN"/>
        </w:rPr>
        <w:t>、《</w:t>
      </w:r>
      <w:r>
        <w:rPr>
          <w:rFonts w:hint="eastAsia" w:ascii="仿宋" w:hAnsi="仿宋" w:eastAsia="仿宋"/>
          <w:spacing w:val="-18"/>
          <w:sz w:val="32"/>
          <w:szCs w:val="32"/>
          <w:lang w:eastAsia="zh-CN"/>
        </w:rPr>
        <w:t>困难群体毕业生就业帮扶工作的实施办法</w:t>
      </w:r>
      <w:r>
        <w:rPr>
          <w:rFonts w:ascii="仿宋" w:hAnsi="仿宋" w:eastAsia="仿宋"/>
          <w:spacing w:val="-19"/>
          <w:sz w:val="32"/>
          <w:szCs w:val="32"/>
          <w:lang w:eastAsia="zh-CN"/>
        </w:rPr>
        <w:t>》、《毕业生就业工作管理办法》</w:t>
      </w:r>
      <w:r>
        <w:rPr>
          <w:rFonts w:hint="eastAsia" w:ascii="仿宋" w:hAnsi="仿宋" w:eastAsia="仿宋"/>
          <w:spacing w:val="-19"/>
          <w:sz w:val="32"/>
          <w:szCs w:val="32"/>
          <w:lang w:eastAsia="zh-CN"/>
        </w:rPr>
        <w:t>、《毕业生就业数据统计及管理暂行规定》、《学院创业孵化基地日常管理制度》</w:t>
      </w:r>
      <w:r>
        <w:rPr>
          <w:rFonts w:ascii="仿宋" w:hAnsi="仿宋" w:eastAsia="仿宋"/>
          <w:spacing w:val="-19"/>
          <w:sz w:val="32"/>
          <w:szCs w:val="32"/>
          <w:lang w:eastAsia="zh-CN"/>
        </w:rPr>
        <w:t>等一系列制度</w:t>
      </w:r>
      <w:r>
        <w:rPr>
          <w:rFonts w:hint="eastAsia" w:ascii="仿宋" w:hAnsi="仿宋" w:eastAsia="仿宋"/>
          <w:spacing w:val="-19"/>
          <w:sz w:val="32"/>
          <w:szCs w:val="32"/>
          <w:lang w:eastAsia="zh-CN"/>
        </w:rPr>
        <w:t>。</w:t>
      </w:r>
    </w:p>
    <w:p>
      <w:pPr>
        <w:pStyle w:val="4"/>
        <w:spacing w:before="53" w:line="360" w:lineRule="auto"/>
        <w:ind w:left="118" w:right="192" w:firstLine="640" w:firstLineChars="200"/>
        <w:jc w:val="both"/>
        <w:rPr>
          <w:rFonts w:ascii="仿宋" w:hAnsi="仿宋" w:eastAsia="仿宋"/>
          <w:sz w:val="32"/>
          <w:szCs w:val="32"/>
          <w:lang w:eastAsia="zh-CN"/>
        </w:rPr>
      </w:pPr>
      <w:r>
        <w:rPr>
          <w:rFonts w:ascii="仿宋" w:hAnsi="仿宋" w:eastAsia="仿宋"/>
          <w:sz w:val="32"/>
          <w:szCs w:val="32"/>
          <w:lang w:eastAsia="zh-CN"/>
        </w:rPr>
        <w:t>学院确定院、系、</w:t>
      </w:r>
      <w:r>
        <w:rPr>
          <w:rFonts w:hint="eastAsia" w:ascii="仿宋" w:hAnsi="仿宋" w:eastAsia="仿宋"/>
          <w:sz w:val="32"/>
          <w:szCs w:val="32"/>
          <w:lang w:eastAsia="zh-CN"/>
        </w:rPr>
        <w:t>班</w:t>
      </w:r>
      <w:r>
        <w:rPr>
          <w:rFonts w:ascii="仿宋" w:hAnsi="仿宋" w:eastAsia="仿宋"/>
          <w:sz w:val="32"/>
          <w:szCs w:val="32"/>
          <w:lang w:eastAsia="zh-CN"/>
        </w:rPr>
        <w:t>三级毕业生就业工作目标，将毕业生就业</w:t>
      </w:r>
      <w:r>
        <w:rPr>
          <w:rFonts w:hint="eastAsia" w:ascii="仿宋" w:hAnsi="仿宋" w:eastAsia="仿宋"/>
          <w:sz w:val="32"/>
          <w:szCs w:val="32"/>
          <w:lang w:eastAsia="zh-CN"/>
        </w:rPr>
        <w:t>情况纳入</w:t>
      </w:r>
      <w:r>
        <w:rPr>
          <w:rFonts w:ascii="仿宋" w:hAnsi="仿宋" w:eastAsia="仿宋"/>
          <w:spacing w:val="-4"/>
          <w:sz w:val="32"/>
          <w:szCs w:val="32"/>
          <w:lang w:eastAsia="zh-CN"/>
        </w:rPr>
        <w:t>院系各部门及院系主要领导干部的年终</w:t>
      </w:r>
      <w:r>
        <w:rPr>
          <w:rFonts w:hint="eastAsia" w:ascii="仿宋" w:hAnsi="仿宋" w:eastAsia="仿宋"/>
          <w:spacing w:val="-4"/>
          <w:sz w:val="32"/>
          <w:szCs w:val="32"/>
          <w:lang w:eastAsia="zh-CN"/>
        </w:rPr>
        <w:t>绩效</w:t>
      </w:r>
      <w:r>
        <w:rPr>
          <w:rFonts w:ascii="仿宋" w:hAnsi="仿宋" w:eastAsia="仿宋"/>
          <w:spacing w:val="-4"/>
          <w:sz w:val="32"/>
          <w:szCs w:val="32"/>
          <w:lang w:eastAsia="zh-CN"/>
        </w:rPr>
        <w:t>考核体系，</w:t>
      </w:r>
      <w:r>
        <w:rPr>
          <w:rFonts w:hint="eastAsia" w:ascii="仿宋" w:hAnsi="仿宋" w:eastAsia="仿宋"/>
          <w:spacing w:val="-4"/>
          <w:sz w:val="32"/>
          <w:szCs w:val="32"/>
          <w:lang w:eastAsia="zh-CN"/>
        </w:rPr>
        <w:t>定期对就业工作进行考评，</w:t>
      </w:r>
      <w:r>
        <w:rPr>
          <w:rFonts w:ascii="仿宋" w:hAnsi="仿宋" w:eastAsia="仿宋"/>
          <w:spacing w:val="-4"/>
          <w:sz w:val="32"/>
          <w:szCs w:val="32"/>
          <w:lang w:eastAsia="zh-CN"/>
        </w:rPr>
        <w:t>就业率不达标实行一票</w:t>
      </w:r>
      <w:r>
        <w:rPr>
          <w:rFonts w:ascii="仿宋" w:hAnsi="仿宋" w:eastAsia="仿宋"/>
          <w:spacing w:val="-10"/>
          <w:sz w:val="32"/>
          <w:szCs w:val="32"/>
          <w:lang w:eastAsia="zh-CN"/>
        </w:rPr>
        <w:t>否决制；设置了就业工作专项奖励，</w:t>
      </w:r>
      <w:r>
        <w:rPr>
          <w:rFonts w:hint="eastAsia" w:ascii="仿宋" w:hAnsi="仿宋" w:eastAsia="仿宋"/>
          <w:spacing w:val="-10"/>
          <w:sz w:val="32"/>
          <w:szCs w:val="32"/>
          <w:lang w:eastAsia="zh-CN"/>
        </w:rPr>
        <w:t>对于达到一定就业率和就业质量的部门和个人给予一定的物质和精神奖励</w:t>
      </w:r>
      <w:r>
        <w:rPr>
          <w:rFonts w:ascii="仿宋" w:hAnsi="仿宋" w:eastAsia="仿宋"/>
          <w:sz w:val="32"/>
          <w:szCs w:val="32"/>
          <w:lang w:eastAsia="zh-CN"/>
        </w:rPr>
        <w:t>。</w:t>
      </w:r>
    </w:p>
    <w:p>
      <w:pPr>
        <w:pStyle w:val="3"/>
        <w:spacing w:line="360" w:lineRule="auto"/>
        <w:ind w:left="119"/>
        <w:rPr>
          <w:rFonts w:ascii="仿宋" w:hAnsi="仿宋" w:eastAsia="仿宋"/>
          <w:sz w:val="32"/>
          <w:szCs w:val="32"/>
          <w:lang w:eastAsia="zh-CN"/>
        </w:rPr>
      </w:pPr>
      <w:bookmarkStart w:id="14" w:name="_Toc30483"/>
      <w:r>
        <w:rPr>
          <w:rFonts w:hint="eastAsia" w:ascii="仿宋" w:hAnsi="仿宋" w:eastAsia="仿宋"/>
          <w:sz w:val="32"/>
          <w:szCs w:val="32"/>
          <w:lang w:eastAsia="zh-CN"/>
        </w:rPr>
        <w:t>三、完善就业工作体系，不断提高就业指导水平和实效</w:t>
      </w:r>
      <w:bookmarkEnd w:id="14"/>
    </w:p>
    <w:p>
      <w:pPr>
        <w:pStyle w:val="4"/>
        <w:spacing w:before="202" w:line="360" w:lineRule="auto"/>
        <w:rPr>
          <w:rFonts w:ascii="仿宋" w:hAnsi="仿宋" w:eastAsia="仿宋"/>
          <w:b/>
          <w:sz w:val="32"/>
          <w:szCs w:val="32"/>
          <w:lang w:eastAsia="zh-CN"/>
        </w:rPr>
      </w:pPr>
      <w:r>
        <w:rPr>
          <w:rFonts w:ascii="仿宋" w:hAnsi="仿宋" w:eastAsia="仿宋"/>
          <w:b/>
          <w:sz w:val="32"/>
          <w:szCs w:val="32"/>
          <w:lang w:eastAsia="zh-CN"/>
        </w:rPr>
        <w:t>(1)保障就业工作经费</w:t>
      </w:r>
    </w:p>
    <w:p>
      <w:pPr>
        <w:pStyle w:val="4"/>
        <w:spacing w:before="1" w:line="360" w:lineRule="auto"/>
        <w:ind w:left="118" w:right="103" w:firstLine="640" w:firstLineChars="200"/>
        <w:rPr>
          <w:rFonts w:ascii="仿宋" w:hAnsi="仿宋" w:eastAsia="仿宋"/>
          <w:sz w:val="32"/>
          <w:szCs w:val="32"/>
          <w:lang w:eastAsia="zh-CN"/>
        </w:rPr>
      </w:pPr>
      <w:r>
        <w:rPr>
          <w:rFonts w:ascii="仿宋" w:hAnsi="仿宋" w:eastAsia="仿宋"/>
          <w:sz w:val="32"/>
          <w:szCs w:val="32"/>
          <w:lang w:eastAsia="zh-CN"/>
        </w:rPr>
        <w:t>学院为毕业生就业工作提供了充足的经费保障，按照不低于年度应收学费总额 1%的标准，安排了就业工作专项经费，列入年度财务预算并实现了逐年增加，且强调专款专用，实行独立核算，保障了就业工作的顺利开展。20</w:t>
      </w:r>
      <w:r>
        <w:rPr>
          <w:rFonts w:hint="eastAsia" w:ascii="仿宋" w:hAnsi="仿宋" w:eastAsia="仿宋"/>
          <w:sz w:val="32"/>
          <w:szCs w:val="32"/>
          <w:lang w:eastAsia="zh-CN"/>
        </w:rPr>
        <w:t>2</w:t>
      </w:r>
      <w:r>
        <w:rPr>
          <w:rFonts w:hint="eastAsia" w:ascii="仿宋" w:hAnsi="仿宋" w:eastAsia="仿宋"/>
          <w:sz w:val="32"/>
          <w:szCs w:val="32"/>
          <w:lang w:val="en-US" w:eastAsia="zh-CN"/>
        </w:rPr>
        <w:t>2</w:t>
      </w:r>
      <w:r>
        <w:rPr>
          <w:rFonts w:ascii="仿宋" w:hAnsi="仿宋" w:eastAsia="仿宋"/>
          <w:sz w:val="32"/>
          <w:szCs w:val="32"/>
          <w:lang w:eastAsia="zh-CN"/>
        </w:rPr>
        <w:t>年</w:t>
      </w:r>
      <w:r>
        <w:rPr>
          <w:rFonts w:hint="eastAsia" w:ascii="仿宋" w:hAnsi="仿宋" w:eastAsia="仿宋"/>
          <w:sz w:val="32"/>
          <w:szCs w:val="32"/>
          <w:lang w:eastAsia="zh-CN"/>
        </w:rPr>
        <w:t>预计将</w:t>
      </w:r>
      <w:r>
        <w:rPr>
          <w:rFonts w:ascii="仿宋" w:hAnsi="仿宋" w:eastAsia="仿宋"/>
          <w:sz w:val="32"/>
          <w:szCs w:val="32"/>
          <w:lang w:eastAsia="zh-CN"/>
        </w:rPr>
        <w:t xml:space="preserve">获取到省人社厅校园招聘活动一次性补助 </w:t>
      </w:r>
      <w:r>
        <w:rPr>
          <w:rFonts w:hint="eastAsia" w:ascii="仿宋" w:hAnsi="仿宋" w:eastAsia="仿宋"/>
          <w:sz w:val="32"/>
          <w:szCs w:val="32"/>
          <w:lang w:eastAsia="zh-CN"/>
        </w:rPr>
        <w:t>2</w:t>
      </w:r>
      <w:r>
        <w:rPr>
          <w:rFonts w:hint="eastAsia" w:ascii="仿宋" w:hAnsi="仿宋" w:eastAsia="仿宋"/>
          <w:sz w:val="32"/>
          <w:szCs w:val="32"/>
          <w:lang w:val="en-US" w:eastAsia="zh-CN"/>
        </w:rPr>
        <w:t>0.9</w:t>
      </w:r>
      <w:r>
        <w:rPr>
          <w:rFonts w:hint="eastAsia" w:ascii="仿宋" w:hAnsi="仿宋" w:eastAsia="仿宋"/>
          <w:sz w:val="32"/>
          <w:szCs w:val="32"/>
          <w:lang w:eastAsia="zh-CN"/>
        </w:rPr>
        <w:t>万</w:t>
      </w:r>
      <w:r>
        <w:rPr>
          <w:rFonts w:ascii="仿宋" w:hAnsi="仿宋" w:eastAsia="仿宋"/>
          <w:sz w:val="32"/>
          <w:szCs w:val="32"/>
          <w:lang w:eastAsia="zh-CN"/>
        </w:rPr>
        <w:t>元。</w:t>
      </w:r>
    </w:p>
    <w:p>
      <w:pPr>
        <w:pStyle w:val="4"/>
        <w:spacing w:before="202" w:line="360" w:lineRule="auto"/>
        <w:rPr>
          <w:rFonts w:ascii="仿宋" w:hAnsi="仿宋" w:eastAsia="仿宋"/>
          <w:b/>
          <w:sz w:val="32"/>
          <w:szCs w:val="32"/>
          <w:lang w:eastAsia="zh-CN"/>
        </w:rPr>
      </w:pPr>
      <w:r>
        <w:rPr>
          <w:rFonts w:ascii="仿宋" w:hAnsi="仿宋" w:eastAsia="仿宋"/>
          <w:b/>
          <w:sz w:val="32"/>
          <w:szCs w:val="32"/>
          <w:lang w:eastAsia="zh-CN"/>
        </w:rPr>
        <w:t>（2）</w:t>
      </w:r>
      <w:r>
        <w:rPr>
          <w:rFonts w:hint="eastAsia" w:ascii="仿宋" w:hAnsi="仿宋" w:eastAsia="仿宋"/>
          <w:b/>
          <w:sz w:val="32"/>
          <w:szCs w:val="32"/>
          <w:lang w:eastAsia="zh-CN"/>
        </w:rPr>
        <w:t>开拓就业渠道，保障就业服务</w:t>
      </w:r>
    </w:p>
    <w:p>
      <w:pPr>
        <w:pStyle w:val="4"/>
        <w:spacing w:before="1" w:line="360" w:lineRule="auto"/>
        <w:ind w:left="119" w:right="102" w:firstLine="640" w:firstLineChars="200"/>
        <w:rPr>
          <w:rFonts w:ascii="仿宋" w:hAnsi="仿宋" w:eastAsia="仿宋"/>
          <w:sz w:val="32"/>
          <w:szCs w:val="32"/>
          <w:lang w:eastAsia="zh-CN"/>
        </w:rPr>
      </w:pPr>
      <w:r>
        <w:rPr>
          <w:rFonts w:hint="eastAsia" w:ascii="仿宋" w:hAnsi="仿宋" w:eastAsia="仿宋" w:cs="Times New Roman"/>
          <w:color w:val="000000" w:themeColor="text1"/>
          <w:kern w:val="2"/>
          <w:sz w:val="32"/>
          <w:szCs w:val="32"/>
          <w:lang w:eastAsia="zh-CN"/>
          <w14:textFill>
            <w14:solidFill>
              <w14:schemeClr w14:val="tx1"/>
            </w14:solidFill>
          </w14:textFill>
        </w:rPr>
        <w:t>202</w:t>
      </w:r>
      <w:r>
        <w:rPr>
          <w:rFonts w:hint="eastAsia" w:ascii="仿宋" w:hAnsi="仿宋" w:eastAsia="仿宋" w:cs="Times New Roman"/>
          <w:color w:val="000000" w:themeColor="text1"/>
          <w:kern w:val="2"/>
          <w:sz w:val="32"/>
          <w:szCs w:val="32"/>
          <w:lang w:val="en-US" w:eastAsia="zh-CN"/>
          <w14:textFill>
            <w14:solidFill>
              <w14:schemeClr w14:val="tx1"/>
            </w14:solidFill>
          </w14:textFill>
        </w:rPr>
        <w:t>2</w:t>
      </w:r>
      <w:r>
        <w:rPr>
          <w:rFonts w:hint="eastAsia" w:ascii="仿宋" w:hAnsi="仿宋" w:eastAsia="仿宋" w:cs="Times New Roman"/>
          <w:color w:val="000000" w:themeColor="text1"/>
          <w:kern w:val="2"/>
          <w:sz w:val="32"/>
          <w:szCs w:val="32"/>
          <w:lang w:eastAsia="zh-CN"/>
          <w14:textFill>
            <w14:solidFill>
              <w14:schemeClr w14:val="tx1"/>
            </w14:solidFill>
          </w14:textFill>
        </w:rPr>
        <w:t>年书记、院长亲自带队拜访省市县三级人社部门，了解用工需求，主动对接长沙经济技术开发区、望城经济技术开发区、长沙高新经济技术开发区、浏阳经济技术开发区等园区，走访了100多家用人企业，与三一重工、中联重科、山河智能、惠科电子、蓝思科技、比亚迪、中车、铁建重工等一大批本地企业建立了长期稳固的合作关系。</w:t>
      </w:r>
    </w:p>
    <w:p>
      <w:pPr>
        <w:pStyle w:val="4"/>
        <w:spacing w:before="1" w:line="360" w:lineRule="auto"/>
        <w:ind w:left="119" w:right="102" w:firstLine="640" w:firstLineChars="200"/>
        <w:rPr>
          <w:rFonts w:ascii="仿宋" w:hAnsi="仿宋" w:eastAsia="仿宋"/>
          <w:sz w:val="32"/>
          <w:szCs w:val="32"/>
          <w:lang w:eastAsia="zh-CN"/>
        </w:rPr>
      </w:pPr>
      <w:r>
        <w:rPr>
          <w:rFonts w:hint="eastAsia" w:ascii="仿宋" w:hAnsi="仿宋" w:eastAsia="仿宋"/>
          <w:sz w:val="32"/>
          <w:szCs w:val="32"/>
          <w:lang w:eastAsia="zh-CN"/>
        </w:rPr>
        <w:t>学院将就业工作与互联网技术紧密结合，充分利用QQ、微信、网页等网络渠道及时、有效地为毕业生发布就业信息和提供就业服务，学院招生就业处安排专人负责维护就业网站、微信，积极搜索、认真审核并及时发布招聘信息</w:t>
      </w:r>
      <w:r>
        <w:rPr>
          <w:rFonts w:ascii="仿宋" w:hAnsi="仿宋" w:eastAsia="仿宋"/>
          <w:spacing w:val="-5"/>
          <w:sz w:val="32"/>
          <w:szCs w:val="32"/>
          <w:lang w:eastAsia="zh-CN"/>
        </w:rPr>
        <w:t>。在就业网设立专门就业信</w:t>
      </w:r>
      <w:r>
        <w:rPr>
          <w:rFonts w:ascii="仿宋" w:hAnsi="仿宋" w:eastAsia="仿宋"/>
          <w:spacing w:val="-14"/>
          <w:sz w:val="32"/>
          <w:szCs w:val="32"/>
          <w:lang w:eastAsia="zh-CN"/>
        </w:rPr>
        <w:t>息专栏，建立了规范的用人单位信息库，</w:t>
      </w:r>
      <w:r>
        <w:rPr>
          <w:rFonts w:hint="eastAsia" w:ascii="仿宋" w:hAnsi="仿宋" w:eastAsia="仿宋"/>
          <w:spacing w:val="-14"/>
          <w:sz w:val="32"/>
          <w:szCs w:val="32"/>
          <w:lang w:eastAsia="zh-CN"/>
        </w:rPr>
        <w:t>开通在线就业咨询及创新创业答疑，解读有关就业创业政策知识，及时报道和更新当前就业动态</w:t>
      </w:r>
      <w:r>
        <w:rPr>
          <w:rFonts w:ascii="仿宋" w:hAnsi="仿宋" w:eastAsia="仿宋"/>
          <w:spacing w:val="-12"/>
          <w:sz w:val="32"/>
          <w:szCs w:val="32"/>
          <w:lang w:eastAsia="zh-CN"/>
        </w:rPr>
        <w:t>；</w:t>
      </w:r>
      <w:r>
        <w:rPr>
          <w:rFonts w:ascii="仿宋" w:hAnsi="仿宋" w:eastAsia="仿宋"/>
          <w:spacing w:val="-15"/>
          <w:sz w:val="32"/>
          <w:szCs w:val="32"/>
          <w:lang w:eastAsia="zh-CN"/>
        </w:rPr>
        <w:t>加强与各地</w:t>
      </w:r>
      <w:r>
        <w:rPr>
          <w:rFonts w:hint="eastAsia" w:ascii="仿宋" w:hAnsi="仿宋" w:eastAsia="仿宋"/>
          <w:spacing w:val="-15"/>
          <w:sz w:val="32"/>
          <w:szCs w:val="32"/>
          <w:lang w:eastAsia="zh-CN"/>
        </w:rPr>
        <w:t>区</w:t>
      </w:r>
      <w:r>
        <w:rPr>
          <w:rFonts w:ascii="仿宋" w:hAnsi="仿宋" w:eastAsia="仿宋"/>
          <w:spacing w:val="-15"/>
          <w:sz w:val="32"/>
          <w:szCs w:val="32"/>
          <w:lang w:eastAsia="zh-CN"/>
        </w:rPr>
        <w:t>人才服务中心</w:t>
      </w:r>
      <w:r>
        <w:rPr>
          <w:rFonts w:hint="eastAsia" w:ascii="仿宋" w:hAnsi="仿宋" w:eastAsia="仿宋"/>
          <w:spacing w:val="-15"/>
          <w:sz w:val="32"/>
          <w:szCs w:val="32"/>
          <w:lang w:eastAsia="zh-CN"/>
        </w:rPr>
        <w:t>、街道、社区的</w:t>
      </w:r>
      <w:r>
        <w:rPr>
          <w:rFonts w:ascii="仿宋" w:hAnsi="仿宋" w:eastAsia="仿宋"/>
          <w:spacing w:val="-15"/>
          <w:sz w:val="32"/>
          <w:szCs w:val="32"/>
          <w:lang w:eastAsia="zh-CN"/>
        </w:rPr>
        <w:t>联系，及时获取人</w:t>
      </w:r>
      <w:r>
        <w:rPr>
          <w:rFonts w:ascii="仿宋" w:hAnsi="仿宋" w:eastAsia="仿宋"/>
          <w:spacing w:val="-13"/>
          <w:sz w:val="32"/>
          <w:szCs w:val="32"/>
          <w:lang w:eastAsia="zh-CN"/>
        </w:rPr>
        <w:t>才需求信息；</w:t>
      </w:r>
      <w:r>
        <w:rPr>
          <w:rFonts w:hint="eastAsia" w:ascii="仿宋" w:hAnsi="仿宋" w:eastAsia="仿宋"/>
          <w:spacing w:val="-13"/>
          <w:sz w:val="32"/>
          <w:szCs w:val="32"/>
          <w:lang w:eastAsia="zh-CN"/>
        </w:rPr>
        <w:t>建立</w:t>
      </w:r>
      <w:r>
        <w:rPr>
          <w:rFonts w:ascii="仿宋" w:hAnsi="仿宋" w:eastAsia="仿宋"/>
          <w:spacing w:val="-13"/>
          <w:sz w:val="32"/>
          <w:szCs w:val="32"/>
          <w:lang w:eastAsia="zh-CN"/>
        </w:rPr>
        <w:t>毕业生就业单位信息档案</w:t>
      </w:r>
      <w:r>
        <w:rPr>
          <w:rFonts w:hint="eastAsia" w:ascii="仿宋" w:hAnsi="仿宋" w:eastAsia="仿宋"/>
          <w:spacing w:val="-13"/>
          <w:sz w:val="32"/>
          <w:szCs w:val="32"/>
          <w:lang w:eastAsia="zh-CN"/>
        </w:rPr>
        <w:t>库</w:t>
      </w:r>
      <w:r>
        <w:rPr>
          <w:rFonts w:ascii="仿宋" w:hAnsi="仿宋" w:eastAsia="仿宋"/>
          <w:spacing w:val="-13"/>
          <w:sz w:val="32"/>
          <w:szCs w:val="32"/>
          <w:lang w:eastAsia="zh-CN"/>
        </w:rPr>
        <w:t>，</w:t>
      </w:r>
      <w:r>
        <w:rPr>
          <w:rFonts w:hint="eastAsia" w:ascii="仿宋" w:hAnsi="仿宋" w:eastAsia="仿宋"/>
          <w:spacing w:val="-13"/>
          <w:sz w:val="32"/>
          <w:szCs w:val="32"/>
          <w:lang w:eastAsia="zh-CN"/>
        </w:rPr>
        <w:t>通过</w:t>
      </w:r>
      <w:r>
        <w:rPr>
          <w:rFonts w:ascii="仿宋" w:hAnsi="仿宋" w:eastAsia="仿宋"/>
          <w:spacing w:val="-13"/>
          <w:sz w:val="32"/>
          <w:szCs w:val="32"/>
          <w:lang w:eastAsia="zh-CN"/>
        </w:rPr>
        <w:t>走访和联系，形成一批稳定的用人单位</w:t>
      </w:r>
      <w:r>
        <w:rPr>
          <w:rFonts w:hint="eastAsia" w:ascii="仿宋" w:hAnsi="仿宋" w:eastAsia="仿宋"/>
          <w:spacing w:val="-13"/>
          <w:sz w:val="32"/>
          <w:szCs w:val="32"/>
          <w:lang w:eastAsia="zh-CN"/>
        </w:rPr>
        <w:t>资源</w:t>
      </w:r>
      <w:r>
        <w:rPr>
          <w:rFonts w:ascii="仿宋" w:hAnsi="仿宋" w:eastAsia="仿宋"/>
          <w:spacing w:val="-13"/>
          <w:sz w:val="32"/>
          <w:szCs w:val="32"/>
          <w:lang w:eastAsia="zh-CN"/>
        </w:rPr>
        <w:t>。</w:t>
      </w:r>
    </w:p>
    <w:p>
      <w:pPr>
        <w:pStyle w:val="4"/>
        <w:spacing w:before="202" w:line="360" w:lineRule="auto"/>
        <w:rPr>
          <w:rFonts w:ascii="仿宋" w:hAnsi="仿宋" w:eastAsia="仿宋"/>
          <w:b/>
          <w:sz w:val="32"/>
          <w:szCs w:val="32"/>
          <w:lang w:eastAsia="zh-CN"/>
        </w:rPr>
      </w:pPr>
      <w:r>
        <w:rPr>
          <w:rFonts w:ascii="仿宋" w:hAnsi="仿宋" w:eastAsia="仿宋"/>
          <w:b/>
          <w:sz w:val="32"/>
          <w:szCs w:val="32"/>
          <w:lang w:eastAsia="zh-CN"/>
        </w:rPr>
        <w:t>（3）搭建就业服务平台</w:t>
      </w:r>
    </w:p>
    <w:p>
      <w:pPr>
        <w:pStyle w:val="4"/>
        <w:spacing w:line="360" w:lineRule="auto"/>
        <w:ind w:firstLine="640" w:firstLineChars="200"/>
        <w:rPr>
          <w:rFonts w:ascii="仿宋" w:hAnsi="仿宋" w:eastAsia="仿宋"/>
          <w:sz w:val="32"/>
          <w:szCs w:val="32"/>
          <w:lang w:eastAsia="zh-CN"/>
        </w:rPr>
      </w:pPr>
      <w:r>
        <w:rPr>
          <w:rFonts w:ascii="仿宋" w:hAnsi="仿宋" w:eastAsia="仿宋"/>
          <w:sz w:val="32"/>
          <w:szCs w:val="32"/>
          <w:lang w:eastAsia="zh-CN"/>
        </w:rPr>
        <w:t>20</w:t>
      </w:r>
      <w:r>
        <w:rPr>
          <w:rFonts w:hint="eastAsia" w:ascii="仿宋" w:hAnsi="仿宋" w:eastAsia="仿宋"/>
          <w:sz w:val="32"/>
          <w:szCs w:val="32"/>
          <w:lang w:eastAsia="zh-CN"/>
        </w:rPr>
        <w:t>2</w:t>
      </w:r>
      <w:r>
        <w:rPr>
          <w:rFonts w:hint="eastAsia" w:ascii="仿宋" w:hAnsi="仿宋" w:eastAsia="仿宋"/>
          <w:sz w:val="32"/>
          <w:szCs w:val="32"/>
          <w:lang w:val="en-US" w:eastAsia="zh-CN"/>
        </w:rPr>
        <w:t>2</w:t>
      </w:r>
      <w:r>
        <w:rPr>
          <w:rFonts w:ascii="仿宋" w:hAnsi="仿宋" w:eastAsia="仿宋"/>
          <w:spacing w:val="-11"/>
          <w:sz w:val="32"/>
          <w:szCs w:val="32"/>
          <w:lang w:eastAsia="zh-CN"/>
        </w:rPr>
        <w:t>年举行</w:t>
      </w:r>
      <w:r>
        <w:rPr>
          <w:rFonts w:hint="eastAsia" w:ascii="仿宋" w:hAnsi="仿宋" w:eastAsia="仿宋"/>
          <w:spacing w:val="-11"/>
          <w:sz w:val="32"/>
          <w:szCs w:val="32"/>
          <w:lang w:eastAsia="zh-CN"/>
        </w:rPr>
        <w:t>学院大型校园</w:t>
      </w:r>
      <w:r>
        <w:rPr>
          <w:rFonts w:ascii="仿宋" w:hAnsi="仿宋" w:eastAsia="仿宋"/>
          <w:spacing w:val="-11"/>
          <w:sz w:val="32"/>
          <w:szCs w:val="32"/>
          <w:lang w:eastAsia="zh-CN"/>
        </w:rPr>
        <w:t>毕业生专场招聘会</w:t>
      </w:r>
      <w:r>
        <w:rPr>
          <w:rFonts w:hint="eastAsia" w:ascii="仿宋" w:hAnsi="仿宋" w:eastAsia="仿宋"/>
          <w:sz w:val="32"/>
          <w:szCs w:val="32"/>
          <w:lang w:eastAsia="zh-CN"/>
        </w:rPr>
        <w:t>4</w:t>
      </w:r>
      <w:r>
        <w:rPr>
          <w:rFonts w:ascii="仿宋" w:hAnsi="仿宋" w:eastAsia="仿宋"/>
          <w:spacing w:val="-15"/>
          <w:sz w:val="32"/>
          <w:szCs w:val="32"/>
          <w:lang w:eastAsia="zh-CN"/>
        </w:rPr>
        <w:t>场，</w:t>
      </w:r>
      <w:r>
        <w:rPr>
          <w:rFonts w:hint="eastAsia" w:ascii="仿宋" w:hAnsi="仿宋" w:eastAsia="仿宋"/>
          <w:spacing w:val="-15"/>
          <w:sz w:val="32"/>
          <w:szCs w:val="32"/>
          <w:lang w:val="en-US" w:eastAsia="zh-CN"/>
        </w:rPr>
        <w:t>各系分别组织小型宣讲会等，均</w:t>
      </w:r>
      <w:r>
        <w:rPr>
          <w:rFonts w:ascii="仿宋" w:hAnsi="仿宋" w:eastAsia="仿宋"/>
          <w:spacing w:val="-15"/>
          <w:sz w:val="32"/>
          <w:szCs w:val="32"/>
          <w:lang w:eastAsia="zh-CN"/>
        </w:rPr>
        <w:t>有专人负责企业的接洽、</w:t>
      </w:r>
      <w:r>
        <w:rPr>
          <w:rFonts w:ascii="仿宋" w:hAnsi="仿宋" w:eastAsia="仿宋"/>
          <w:spacing w:val="-12"/>
          <w:sz w:val="32"/>
          <w:szCs w:val="32"/>
          <w:lang w:eastAsia="zh-CN"/>
        </w:rPr>
        <w:t>场地准备、学生宣传。招聘会后与</w:t>
      </w:r>
      <w:r>
        <w:rPr>
          <w:rFonts w:ascii="仿宋" w:hAnsi="仿宋" w:eastAsia="仿宋"/>
          <w:spacing w:val="-13"/>
          <w:sz w:val="32"/>
          <w:szCs w:val="32"/>
          <w:lang w:eastAsia="zh-CN"/>
        </w:rPr>
        <w:t>用人单位就毕业生的实习</w:t>
      </w:r>
      <w:r>
        <w:rPr>
          <w:rFonts w:ascii="仿宋" w:hAnsi="仿宋" w:eastAsia="仿宋"/>
          <w:sz w:val="32"/>
          <w:szCs w:val="32"/>
          <w:lang w:eastAsia="zh-CN"/>
        </w:rPr>
        <w:t>（就业</w:t>
      </w:r>
      <w:r>
        <w:rPr>
          <w:rFonts w:ascii="仿宋" w:hAnsi="仿宋" w:eastAsia="仿宋"/>
          <w:spacing w:val="-22"/>
          <w:sz w:val="32"/>
          <w:szCs w:val="32"/>
          <w:lang w:eastAsia="zh-CN"/>
        </w:rPr>
        <w:t>）</w:t>
      </w:r>
      <w:r>
        <w:rPr>
          <w:rFonts w:ascii="仿宋" w:hAnsi="仿宋" w:eastAsia="仿宋"/>
          <w:spacing w:val="-5"/>
          <w:sz w:val="32"/>
          <w:szCs w:val="32"/>
          <w:lang w:eastAsia="zh-CN"/>
        </w:rPr>
        <w:t>进一步衔接，</w:t>
      </w:r>
      <w:r>
        <w:rPr>
          <w:rFonts w:hint="eastAsia" w:ascii="仿宋" w:hAnsi="仿宋" w:eastAsia="仿宋"/>
          <w:spacing w:val="-5"/>
          <w:sz w:val="32"/>
          <w:szCs w:val="32"/>
          <w:lang w:eastAsia="zh-CN"/>
        </w:rPr>
        <w:t>进行用人单位反馈</w:t>
      </w:r>
      <w:r>
        <w:rPr>
          <w:rFonts w:ascii="仿宋" w:hAnsi="仿宋" w:eastAsia="仿宋"/>
          <w:spacing w:val="-5"/>
          <w:sz w:val="32"/>
          <w:szCs w:val="32"/>
          <w:lang w:eastAsia="zh-CN"/>
        </w:rPr>
        <w:t>，</w:t>
      </w:r>
      <w:r>
        <w:rPr>
          <w:rFonts w:ascii="仿宋" w:hAnsi="仿宋" w:eastAsia="仿宋"/>
          <w:spacing w:val="-9"/>
          <w:sz w:val="32"/>
          <w:szCs w:val="32"/>
          <w:lang w:eastAsia="zh-CN"/>
        </w:rPr>
        <w:t>为毕业生的充分就业提供</w:t>
      </w:r>
      <w:r>
        <w:rPr>
          <w:rFonts w:hint="eastAsia" w:ascii="仿宋" w:hAnsi="仿宋" w:eastAsia="仿宋"/>
          <w:spacing w:val="-9"/>
          <w:sz w:val="32"/>
          <w:szCs w:val="32"/>
          <w:lang w:eastAsia="zh-CN"/>
        </w:rPr>
        <w:t>长期有效的服务。</w:t>
      </w:r>
    </w:p>
    <w:p>
      <w:pPr>
        <w:pStyle w:val="4"/>
        <w:spacing w:before="202" w:line="360" w:lineRule="auto"/>
        <w:rPr>
          <w:rFonts w:ascii="仿宋" w:hAnsi="仿宋" w:eastAsia="仿宋"/>
          <w:b/>
          <w:sz w:val="32"/>
          <w:szCs w:val="32"/>
          <w:lang w:eastAsia="zh-CN"/>
        </w:rPr>
      </w:pPr>
      <w:r>
        <w:rPr>
          <w:rFonts w:ascii="仿宋" w:hAnsi="仿宋" w:eastAsia="仿宋"/>
          <w:b/>
          <w:sz w:val="32"/>
          <w:szCs w:val="32"/>
          <w:lang w:eastAsia="zh-CN"/>
        </w:rPr>
        <w:t>（4）</w:t>
      </w:r>
      <w:r>
        <w:rPr>
          <w:rFonts w:hint="eastAsia" w:ascii="仿宋" w:hAnsi="仿宋" w:eastAsia="仿宋"/>
          <w:b/>
          <w:sz w:val="32"/>
          <w:szCs w:val="32"/>
          <w:lang w:eastAsia="zh-CN"/>
        </w:rPr>
        <w:t>增强培养意识，提高教育教学水平</w:t>
      </w:r>
    </w:p>
    <w:p>
      <w:pPr>
        <w:pStyle w:val="4"/>
        <w:spacing w:line="360" w:lineRule="auto"/>
        <w:ind w:firstLine="573"/>
        <w:rPr>
          <w:rFonts w:ascii="仿宋" w:hAnsi="仿宋" w:eastAsia="仿宋"/>
          <w:spacing w:val="-5"/>
          <w:sz w:val="32"/>
          <w:szCs w:val="32"/>
          <w:lang w:eastAsia="zh-CN"/>
        </w:rPr>
      </w:pPr>
      <w:r>
        <w:rPr>
          <w:rFonts w:ascii="仿宋" w:hAnsi="仿宋" w:eastAsia="仿宋"/>
          <w:spacing w:val="-5"/>
          <w:sz w:val="32"/>
          <w:szCs w:val="32"/>
          <w:lang w:eastAsia="zh-CN"/>
        </w:rPr>
        <w:t>学院高度重视就业与创业专职工作人员、就业指导任课教师、社团指导老师和学生辅导员等相关人员的指导与培训工作。学院将就业专职人员的培训纳入了学院管理人员培养计划，分期分批组织相关人员参加省级以上就业工作理论学习和业务培训，鼓励和支持就业专职人员积极参加社会上有关就业工作业务的专项培训。</w:t>
      </w:r>
    </w:p>
    <w:p>
      <w:pPr>
        <w:pStyle w:val="4"/>
        <w:spacing w:before="202" w:line="360" w:lineRule="auto"/>
        <w:rPr>
          <w:rFonts w:ascii="仿宋" w:hAnsi="仿宋" w:eastAsia="仿宋"/>
          <w:b/>
          <w:sz w:val="32"/>
          <w:szCs w:val="32"/>
          <w:lang w:eastAsia="zh-CN"/>
        </w:rPr>
      </w:pPr>
      <w:r>
        <w:rPr>
          <w:rFonts w:ascii="仿宋" w:hAnsi="仿宋" w:eastAsia="仿宋"/>
          <w:b/>
          <w:sz w:val="32"/>
          <w:szCs w:val="32"/>
          <w:lang w:eastAsia="zh-CN"/>
        </w:rPr>
        <w:t>（5）</w:t>
      </w:r>
      <w:r>
        <w:rPr>
          <w:rFonts w:hint="eastAsia" w:ascii="仿宋" w:hAnsi="仿宋" w:eastAsia="仿宋"/>
          <w:b/>
          <w:sz w:val="32"/>
          <w:szCs w:val="32"/>
          <w:lang w:eastAsia="zh-CN"/>
        </w:rPr>
        <w:t>大力开展就业困难帮扶，促进特殊群体毕业生就业创业</w:t>
      </w:r>
    </w:p>
    <w:p>
      <w:pPr>
        <w:pStyle w:val="4"/>
        <w:spacing w:line="360" w:lineRule="auto"/>
        <w:ind w:firstLine="573"/>
        <w:rPr>
          <w:rFonts w:ascii="仿宋" w:hAnsi="仿宋" w:eastAsia="仿宋"/>
          <w:sz w:val="32"/>
          <w:szCs w:val="32"/>
          <w:lang w:eastAsia="zh-CN"/>
        </w:rPr>
      </w:pPr>
      <w:r>
        <w:rPr>
          <w:rFonts w:hint="eastAsia" w:ascii="仿宋" w:hAnsi="仿宋" w:eastAsia="仿宋"/>
          <w:spacing w:val="-5"/>
          <w:sz w:val="32"/>
          <w:szCs w:val="32"/>
          <w:lang w:eastAsia="zh-CN"/>
        </w:rPr>
        <w:t>为了促使毕业生就业帮扶政策落实到实处，学院成立就业困</w:t>
      </w:r>
      <w:r>
        <w:rPr>
          <w:rFonts w:hint="eastAsia" w:ascii="仿宋" w:hAnsi="仿宋" w:eastAsia="仿宋"/>
          <w:sz w:val="32"/>
          <w:szCs w:val="32"/>
          <w:lang w:eastAsia="zh-CN"/>
        </w:rPr>
        <w:t>难毕业生帮扶小组，按照“重点关注、重点推荐、重点服务”的原则，学院对就业过程中存在困难的毕业生，</w:t>
      </w:r>
      <w:r>
        <w:rPr>
          <w:rFonts w:hint="eastAsia" w:ascii="仿宋" w:hAnsi="仿宋" w:eastAsia="仿宋"/>
          <w:sz w:val="32"/>
          <w:szCs w:val="32"/>
          <w:lang w:val="en-US" w:eastAsia="zh-CN"/>
        </w:rPr>
        <w:t>特别是建档立卡贫困户的毕业生开展“一对一”帮扶工作，建立帮扶台账，</w:t>
      </w:r>
      <w:r>
        <w:rPr>
          <w:rFonts w:hint="eastAsia" w:ascii="仿宋" w:hAnsi="仿宋" w:eastAsia="仿宋"/>
          <w:sz w:val="32"/>
          <w:szCs w:val="32"/>
          <w:lang w:eastAsia="zh-CN"/>
        </w:rPr>
        <w:t>给予重点关注与帮扶，采取多种措施帮助他们顺利就业。</w:t>
      </w:r>
    </w:p>
    <w:p>
      <w:pPr>
        <w:pStyle w:val="4"/>
        <w:spacing w:before="202" w:line="360" w:lineRule="auto"/>
        <w:rPr>
          <w:rFonts w:ascii="仿宋" w:hAnsi="仿宋" w:eastAsia="仿宋"/>
          <w:b/>
          <w:sz w:val="32"/>
          <w:szCs w:val="32"/>
          <w:lang w:eastAsia="zh-CN"/>
        </w:rPr>
      </w:pPr>
      <w:r>
        <w:rPr>
          <w:rFonts w:ascii="仿宋" w:hAnsi="仿宋" w:eastAsia="仿宋"/>
          <w:b/>
          <w:sz w:val="32"/>
          <w:szCs w:val="32"/>
          <w:lang w:eastAsia="zh-CN"/>
        </w:rPr>
        <w:t>（</w:t>
      </w:r>
      <w:r>
        <w:rPr>
          <w:rFonts w:hint="eastAsia" w:ascii="仿宋" w:hAnsi="仿宋" w:eastAsia="仿宋"/>
          <w:b/>
          <w:sz w:val="32"/>
          <w:szCs w:val="32"/>
          <w:lang w:eastAsia="zh-CN"/>
        </w:rPr>
        <w:t>6</w:t>
      </w:r>
      <w:r>
        <w:rPr>
          <w:rFonts w:ascii="仿宋" w:hAnsi="仿宋" w:eastAsia="仿宋"/>
          <w:b/>
          <w:sz w:val="32"/>
          <w:szCs w:val="32"/>
          <w:lang w:eastAsia="zh-CN"/>
        </w:rPr>
        <w:t>）</w:t>
      </w:r>
      <w:r>
        <w:rPr>
          <w:rFonts w:hint="eastAsia" w:ascii="仿宋" w:hAnsi="仿宋" w:eastAsia="仿宋"/>
          <w:b/>
          <w:sz w:val="32"/>
          <w:szCs w:val="32"/>
          <w:lang w:eastAsia="zh-CN"/>
        </w:rPr>
        <w:t>不断加大创新创业教育，提升毕业生创新创业能力</w:t>
      </w:r>
    </w:p>
    <w:p>
      <w:pPr>
        <w:pStyle w:val="4"/>
        <w:spacing w:before="53" w:line="360" w:lineRule="auto"/>
        <w:ind w:left="118" w:right="95" w:firstLine="640" w:firstLineChars="200"/>
        <w:rPr>
          <w:rFonts w:ascii="仿宋" w:hAnsi="仿宋" w:eastAsia="仿宋"/>
          <w:sz w:val="32"/>
          <w:szCs w:val="32"/>
          <w:lang w:eastAsia="zh-CN"/>
        </w:rPr>
      </w:pPr>
      <w:r>
        <w:rPr>
          <w:rFonts w:ascii="仿宋" w:hAnsi="仿宋" w:eastAsia="仿宋"/>
          <w:sz w:val="32"/>
          <w:szCs w:val="32"/>
          <w:lang w:eastAsia="zh-CN"/>
        </w:rPr>
        <w:t>学院按人才培养方案要求开设了就业指导课程</w:t>
      </w:r>
      <w:r>
        <w:rPr>
          <w:rFonts w:hint="eastAsia" w:ascii="仿宋" w:hAnsi="仿宋" w:eastAsia="仿宋"/>
          <w:sz w:val="32"/>
          <w:szCs w:val="32"/>
          <w:lang w:eastAsia="zh-CN"/>
        </w:rPr>
        <w:t>和创业基础课程</w:t>
      </w:r>
      <w:r>
        <w:rPr>
          <w:rFonts w:ascii="仿宋" w:hAnsi="仿宋" w:eastAsia="仿宋"/>
          <w:sz w:val="32"/>
          <w:szCs w:val="32"/>
          <w:lang w:eastAsia="zh-CN"/>
        </w:rPr>
        <w:t>，</w:t>
      </w:r>
      <w:r>
        <w:rPr>
          <w:rFonts w:ascii="仿宋" w:hAnsi="仿宋" w:eastAsia="仿宋"/>
          <w:spacing w:val="-9"/>
          <w:sz w:val="32"/>
          <w:szCs w:val="32"/>
          <w:lang w:eastAsia="zh-CN"/>
        </w:rPr>
        <w:t>将《大学生职业发展与就业指导</w:t>
      </w:r>
      <w:r>
        <w:rPr>
          <w:rFonts w:ascii="仿宋" w:hAnsi="仿宋" w:eastAsia="仿宋"/>
          <w:spacing w:val="-10"/>
          <w:sz w:val="32"/>
          <w:szCs w:val="32"/>
          <w:lang w:eastAsia="zh-CN"/>
        </w:rPr>
        <w:t>课》</w:t>
      </w:r>
      <w:r>
        <w:rPr>
          <w:rFonts w:hint="eastAsia" w:ascii="仿宋" w:hAnsi="仿宋" w:eastAsia="仿宋"/>
          <w:spacing w:val="-10"/>
          <w:sz w:val="32"/>
          <w:szCs w:val="32"/>
          <w:lang w:eastAsia="zh-CN"/>
        </w:rPr>
        <w:t>、《创业基础》</w:t>
      </w:r>
      <w:r>
        <w:rPr>
          <w:rFonts w:ascii="仿宋" w:hAnsi="仿宋" w:eastAsia="仿宋"/>
          <w:spacing w:val="-10"/>
          <w:sz w:val="32"/>
          <w:szCs w:val="32"/>
          <w:lang w:eastAsia="zh-CN"/>
        </w:rPr>
        <w:t>作为必修课列入各专业人才培养方案和专业教学计划</w:t>
      </w:r>
      <w:r>
        <w:rPr>
          <w:rFonts w:ascii="仿宋" w:hAnsi="仿宋" w:eastAsia="仿宋"/>
          <w:spacing w:val="-18"/>
          <w:sz w:val="32"/>
          <w:szCs w:val="32"/>
          <w:lang w:eastAsia="zh-CN"/>
        </w:rPr>
        <w:t>。</w:t>
      </w:r>
      <w:r>
        <w:rPr>
          <w:rFonts w:ascii="仿宋" w:hAnsi="仿宋" w:eastAsia="仿宋"/>
          <w:sz w:val="32"/>
          <w:szCs w:val="32"/>
          <w:lang w:eastAsia="zh-CN"/>
        </w:rPr>
        <w:t>通过举办</w:t>
      </w:r>
      <w:r>
        <w:rPr>
          <w:rFonts w:hint="eastAsia" w:ascii="仿宋" w:hAnsi="仿宋" w:eastAsia="仿宋"/>
          <w:sz w:val="32"/>
          <w:szCs w:val="32"/>
          <w:lang w:eastAsia="zh-CN"/>
        </w:rPr>
        <w:t>就业、创新</w:t>
      </w:r>
      <w:r>
        <w:rPr>
          <w:rFonts w:ascii="仿宋" w:hAnsi="仿宋" w:eastAsia="仿宋"/>
          <w:spacing w:val="-9"/>
          <w:sz w:val="32"/>
          <w:szCs w:val="32"/>
          <w:lang w:eastAsia="zh-CN"/>
        </w:rPr>
        <w:t>创业教育讲座、邀请优秀毕业生和社会成功人士现身说法、组织</w:t>
      </w:r>
      <w:r>
        <w:rPr>
          <w:rFonts w:hint="eastAsia" w:ascii="仿宋" w:hAnsi="仿宋" w:eastAsia="仿宋"/>
          <w:spacing w:val="-9"/>
          <w:sz w:val="32"/>
          <w:szCs w:val="32"/>
          <w:lang w:eastAsia="zh-CN"/>
        </w:rPr>
        <w:t>参加“互联网+”、“黄炎培”、“挑战杯”等创新创业</w:t>
      </w:r>
      <w:r>
        <w:rPr>
          <w:rFonts w:ascii="仿宋" w:hAnsi="仿宋" w:eastAsia="仿宋"/>
          <w:spacing w:val="-9"/>
          <w:sz w:val="32"/>
          <w:szCs w:val="32"/>
          <w:lang w:eastAsia="zh-CN"/>
        </w:rPr>
        <w:t>大赛</w:t>
      </w:r>
      <w:r>
        <w:rPr>
          <w:rFonts w:hint="eastAsia" w:ascii="仿宋" w:hAnsi="仿宋" w:eastAsia="仿宋"/>
          <w:spacing w:val="-9"/>
          <w:sz w:val="32"/>
          <w:szCs w:val="32"/>
          <w:lang w:eastAsia="zh-CN"/>
        </w:rPr>
        <w:t>让学生感受创新创业魅力，充分发挥学院创新创业协会作用，</w:t>
      </w:r>
      <w:r>
        <w:rPr>
          <w:rFonts w:ascii="仿宋" w:hAnsi="仿宋" w:eastAsia="仿宋"/>
          <w:spacing w:val="1"/>
          <w:sz w:val="32"/>
          <w:szCs w:val="32"/>
          <w:lang w:eastAsia="zh-CN"/>
        </w:rPr>
        <w:t>激发学生创业欲望，鼓励学生利用国家相关优惠扶持政策积极创业。</w:t>
      </w:r>
    </w:p>
    <w:p>
      <w:pPr>
        <w:spacing w:line="360" w:lineRule="auto"/>
        <w:jc w:val="both"/>
        <w:rPr>
          <w:rFonts w:ascii="仿宋" w:hAnsi="仿宋" w:eastAsia="仿宋"/>
          <w:sz w:val="32"/>
          <w:szCs w:val="32"/>
          <w:lang w:eastAsia="zh-CN"/>
        </w:rPr>
        <w:sectPr>
          <w:pgSz w:w="11910" w:h="16840"/>
          <w:pgMar w:top="1580" w:right="1560" w:bottom="1180" w:left="1680" w:header="850" w:footer="995" w:gutter="0"/>
          <w:cols w:space="720" w:num="1"/>
        </w:sectPr>
      </w:pPr>
    </w:p>
    <w:p>
      <w:pPr>
        <w:pStyle w:val="2"/>
        <w:tabs>
          <w:tab w:val="left" w:pos="3392"/>
        </w:tabs>
        <w:spacing w:line="413" w:lineRule="auto"/>
        <w:ind w:left="1945"/>
        <w:rPr>
          <w:rFonts w:ascii="黑体" w:hAnsi="黑体" w:eastAsia="黑体"/>
          <w:lang w:eastAsia="zh-CN"/>
        </w:rPr>
      </w:pPr>
      <w:bookmarkStart w:id="15" w:name="_Toc31665"/>
      <w:r>
        <w:rPr>
          <w:rFonts w:ascii="黑体" w:hAnsi="黑体" w:eastAsia="黑体"/>
          <w:lang w:eastAsia="zh-CN"/>
        </w:rPr>
        <w:t>第五章</w:t>
      </w:r>
      <w:r>
        <w:rPr>
          <w:rFonts w:ascii="黑体" w:hAnsi="黑体" w:eastAsia="黑体"/>
          <w:lang w:eastAsia="zh-CN"/>
        </w:rPr>
        <w:tab/>
      </w:r>
      <w:r>
        <w:rPr>
          <w:rFonts w:ascii="黑体" w:hAnsi="黑体" w:eastAsia="黑体"/>
          <w:lang w:eastAsia="zh-CN"/>
        </w:rPr>
        <w:t>对学校教育教学的反馈</w:t>
      </w:r>
      <w:bookmarkEnd w:id="15"/>
    </w:p>
    <w:p>
      <w:pPr>
        <w:pStyle w:val="3"/>
        <w:spacing w:line="413" w:lineRule="auto"/>
        <w:rPr>
          <w:rFonts w:ascii="仿宋" w:hAnsi="仿宋" w:eastAsia="仿宋"/>
          <w:sz w:val="32"/>
          <w:szCs w:val="32"/>
          <w:lang w:eastAsia="zh-CN"/>
        </w:rPr>
      </w:pPr>
      <w:bookmarkStart w:id="16" w:name="_Toc23179"/>
      <w:r>
        <w:rPr>
          <w:rFonts w:ascii="仿宋" w:hAnsi="仿宋" w:eastAsia="仿宋"/>
          <w:sz w:val="32"/>
          <w:szCs w:val="32"/>
          <w:lang w:eastAsia="zh-CN"/>
        </w:rPr>
        <w:t>一、20</w:t>
      </w:r>
      <w:r>
        <w:rPr>
          <w:rFonts w:hint="eastAsia" w:ascii="仿宋" w:hAnsi="仿宋" w:eastAsia="仿宋"/>
          <w:sz w:val="32"/>
          <w:szCs w:val="32"/>
          <w:lang w:eastAsia="zh-CN"/>
        </w:rPr>
        <w:t>2</w:t>
      </w:r>
      <w:r>
        <w:rPr>
          <w:rFonts w:hint="eastAsia" w:ascii="仿宋" w:hAnsi="仿宋" w:eastAsia="仿宋"/>
          <w:sz w:val="32"/>
          <w:szCs w:val="32"/>
          <w:lang w:val="en-US" w:eastAsia="zh-CN"/>
        </w:rPr>
        <w:t>2</w:t>
      </w:r>
      <w:r>
        <w:rPr>
          <w:rFonts w:ascii="仿宋" w:hAnsi="仿宋" w:eastAsia="仿宋"/>
          <w:sz w:val="32"/>
          <w:szCs w:val="32"/>
          <w:lang w:eastAsia="zh-CN"/>
        </w:rPr>
        <w:t>届毕业生对学校的反馈</w:t>
      </w:r>
      <w:bookmarkEnd w:id="16"/>
    </w:p>
    <w:p>
      <w:pPr>
        <w:pStyle w:val="4"/>
        <w:spacing w:before="1" w:line="413" w:lineRule="auto"/>
        <w:ind w:right="102"/>
        <w:rPr>
          <w:rFonts w:ascii="仿宋" w:hAnsi="仿宋" w:eastAsia="仿宋" w:cs="Times New Roman"/>
          <w:b/>
          <w:color w:val="000000" w:themeColor="text1"/>
          <w:kern w:val="2"/>
          <w:sz w:val="32"/>
          <w:szCs w:val="32"/>
          <w:lang w:eastAsia="zh-CN"/>
          <w14:textFill>
            <w14:solidFill>
              <w14:schemeClr w14:val="tx1"/>
            </w14:solidFill>
          </w14:textFill>
        </w:rPr>
      </w:pPr>
      <w:r>
        <w:rPr>
          <w:rFonts w:ascii="仿宋" w:hAnsi="仿宋" w:eastAsia="仿宋" w:cs="Times New Roman"/>
          <w:b/>
          <w:color w:val="000000" w:themeColor="text1"/>
          <w:kern w:val="2"/>
          <w:sz w:val="32"/>
          <w:szCs w:val="32"/>
          <w:lang w:eastAsia="zh-CN"/>
          <w14:textFill>
            <w14:solidFill>
              <w14:schemeClr w14:val="tx1"/>
            </w14:solidFill>
          </w14:textFill>
        </w:rPr>
        <w:t>1、对学校人才培养方案总体满意度</w:t>
      </w:r>
    </w:p>
    <w:p>
      <w:pPr>
        <w:pStyle w:val="4"/>
        <w:spacing w:before="1" w:line="413" w:lineRule="auto"/>
        <w:ind w:left="119" w:right="102" w:firstLine="640" w:firstLineChars="200"/>
        <w:rPr>
          <w:rFonts w:ascii="Times New Roman" w:hAnsi="Times New Roman" w:eastAsia="仿宋_GB2312" w:cs="Times New Roman"/>
          <w:color w:val="000000" w:themeColor="text1"/>
          <w:kern w:val="2"/>
          <w:sz w:val="32"/>
          <w:szCs w:val="32"/>
          <w:lang w:eastAsia="zh-CN"/>
          <w14:textFill>
            <w14:solidFill>
              <w14:schemeClr w14:val="tx1"/>
            </w14:solidFill>
          </w14:textFill>
        </w:rPr>
      </w:pPr>
      <w:r>
        <w:rPr>
          <w:rFonts w:ascii="Times New Roman" w:hAnsi="Times New Roman" w:eastAsia="仿宋_GB2312" w:cs="Times New Roman"/>
          <w:color w:val="000000" w:themeColor="text1"/>
          <w:kern w:val="2"/>
          <w:sz w:val="32"/>
          <w:szCs w:val="32"/>
          <w:lang w:eastAsia="zh-CN"/>
          <w14:textFill>
            <w14:solidFill>
              <w14:schemeClr w14:val="tx1"/>
            </w14:solidFill>
          </w14:textFill>
        </w:rPr>
        <w:t>参与调研的 20</w:t>
      </w:r>
      <w:r>
        <w:rPr>
          <w:rFonts w:hint="eastAsia" w:ascii="Times New Roman" w:hAnsi="Times New Roman" w:eastAsia="仿宋_GB2312" w:cs="Times New Roman"/>
          <w:color w:val="000000" w:themeColor="text1"/>
          <w:kern w:val="2"/>
          <w:sz w:val="32"/>
          <w:szCs w:val="32"/>
          <w:lang w:eastAsia="zh-CN"/>
          <w14:textFill>
            <w14:solidFill>
              <w14:schemeClr w14:val="tx1"/>
            </w14:solidFill>
          </w14:textFill>
        </w:rPr>
        <w:t>2</w:t>
      </w:r>
      <w:r>
        <w:rPr>
          <w:rFonts w:hint="eastAsia" w:ascii="Times New Roman" w:hAnsi="Times New Roman" w:eastAsia="仿宋_GB2312" w:cs="Times New Roman"/>
          <w:color w:val="000000" w:themeColor="text1"/>
          <w:kern w:val="2"/>
          <w:sz w:val="32"/>
          <w:szCs w:val="32"/>
          <w:lang w:val="en-US" w:eastAsia="zh-CN"/>
          <w14:textFill>
            <w14:solidFill>
              <w14:schemeClr w14:val="tx1"/>
            </w14:solidFill>
          </w14:textFill>
        </w:rPr>
        <w:t>2</w:t>
      </w:r>
      <w:r>
        <w:rPr>
          <w:rFonts w:ascii="Times New Roman" w:hAnsi="Times New Roman" w:eastAsia="仿宋_GB2312" w:cs="Times New Roman"/>
          <w:color w:val="000000" w:themeColor="text1"/>
          <w:kern w:val="2"/>
          <w:sz w:val="32"/>
          <w:szCs w:val="32"/>
          <w:lang w:eastAsia="zh-CN"/>
          <w14:textFill>
            <w14:solidFill>
              <w14:schemeClr w14:val="tx1"/>
            </w14:solidFill>
          </w14:textFill>
        </w:rPr>
        <w:t xml:space="preserve">届毕业生对学校人才培养方案总体满意度的评价结果显示：有 </w:t>
      </w:r>
      <w:r>
        <w:rPr>
          <w:rFonts w:hint="eastAsia" w:ascii="Times New Roman" w:hAnsi="Times New Roman" w:eastAsia="仿宋_GB2312" w:cs="Times New Roman"/>
          <w:color w:val="000000" w:themeColor="text1"/>
          <w:kern w:val="2"/>
          <w:sz w:val="32"/>
          <w:szCs w:val="32"/>
          <w:lang w:val="en-US" w:eastAsia="zh-CN"/>
          <w14:textFill>
            <w14:solidFill>
              <w14:schemeClr w14:val="tx1"/>
            </w14:solidFill>
          </w14:textFill>
        </w:rPr>
        <w:t>30</w:t>
      </w:r>
      <w:r>
        <w:rPr>
          <w:rFonts w:ascii="Times New Roman" w:hAnsi="Times New Roman" w:eastAsia="仿宋_GB2312" w:cs="Times New Roman"/>
          <w:color w:val="000000" w:themeColor="text1"/>
          <w:kern w:val="2"/>
          <w:sz w:val="32"/>
          <w:szCs w:val="32"/>
          <w:lang w:eastAsia="zh-CN"/>
          <w14:textFill>
            <w14:solidFill>
              <w14:schemeClr w14:val="tx1"/>
            </w14:solidFill>
          </w14:textFill>
        </w:rPr>
        <w:t>%的毕业生选择“非常满意”；</w:t>
      </w:r>
      <w:r>
        <w:rPr>
          <w:rFonts w:hint="eastAsia" w:ascii="Times New Roman" w:hAnsi="Times New Roman" w:eastAsia="仿宋_GB2312" w:cs="Times New Roman"/>
          <w:color w:val="000000" w:themeColor="text1"/>
          <w:kern w:val="2"/>
          <w:sz w:val="32"/>
          <w:szCs w:val="32"/>
          <w:lang w:val="en-US" w:eastAsia="zh-CN"/>
          <w14:textFill>
            <w14:solidFill>
              <w14:schemeClr w14:val="tx1"/>
            </w14:solidFill>
          </w14:textFill>
        </w:rPr>
        <w:t>55</w:t>
      </w:r>
      <w:r>
        <w:rPr>
          <w:rFonts w:ascii="Times New Roman" w:hAnsi="Times New Roman" w:eastAsia="仿宋_GB2312" w:cs="Times New Roman"/>
          <w:color w:val="000000" w:themeColor="text1"/>
          <w:kern w:val="2"/>
          <w:sz w:val="32"/>
          <w:szCs w:val="32"/>
          <w:lang w:eastAsia="zh-CN"/>
          <w14:textFill>
            <w14:solidFill>
              <w14:schemeClr w14:val="tx1"/>
            </w14:solidFill>
          </w14:textFill>
        </w:rPr>
        <w:t>%的毕业生选择“满意”；</w:t>
      </w:r>
      <w:r>
        <w:rPr>
          <w:rFonts w:hint="eastAsia" w:ascii="Times New Roman" w:hAnsi="Times New Roman" w:eastAsia="仿宋_GB2312" w:cs="Times New Roman"/>
          <w:color w:val="000000" w:themeColor="text1"/>
          <w:kern w:val="2"/>
          <w:sz w:val="32"/>
          <w:szCs w:val="32"/>
          <w:lang w:eastAsia="zh-CN"/>
          <w14:textFill>
            <w14:solidFill>
              <w14:schemeClr w14:val="tx1"/>
            </w14:solidFill>
          </w14:textFill>
        </w:rPr>
        <w:t>1</w:t>
      </w:r>
      <w:r>
        <w:rPr>
          <w:rFonts w:hint="eastAsia" w:ascii="Times New Roman" w:hAnsi="Times New Roman" w:eastAsia="仿宋_GB2312" w:cs="Times New Roman"/>
          <w:color w:val="000000" w:themeColor="text1"/>
          <w:kern w:val="2"/>
          <w:sz w:val="32"/>
          <w:szCs w:val="32"/>
          <w:lang w:val="en-US" w:eastAsia="zh-CN"/>
          <w14:textFill>
            <w14:solidFill>
              <w14:schemeClr w14:val="tx1"/>
            </w14:solidFill>
          </w14:textFill>
        </w:rPr>
        <w:t>2</w:t>
      </w:r>
      <w:r>
        <w:rPr>
          <w:rFonts w:ascii="Times New Roman" w:hAnsi="Times New Roman" w:eastAsia="仿宋_GB2312" w:cs="Times New Roman"/>
          <w:color w:val="000000" w:themeColor="text1"/>
          <w:kern w:val="2"/>
          <w:sz w:val="32"/>
          <w:szCs w:val="32"/>
          <w:lang w:eastAsia="zh-CN"/>
          <w14:textFill>
            <w14:solidFill>
              <w14:schemeClr w14:val="tx1"/>
            </w14:solidFill>
          </w14:textFill>
        </w:rPr>
        <w:t>%的毕业生选择“</w:t>
      </w:r>
      <w:r>
        <w:rPr>
          <w:rFonts w:hint="eastAsia" w:ascii="Times New Roman" w:hAnsi="Times New Roman" w:eastAsia="仿宋_GB2312" w:cs="Times New Roman"/>
          <w:color w:val="000000" w:themeColor="text1"/>
          <w:kern w:val="2"/>
          <w:sz w:val="32"/>
          <w:szCs w:val="32"/>
          <w:lang w:eastAsia="zh-CN"/>
          <w14:textFill>
            <w14:solidFill>
              <w14:schemeClr w14:val="tx1"/>
            </w14:solidFill>
          </w14:textFill>
        </w:rPr>
        <w:t>比较</w:t>
      </w:r>
      <w:r>
        <w:rPr>
          <w:rFonts w:ascii="Times New Roman" w:hAnsi="Times New Roman" w:eastAsia="仿宋_GB2312" w:cs="Times New Roman"/>
          <w:color w:val="000000" w:themeColor="text1"/>
          <w:kern w:val="2"/>
          <w:sz w:val="32"/>
          <w:szCs w:val="32"/>
          <w:lang w:eastAsia="zh-CN"/>
          <w14:textFill>
            <w14:solidFill>
              <w14:schemeClr w14:val="tx1"/>
            </w14:solidFill>
          </w14:textFill>
        </w:rPr>
        <w:t>满意”；</w:t>
      </w:r>
      <w:r>
        <w:rPr>
          <w:rFonts w:hint="eastAsia" w:ascii="Times New Roman" w:hAnsi="Times New Roman" w:eastAsia="仿宋_GB2312" w:cs="Times New Roman"/>
          <w:color w:val="000000" w:themeColor="text1"/>
          <w:kern w:val="2"/>
          <w:sz w:val="32"/>
          <w:szCs w:val="32"/>
          <w:lang w:val="en-US" w:eastAsia="zh-CN"/>
          <w14:textFill>
            <w14:solidFill>
              <w14:schemeClr w14:val="tx1"/>
            </w14:solidFill>
          </w14:textFill>
        </w:rPr>
        <w:t>2</w:t>
      </w:r>
      <w:r>
        <w:rPr>
          <w:rFonts w:ascii="Times New Roman" w:hAnsi="Times New Roman" w:eastAsia="仿宋_GB2312" w:cs="Times New Roman"/>
          <w:color w:val="000000" w:themeColor="text1"/>
          <w:kern w:val="2"/>
          <w:sz w:val="32"/>
          <w:szCs w:val="32"/>
          <w:lang w:eastAsia="zh-CN"/>
          <w14:textFill>
            <w14:solidFill>
              <w14:schemeClr w14:val="tx1"/>
            </w14:solidFill>
          </w14:textFill>
        </w:rPr>
        <w:t>%的毕业生选择“不太满意”；</w:t>
      </w:r>
      <w:r>
        <w:rPr>
          <w:rFonts w:hint="eastAsia" w:ascii="Times New Roman" w:hAnsi="Times New Roman" w:eastAsia="仿宋_GB2312" w:cs="Times New Roman"/>
          <w:color w:val="000000" w:themeColor="text1"/>
          <w:kern w:val="2"/>
          <w:sz w:val="32"/>
          <w:szCs w:val="32"/>
          <w:lang w:eastAsia="zh-CN"/>
          <w14:textFill>
            <w14:solidFill>
              <w14:schemeClr w14:val="tx1"/>
            </w14:solidFill>
          </w14:textFill>
        </w:rPr>
        <w:t>1</w:t>
      </w:r>
      <w:r>
        <w:rPr>
          <w:rFonts w:ascii="Times New Roman" w:hAnsi="Times New Roman" w:eastAsia="仿宋_GB2312" w:cs="Times New Roman"/>
          <w:color w:val="000000" w:themeColor="text1"/>
          <w:kern w:val="2"/>
          <w:sz w:val="32"/>
          <w:szCs w:val="32"/>
          <w:lang w:eastAsia="zh-CN"/>
          <w14:textFill>
            <w14:solidFill>
              <w14:schemeClr w14:val="tx1"/>
            </w14:solidFill>
          </w14:textFill>
        </w:rPr>
        <w:t>%的毕业生选择“很不满意”。</w:t>
      </w:r>
    </w:p>
    <w:p>
      <w:pPr>
        <w:pStyle w:val="4"/>
        <w:jc w:val="center"/>
        <w:rPr>
          <w:rFonts w:ascii="仿宋" w:hAnsi="仿宋" w:eastAsia="仿宋"/>
          <w:sz w:val="30"/>
          <w:szCs w:val="30"/>
          <w:lang w:eastAsia="zh-CN"/>
        </w:rPr>
      </w:pPr>
      <w:r>
        <w:rPr>
          <w:rFonts w:ascii="仿宋" w:hAnsi="仿宋" w:eastAsia="仿宋"/>
          <w:sz w:val="30"/>
          <w:szCs w:val="30"/>
          <w:lang w:eastAsia="zh-CN"/>
        </w:rPr>
        <w:drawing>
          <wp:inline distT="0" distB="0" distL="0" distR="0">
            <wp:extent cx="4231640" cy="1955800"/>
            <wp:effectExtent l="0" t="0" r="16510" b="25400"/>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pStyle w:val="4"/>
        <w:spacing w:line="360" w:lineRule="auto"/>
        <w:ind w:left="1798"/>
        <w:rPr>
          <w:rFonts w:ascii="仿宋" w:hAnsi="仿宋" w:eastAsia="仿宋"/>
          <w:sz w:val="28"/>
          <w:szCs w:val="28"/>
          <w:lang w:eastAsia="zh-CN"/>
        </w:rPr>
      </w:pPr>
      <w:r>
        <w:rPr>
          <w:rFonts w:ascii="仿宋" w:hAnsi="仿宋" w:eastAsia="仿宋"/>
          <w:sz w:val="28"/>
          <w:szCs w:val="28"/>
          <w:lang w:eastAsia="zh-CN"/>
        </w:rPr>
        <w:t>图 5-1 对学校人才培养方案总体满意度</w:t>
      </w:r>
    </w:p>
    <w:p>
      <w:pPr>
        <w:pStyle w:val="4"/>
        <w:spacing w:before="1" w:line="360" w:lineRule="auto"/>
        <w:ind w:right="102"/>
        <w:rPr>
          <w:rFonts w:ascii="仿宋" w:hAnsi="仿宋" w:eastAsia="仿宋" w:cs="Times New Roman"/>
          <w:b/>
          <w:color w:val="000000" w:themeColor="text1"/>
          <w:kern w:val="2"/>
          <w:sz w:val="32"/>
          <w:szCs w:val="32"/>
          <w:lang w:eastAsia="zh-CN"/>
          <w14:textFill>
            <w14:solidFill>
              <w14:schemeClr w14:val="tx1"/>
            </w14:solidFill>
          </w14:textFill>
        </w:rPr>
      </w:pPr>
      <w:r>
        <w:rPr>
          <w:rFonts w:ascii="仿宋" w:hAnsi="仿宋" w:eastAsia="仿宋" w:cs="Times New Roman"/>
          <w:b/>
          <w:color w:val="000000" w:themeColor="text1"/>
          <w:kern w:val="2"/>
          <w:sz w:val="32"/>
          <w:szCs w:val="32"/>
          <w:lang w:eastAsia="zh-CN"/>
          <w14:textFill>
            <w14:solidFill>
              <w14:schemeClr w14:val="tx1"/>
            </w14:solidFill>
          </w14:textFill>
        </w:rPr>
        <w:t>2、对任课教师的授课水平满意度</w:t>
      </w:r>
    </w:p>
    <w:p>
      <w:pPr>
        <w:pStyle w:val="4"/>
        <w:spacing w:line="412" w:lineRule="auto"/>
        <w:ind w:left="118" w:right="111" w:firstLine="652" w:firstLineChars="200"/>
        <w:jc w:val="both"/>
        <w:rPr>
          <w:rFonts w:ascii="仿宋" w:hAnsi="仿宋" w:eastAsia="仿宋"/>
          <w:sz w:val="32"/>
          <w:szCs w:val="32"/>
          <w:lang w:eastAsia="zh-CN"/>
        </w:rPr>
      </w:pPr>
      <w:r>
        <w:rPr>
          <w:rFonts w:ascii="仿宋" w:hAnsi="仿宋" w:eastAsia="仿宋"/>
          <w:spacing w:val="3"/>
          <w:sz w:val="32"/>
          <w:szCs w:val="32"/>
          <w:lang w:eastAsia="zh-CN"/>
        </w:rPr>
        <w:t xml:space="preserve">参与调研的 </w:t>
      </w:r>
      <w:r>
        <w:rPr>
          <w:rFonts w:ascii="仿宋" w:hAnsi="仿宋" w:eastAsia="仿宋"/>
          <w:sz w:val="32"/>
          <w:szCs w:val="32"/>
          <w:lang w:eastAsia="zh-CN"/>
        </w:rPr>
        <w:t>20</w:t>
      </w:r>
      <w:r>
        <w:rPr>
          <w:rFonts w:hint="eastAsia" w:ascii="仿宋" w:hAnsi="仿宋" w:eastAsia="仿宋"/>
          <w:sz w:val="32"/>
          <w:szCs w:val="32"/>
          <w:lang w:eastAsia="zh-CN"/>
        </w:rPr>
        <w:t>2</w:t>
      </w:r>
      <w:r>
        <w:rPr>
          <w:rFonts w:hint="eastAsia" w:ascii="仿宋" w:hAnsi="仿宋" w:eastAsia="仿宋"/>
          <w:sz w:val="32"/>
          <w:szCs w:val="32"/>
          <w:lang w:val="en-US" w:eastAsia="zh-CN"/>
        </w:rPr>
        <w:t>2</w:t>
      </w:r>
      <w:r>
        <w:rPr>
          <w:rFonts w:ascii="仿宋" w:hAnsi="仿宋" w:eastAsia="仿宋"/>
          <w:sz w:val="32"/>
          <w:szCs w:val="32"/>
          <w:lang w:eastAsia="zh-CN"/>
        </w:rPr>
        <w:t>届毕业生对学校任课教师的授课水平满意度评价结果显</w:t>
      </w:r>
      <w:r>
        <w:rPr>
          <w:rFonts w:ascii="仿宋" w:hAnsi="仿宋" w:eastAsia="仿宋"/>
          <w:spacing w:val="-3"/>
          <w:sz w:val="32"/>
          <w:szCs w:val="32"/>
          <w:lang w:eastAsia="zh-CN"/>
        </w:rPr>
        <w:t>示：</w:t>
      </w:r>
      <w:r>
        <w:rPr>
          <w:rFonts w:hint="eastAsia" w:ascii="仿宋" w:hAnsi="仿宋" w:eastAsia="仿宋"/>
          <w:sz w:val="32"/>
          <w:szCs w:val="32"/>
          <w:lang w:val="en-US" w:eastAsia="zh-CN"/>
        </w:rPr>
        <w:t>56</w:t>
      </w:r>
      <w:r>
        <w:rPr>
          <w:rFonts w:ascii="仿宋" w:hAnsi="仿宋" w:eastAsia="仿宋"/>
          <w:sz w:val="32"/>
          <w:szCs w:val="32"/>
          <w:lang w:eastAsia="zh-CN"/>
        </w:rPr>
        <w:t>%</w:t>
      </w:r>
      <w:r>
        <w:rPr>
          <w:rFonts w:ascii="仿宋" w:hAnsi="仿宋" w:eastAsia="仿宋"/>
          <w:spacing w:val="-15"/>
          <w:sz w:val="32"/>
          <w:szCs w:val="32"/>
          <w:lang w:eastAsia="zh-CN"/>
        </w:rPr>
        <w:t xml:space="preserve">的毕业生选择“非常满意”；有 </w:t>
      </w:r>
      <w:r>
        <w:rPr>
          <w:rFonts w:hint="eastAsia" w:ascii="仿宋" w:hAnsi="仿宋" w:eastAsia="仿宋"/>
          <w:sz w:val="32"/>
          <w:szCs w:val="32"/>
          <w:lang w:val="en-US" w:eastAsia="zh-CN"/>
        </w:rPr>
        <w:t>29</w:t>
      </w:r>
      <w:r>
        <w:rPr>
          <w:rFonts w:ascii="仿宋" w:hAnsi="仿宋" w:eastAsia="仿宋"/>
          <w:sz w:val="32"/>
          <w:szCs w:val="32"/>
          <w:lang w:eastAsia="zh-CN"/>
        </w:rPr>
        <w:t>%</w:t>
      </w:r>
      <w:r>
        <w:rPr>
          <w:rFonts w:ascii="仿宋" w:hAnsi="仿宋" w:eastAsia="仿宋"/>
          <w:spacing w:val="-13"/>
          <w:sz w:val="32"/>
          <w:szCs w:val="32"/>
          <w:lang w:eastAsia="zh-CN"/>
        </w:rPr>
        <w:t>的毕业生选择“满意”；</w:t>
      </w:r>
      <w:r>
        <w:rPr>
          <w:rFonts w:hint="eastAsia" w:ascii="仿宋" w:hAnsi="仿宋" w:eastAsia="仿宋"/>
          <w:sz w:val="32"/>
          <w:szCs w:val="32"/>
          <w:lang w:eastAsia="zh-CN"/>
        </w:rPr>
        <w:t>1</w:t>
      </w:r>
      <w:r>
        <w:rPr>
          <w:rFonts w:hint="eastAsia" w:ascii="仿宋" w:hAnsi="仿宋" w:eastAsia="仿宋"/>
          <w:sz w:val="32"/>
          <w:szCs w:val="32"/>
          <w:lang w:val="en-US" w:eastAsia="zh-CN"/>
        </w:rPr>
        <w:t>2</w:t>
      </w:r>
      <w:r>
        <w:rPr>
          <w:rFonts w:ascii="仿宋" w:hAnsi="仿宋" w:eastAsia="仿宋"/>
          <w:sz w:val="32"/>
          <w:szCs w:val="32"/>
          <w:lang w:eastAsia="zh-CN"/>
        </w:rPr>
        <w:t>%的毕</w:t>
      </w:r>
      <w:r>
        <w:rPr>
          <w:rFonts w:ascii="仿宋" w:hAnsi="仿宋" w:eastAsia="仿宋"/>
          <w:spacing w:val="-17"/>
          <w:sz w:val="32"/>
          <w:szCs w:val="32"/>
          <w:lang w:eastAsia="zh-CN"/>
        </w:rPr>
        <w:t>业生选择“</w:t>
      </w:r>
      <w:r>
        <w:rPr>
          <w:rFonts w:hint="eastAsia" w:ascii="仿宋" w:hAnsi="仿宋" w:eastAsia="仿宋"/>
          <w:spacing w:val="-17"/>
          <w:sz w:val="32"/>
          <w:szCs w:val="32"/>
          <w:lang w:eastAsia="zh-CN"/>
        </w:rPr>
        <w:t>比较</w:t>
      </w:r>
      <w:r>
        <w:rPr>
          <w:rFonts w:ascii="仿宋" w:hAnsi="仿宋" w:eastAsia="仿宋"/>
          <w:spacing w:val="-17"/>
          <w:sz w:val="32"/>
          <w:szCs w:val="32"/>
          <w:lang w:eastAsia="zh-CN"/>
        </w:rPr>
        <w:t>满意”；</w:t>
      </w:r>
      <w:r>
        <w:rPr>
          <w:rFonts w:hint="eastAsia" w:ascii="仿宋" w:hAnsi="仿宋" w:eastAsia="仿宋"/>
          <w:sz w:val="32"/>
          <w:szCs w:val="32"/>
          <w:lang w:val="en-US" w:eastAsia="zh-CN"/>
        </w:rPr>
        <w:t>2</w:t>
      </w:r>
      <w:r>
        <w:rPr>
          <w:rFonts w:ascii="仿宋" w:hAnsi="仿宋" w:eastAsia="仿宋"/>
          <w:sz w:val="32"/>
          <w:szCs w:val="32"/>
          <w:lang w:eastAsia="zh-CN"/>
        </w:rPr>
        <w:t>%</w:t>
      </w:r>
      <w:r>
        <w:rPr>
          <w:rFonts w:ascii="仿宋" w:hAnsi="仿宋" w:eastAsia="仿宋"/>
          <w:spacing w:val="-14"/>
          <w:sz w:val="32"/>
          <w:szCs w:val="32"/>
          <w:lang w:eastAsia="zh-CN"/>
        </w:rPr>
        <w:t>的毕业生选择“不太满意”；</w:t>
      </w:r>
      <w:r>
        <w:rPr>
          <w:rFonts w:hint="eastAsia" w:ascii="仿宋" w:hAnsi="仿宋" w:eastAsia="仿宋"/>
          <w:sz w:val="32"/>
          <w:szCs w:val="32"/>
          <w:lang w:eastAsia="zh-CN"/>
        </w:rPr>
        <w:t>1</w:t>
      </w:r>
      <w:r>
        <w:rPr>
          <w:rFonts w:ascii="仿宋" w:hAnsi="仿宋" w:eastAsia="仿宋"/>
          <w:sz w:val="32"/>
          <w:szCs w:val="32"/>
          <w:lang w:eastAsia="zh-CN"/>
        </w:rPr>
        <w:t>%</w:t>
      </w:r>
      <w:r>
        <w:rPr>
          <w:rFonts w:ascii="仿宋" w:hAnsi="仿宋" w:eastAsia="仿宋"/>
          <w:spacing w:val="-3"/>
          <w:sz w:val="32"/>
          <w:szCs w:val="32"/>
          <w:lang w:eastAsia="zh-CN"/>
        </w:rPr>
        <w:t>的毕业生选择“很不满</w:t>
      </w:r>
      <w:r>
        <w:rPr>
          <w:rFonts w:ascii="仿宋" w:hAnsi="仿宋" w:eastAsia="仿宋"/>
          <w:spacing w:val="-42"/>
          <w:sz w:val="32"/>
          <w:szCs w:val="32"/>
          <w:lang w:eastAsia="zh-CN"/>
        </w:rPr>
        <w:t>意”。</w:t>
      </w:r>
    </w:p>
    <w:p>
      <w:pPr>
        <w:pStyle w:val="4"/>
        <w:jc w:val="center"/>
        <w:rPr>
          <w:rFonts w:ascii="仿宋" w:hAnsi="仿宋" w:eastAsia="仿宋"/>
          <w:sz w:val="30"/>
          <w:szCs w:val="30"/>
          <w:lang w:eastAsia="zh-CN"/>
        </w:rPr>
      </w:pPr>
      <w:r>
        <w:rPr>
          <w:rFonts w:ascii="仿宋" w:hAnsi="仿宋" w:eastAsia="仿宋"/>
          <w:sz w:val="30"/>
          <w:szCs w:val="30"/>
          <w:lang w:eastAsia="zh-CN"/>
        </w:rPr>
        <w:drawing>
          <wp:inline distT="0" distB="0" distL="0" distR="0">
            <wp:extent cx="4905375" cy="3238500"/>
            <wp:effectExtent l="4445" t="4445" r="5080" b="8255"/>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pStyle w:val="4"/>
        <w:spacing w:before="157" w:line="360" w:lineRule="auto"/>
        <w:ind w:left="2038"/>
        <w:rPr>
          <w:rFonts w:ascii="仿宋" w:hAnsi="仿宋" w:eastAsia="仿宋"/>
          <w:sz w:val="28"/>
          <w:szCs w:val="28"/>
          <w:lang w:eastAsia="zh-CN"/>
        </w:rPr>
      </w:pPr>
      <w:r>
        <w:rPr>
          <w:rFonts w:ascii="仿宋" w:hAnsi="仿宋" w:eastAsia="仿宋"/>
          <w:sz w:val="28"/>
          <w:szCs w:val="28"/>
          <w:lang w:eastAsia="zh-CN"/>
        </w:rPr>
        <w:t>图 5-2 对任课教师的授课水平满意度</w:t>
      </w:r>
    </w:p>
    <w:p>
      <w:pPr>
        <w:pStyle w:val="4"/>
        <w:spacing w:before="1" w:line="360" w:lineRule="auto"/>
        <w:ind w:right="102"/>
        <w:rPr>
          <w:rFonts w:ascii="仿宋" w:hAnsi="仿宋" w:eastAsia="仿宋" w:cs="Times New Roman"/>
          <w:b/>
          <w:color w:val="000000" w:themeColor="text1"/>
          <w:kern w:val="2"/>
          <w:sz w:val="32"/>
          <w:szCs w:val="32"/>
          <w:lang w:eastAsia="zh-CN"/>
          <w14:textFill>
            <w14:solidFill>
              <w14:schemeClr w14:val="tx1"/>
            </w14:solidFill>
          </w14:textFill>
        </w:rPr>
      </w:pPr>
      <w:r>
        <w:rPr>
          <w:rFonts w:ascii="仿宋" w:hAnsi="仿宋" w:eastAsia="仿宋" w:cs="Times New Roman"/>
          <w:b/>
          <w:color w:val="000000" w:themeColor="text1"/>
          <w:kern w:val="2"/>
          <w:sz w:val="32"/>
          <w:szCs w:val="32"/>
          <w:lang w:eastAsia="zh-CN"/>
          <w14:textFill>
            <w14:solidFill>
              <w14:schemeClr w14:val="tx1"/>
            </w14:solidFill>
          </w14:textFill>
        </w:rPr>
        <w:t>3、对学校实践教学水平的满意度</w:t>
      </w:r>
    </w:p>
    <w:p>
      <w:pPr>
        <w:pStyle w:val="4"/>
        <w:spacing w:line="360" w:lineRule="auto"/>
        <w:ind w:left="118" w:right="111" w:firstLine="628" w:firstLineChars="200"/>
        <w:jc w:val="both"/>
        <w:rPr>
          <w:rFonts w:ascii="仿宋" w:hAnsi="仿宋" w:eastAsia="仿宋"/>
          <w:spacing w:val="-3"/>
          <w:sz w:val="32"/>
          <w:szCs w:val="32"/>
          <w:lang w:eastAsia="zh-CN"/>
        </w:rPr>
      </w:pPr>
      <w:r>
        <w:rPr>
          <w:rFonts w:ascii="仿宋" w:hAnsi="仿宋" w:eastAsia="仿宋"/>
          <w:spacing w:val="-3"/>
          <w:sz w:val="32"/>
          <w:szCs w:val="32"/>
          <w:lang w:eastAsia="zh-CN"/>
        </w:rPr>
        <w:t>参与调研的 20</w:t>
      </w:r>
      <w:r>
        <w:rPr>
          <w:rFonts w:hint="eastAsia" w:ascii="仿宋" w:hAnsi="仿宋" w:eastAsia="仿宋"/>
          <w:spacing w:val="-3"/>
          <w:sz w:val="32"/>
          <w:szCs w:val="32"/>
          <w:lang w:eastAsia="zh-CN"/>
        </w:rPr>
        <w:t>2</w:t>
      </w:r>
      <w:r>
        <w:rPr>
          <w:rFonts w:hint="eastAsia" w:ascii="仿宋" w:hAnsi="仿宋" w:eastAsia="仿宋"/>
          <w:spacing w:val="-3"/>
          <w:sz w:val="32"/>
          <w:szCs w:val="32"/>
          <w:lang w:val="en-US" w:eastAsia="zh-CN"/>
        </w:rPr>
        <w:t>2</w:t>
      </w:r>
      <w:r>
        <w:rPr>
          <w:rFonts w:ascii="仿宋" w:hAnsi="仿宋" w:eastAsia="仿宋"/>
          <w:spacing w:val="-3"/>
          <w:sz w:val="32"/>
          <w:szCs w:val="32"/>
          <w:lang w:eastAsia="zh-CN"/>
        </w:rPr>
        <w:t>届毕业生对学校实践教学水平的满意度评价结果显示：有</w:t>
      </w:r>
      <w:r>
        <w:rPr>
          <w:rFonts w:hint="eastAsia" w:ascii="仿宋" w:hAnsi="仿宋" w:eastAsia="仿宋"/>
          <w:spacing w:val="-3"/>
          <w:sz w:val="32"/>
          <w:szCs w:val="32"/>
          <w:lang w:val="en-US" w:eastAsia="zh-CN"/>
        </w:rPr>
        <w:t>5</w:t>
      </w:r>
      <w:r>
        <w:rPr>
          <w:rFonts w:hint="eastAsia" w:ascii="仿宋" w:hAnsi="仿宋" w:eastAsia="仿宋"/>
          <w:spacing w:val="-3"/>
          <w:sz w:val="32"/>
          <w:szCs w:val="32"/>
          <w:lang w:eastAsia="zh-CN"/>
        </w:rPr>
        <w:t>5</w:t>
      </w:r>
      <w:r>
        <w:rPr>
          <w:rFonts w:ascii="仿宋" w:hAnsi="仿宋" w:eastAsia="仿宋"/>
          <w:spacing w:val="-3"/>
          <w:sz w:val="32"/>
          <w:szCs w:val="32"/>
          <w:lang w:eastAsia="zh-CN"/>
        </w:rPr>
        <w:t>%的毕业生选择“非常满意”；</w:t>
      </w:r>
      <w:r>
        <w:rPr>
          <w:rFonts w:hint="eastAsia" w:ascii="仿宋" w:hAnsi="仿宋" w:eastAsia="仿宋"/>
          <w:spacing w:val="-3"/>
          <w:sz w:val="32"/>
          <w:szCs w:val="32"/>
          <w:lang w:eastAsia="zh-CN"/>
        </w:rPr>
        <w:t>2</w:t>
      </w:r>
      <w:r>
        <w:rPr>
          <w:rFonts w:hint="eastAsia" w:ascii="仿宋" w:hAnsi="仿宋" w:eastAsia="仿宋"/>
          <w:spacing w:val="-3"/>
          <w:sz w:val="32"/>
          <w:szCs w:val="32"/>
          <w:lang w:val="en-US" w:eastAsia="zh-CN"/>
        </w:rPr>
        <w:t>8</w:t>
      </w:r>
      <w:r>
        <w:rPr>
          <w:rFonts w:ascii="仿宋" w:hAnsi="仿宋" w:eastAsia="仿宋"/>
          <w:spacing w:val="-3"/>
          <w:sz w:val="32"/>
          <w:szCs w:val="32"/>
          <w:lang w:eastAsia="zh-CN"/>
        </w:rPr>
        <w:t>%的毕业生选择“比较满意”；</w:t>
      </w:r>
      <w:r>
        <w:rPr>
          <w:rFonts w:hint="eastAsia" w:ascii="仿宋" w:hAnsi="仿宋" w:eastAsia="仿宋"/>
          <w:spacing w:val="-3"/>
          <w:sz w:val="32"/>
          <w:szCs w:val="32"/>
          <w:lang w:eastAsia="zh-CN"/>
        </w:rPr>
        <w:t>1</w:t>
      </w:r>
      <w:r>
        <w:rPr>
          <w:rFonts w:hint="eastAsia" w:ascii="仿宋" w:hAnsi="仿宋" w:eastAsia="仿宋"/>
          <w:spacing w:val="-3"/>
          <w:sz w:val="32"/>
          <w:szCs w:val="32"/>
          <w:lang w:val="en-US" w:eastAsia="zh-CN"/>
        </w:rPr>
        <w:t>5</w:t>
      </w:r>
      <w:r>
        <w:rPr>
          <w:rFonts w:ascii="仿宋" w:hAnsi="仿宋" w:eastAsia="仿宋"/>
          <w:spacing w:val="-3"/>
          <w:sz w:val="32"/>
          <w:szCs w:val="32"/>
          <w:lang w:eastAsia="zh-CN"/>
        </w:rPr>
        <w:t>%的毕业生选择“一般满意” ；</w:t>
      </w:r>
      <w:r>
        <w:rPr>
          <w:rFonts w:hint="eastAsia" w:ascii="仿宋" w:hAnsi="仿宋" w:eastAsia="仿宋"/>
          <w:spacing w:val="-3"/>
          <w:sz w:val="32"/>
          <w:szCs w:val="32"/>
          <w:lang w:val="en-US" w:eastAsia="zh-CN"/>
        </w:rPr>
        <w:t>1</w:t>
      </w:r>
      <w:r>
        <w:rPr>
          <w:rFonts w:ascii="仿宋" w:hAnsi="仿宋" w:eastAsia="仿宋"/>
          <w:spacing w:val="-3"/>
          <w:sz w:val="32"/>
          <w:szCs w:val="32"/>
          <w:lang w:eastAsia="zh-CN"/>
        </w:rPr>
        <w:t>%的毕业生选择“不太满意”；</w:t>
      </w:r>
      <w:r>
        <w:rPr>
          <w:rFonts w:hint="eastAsia" w:ascii="仿宋" w:hAnsi="仿宋" w:eastAsia="仿宋"/>
          <w:spacing w:val="-3"/>
          <w:sz w:val="32"/>
          <w:szCs w:val="32"/>
          <w:lang w:eastAsia="zh-CN"/>
        </w:rPr>
        <w:t>1</w:t>
      </w:r>
      <w:r>
        <w:rPr>
          <w:rFonts w:ascii="仿宋" w:hAnsi="仿宋" w:eastAsia="仿宋"/>
          <w:spacing w:val="-3"/>
          <w:sz w:val="32"/>
          <w:szCs w:val="32"/>
          <w:lang w:eastAsia="zh-CN"/>
        </w:rPr>
        <w:t>%的毕业生选择“很不满意”。</w:t>
      </w:r>
    </w:p>
    <w:p>
      <w:pPr>
        <w:pStyle w:val="4"/>
        <w:spacing w:after="52" w:line="412" w:lineRule="auto"/>
        <w:ind w:left="118" w:right="111"/>
        <w:jc w:val="center"/>
        <w:rPr>
          <w:rFonts w:ascii="仿宋" w:hAnsi="仿宋" w:eastAsia="仿宋"/>
          <w:sz w:val="30"/>
          <w:szCs w:val="30"/>
          <w:lang w:eastAsia="zh-CN"/>
        </w:rPr>
      </w:pPr>
      <w:r>
        <w:rPr>
          <w:rFonts w:ascii="仿宋" w:hAnsi="仿宋" w:eastAsia="仿宋"/>
          <w:sz w:val="30"/>
          <w:szCs w:val="30"/>
          <w:lang w:eastAsia="zh-CN"/>
        </w:rPr>
        <w:drawing>
          <wp:inline distT="0" distB="0" distL="0" distR="0">
            <wp:extent cx="4581525" cy="1714500"/>
            <wp:effectExtent l="4445" t="4445" r="11430" b="8255"/>
            <wp:docPr id="12"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pPr>
        <w:pStyle w:val="4"/>
        <w:spacing w:before="108" w:line="360" w:lineRule="auto"/>
        <w:ind w:left="2038"/>
        <w:rPr>
          <w:rFonts w:ascii="仿宋" w:hAnsi="仿宋" w:eastAsia="仿宋"/>
          <w:sz w:val="28"/>
          <w:szCs w:val="28"/>
          <w:lang w:eastAsia="zh-CN"/>
        </w:rPr>
      </w:pPr>
      <w:r>
        <w:rPr>
          <w:rFonts w:ascii="仿宋" w:hAnsi="仿宋" w:eastAsia="仿宋"/>
          <w:sz w:val="28"/>
          <w:szCs w:val="28"/>
          <w:lang w:eastAsia="zh-CN"/>
        </w:rPr>
        <w:t>图 5-3 对学校实践教学水平的满意度</w:t>
      </w:r>
    </w:p>
    <w:p>
      <w:pPr>
        <w:pStyle w:val="4"/>
        <w:spacing w:before="1" w:line="360" w:lineRule="auto"/>
        <w:ind w:right="102"/>
        <w:rPr>
          <w:rFonts w:ascii="仿宋" w:hAnsi="仿宋" w:eastAsia="仿宋" w:cs="Times New Roman"/>
          <w:b/>
          <w:color w:val="000000" w:themeColor="text1"/>
          <w:kern w:val="2"/>
          <w:sz w:val="32"/>
          <w:szCs w:val="32"/>
          <w:lang w:eastAsia="zh-CN"/>
          <w14:textFill>
            <w14:solidFill>
              <w14:schemeClr w14:val="tx1"/>
            </w14:solidFill>
          </w14:textFill>
        </w:rPr>
      </w:pPr>
    </w:p>
    <w:p>
      <w:pPr>
        <w:pStyle w:val="4"/>
        <w:spacing w:before="1" w:line="360" w:lineRule="auto"/>
        <w:ind w:right="102"/>
        <w:rPr>
          <w:rFonts w:ascii="仿宋" w:hAnsi="仿宋" w:eastAsia="仿宋" w:cs="Times New Roman"/>
          <w:b/>
          <w:color w:val="000000" w:themeColor="text1"/>
          <w:kern w:val="2"/>
          <w:sz w:val="32"/>
          <w:szCs w:val="32"/>
          <w:lang w:eastAsia="zh-CN"/>
          <w14:textFill>
            <w14:solidFill>
              <w14:schemeClr w14:val="tx1"/>
            </w14:solidFill>
          </w14:textFill>
        </w:rPr>
      </w:pPr>
      <w:r>
        <w:rPr>
          <w:rFonts w:ascii="仿宋" w:hAnsi="仿宋" w:eastAsia="仿宋" w:cs="Times New Roman"/>
          <w:b/>
          <w:color w:val="000000" w:themeColor="text1"/>
          <w:kern w:val="2"/>
          <w:sz w:val="32"/>
          <w:szCs w:val="32"/>
          <w:lang w:eastAsia="zh-CN"/>
          <w14:textFill>
            <w14:solidFill>
              <w14:schemeClr w14:val="tx1"/>
            </w14:solidFill>
          </w14:textFill>
        </w:rPr>
        <w:t>4、对学校专业</w:t>
      </w:r>
      <w:r>
        <w:rPr>
          <w:rFonts w:hint="eastAsia" w:ascii="仿宋" w:hAnsi="仿宋" w:eastAsia="仿宋" w:cs="Times New Roman"/>
          <w:b/>
          <w:color w:val="000000" w:themeColor="text1"/>
          <w:kern w:val="2"/>
          <w:sz w:val="32"/>
          <w:szCs w:val="32"/>
          <w:lang w:eastAsia="zh-CN"/>
          <w14:textFill>
            <w14:solidFill>
              <w14:schemeClr w14:val="tx1"/>
            </w14:solidFill>
          </w14:textFill>
        </w:rPr>
        <w:t>与课程</w:t>
      </w:r>
      <w:r>
        <w:rPr>
          <w:rFonts w:ascii="仿宋" w:hAnsi="仿宋" w:eastAsia="仿宋" w:cs="Times New Roman"/>
          <w:b/>
          <w:color w:val="000000" w:themeColor="text1"/>
          <w:kern w:val="2"/>
          <w:sz w:val="32"/>
          <w:szCs w:val="32"/>
          <w:lang w:eastAsia="zh-CN"/>
          <w14:textFill>
            <w14:solidFill>
              <w14:schemeClr w14:val="tx1"/>
            </w14:solidFill>
          </w14:textFill>
        </w:rPr>
        <w:t>设置的满意度</w:t>
      </w:r>
    </w:p>
    <w:p>
      <w:pPr>
        <w:pStyle w:val="4"/>
        <w:spacing w:line="360" w:lineRule="auto"/>
        <w:ind w:left="119" w:right="232" w:firstLine="600" w:firstLineChars="200"/>
        <w:jc w:val="both"/>
        <w:rPr>
          <w:rFonts w:ascii="仿宋" w:hAnsi="仿宋" w:eastAsia="仿宋"/>
          <w:sz w:val="32"/>
          <w:szCs w:val="32"/>
          <w:lang w:eastAsia="zh-CN"/>
        </w:rPr>
      </w:pPr>
      <w:r>
        <w:rPr>
          <w:rFonts w:ascii="仿宋" w:hAnsi="仿宋" w:eastAsia="仿宋"/>
          <w:spacing w:val="-10"/>
          <w:sz w:val="32"/>
          <w:szCs w:val="32"/>
          <w:lang w:eastAsia="zh-CN"/>
        </w:rPr>
        <w:t xml:space="preserve">参与调研的 </w:t>
      </w:r>
      <w:r>
        <w:rPr>
          <w:rFonts w:ascii="仿宋" w:hAnsi="仿宋" w:eastAsia="仿宋"/>
          <w:sz w:val="32"/>
          <w:szCs w:val="32"/>
          <w:lang w:eastAsia="zh-CN"/>
        </w:rPr>
        <w:t>20</w:t>
      </w:r>
      <w:r>
        <w:rPr>
          <w:rFonts w:hint="eastAsia" w:ascii="仿宋" w:hAnsi="仿宋" w:eastAsia="仿宋"/>
          <w:sz w:val="32"/>
          <w:szCs w:val="32"/>
          <w:lang w:eastAsia="zh-CN"/>
        </w:rPr>
        <w:t>2</w:t>
      </w:r>
      <w:r>
        <w:rPr>
          <w:rFonts w:hint="eastAsia" w:ascii="仿宋" w:hAnsi="仿宋" w:eastAsia="仿宋"/>
          <w:sz w:val="32"/>
          <w:szCs w:val="32"/>
          <w:lang w:val="en-US" w:eastAsia="zh-CN"/>
        </w:rPr>
        <w:t>2</w:t>
      </w:r>
      <w:r>
        <w:rPr>
          <w:rFonts w:ascii="仿宋" w:hAnsi="仿宋" w:eastAsia="仿宋"/>
          <w:spacing w:val="-11"/>
          <w:sz w:val="32"/>
          <w:szCs w:val="32"/>
          <w:lang w:eastAsia="zh-CN"/>
        </w:rPr>
        <w:t xml:space="preserve"> 届毕业生对学校专业</w:t>
      </w:r>
      <w:r>
        <w:rPr>
          <w:rFonts w:hint="eastAsia" w:ascii="仿宋" w:hAnsi="仿宋" w:eastAsia="仿宋"/>
          <w:spacing w:val="-11"/>
          <w:sz w:val="32"/>
          <w:szCs w:val="32"/>
          <w:lang w:eastAsia="zh-CN"/>
        </w:rPr>
        <w:t>与课程</w:t>
      </w:r>
      <w:r>
        <w:rPr>
          <w:rFonts w:ascii="仿宋" w:hAnsi="仿宋" w:eastAsia="仿宋"/>
          <w:spacing w:val="-11"/>
          <w:sz w:val="32"/>
          <w:szCs w:val="32"/>
          <w:lang w:eastAsia="zh-CN"/>
        </w:rPr>
        <w:t>设置的满意度评价结果显示：有</w:t>
      </w:r>
      <w:r>
        <w:rPr>
          <w:rFonts w:hint="eastAsia" w:ascii="仿宋" w:hAnsi="仿宋" w:eastAsia="仿宋"/>
          <w:sz w:val="32"/>
          <w:szCs w:val="32"/>
          <w:lang w:val="en-US" w:eastAsia="zh-CN"/>
        </w:rPr>
        <w:t>52</w:t>
      </w:r>
      <w:r>
        <w:rPr>
          <w:rFonts w:ascii="仿宋" w:hAnsi="仿宋" w:eastAsia="仿宋"/>
          <w:sz w:val="32"/>
          <w:szCs w:val="32"/>
          <w:lang w:eastAsia="zh-CN"/>
        </w:rPr>
        <w:t>%</w:t>
      </w:r>
      <w:r>
        <w:rPr>
          <w:rFonts w:ascii="仿宋" w:hAnsi="仿宋" w:eastAsia="仿宋"/>
          <w:spacing w:val="-11"/>
          <w:sz w:val="32"/>
          <w:szCs w:val="32"/>
          <w:lang w:eastAsia="zh-CN"/>
        </w:rPr>
        <w:t>的毕业生选择“非</w:t>
      </w:r>
      <w:r>
        <w:rPr>
          <w:rFonts w:ascii="仿宋" w:hAnsi="仿宋" w:eastAsia="仿宋"/>
          <w:spacing w:val="-32"/>
          <w:sz w:val="32"/>
          <w:szCs w:val="32"/>
          <w:lang w:eastAsia="zh-CN"/>
        </w:rPr>
        <w:t>常满意”；</w:t>
      </w:r>
      <w:r>
        <w:rPr>
          <w:rFonts w:hint="eastAsia" w:ascii="仿宋" w:hAnsi="仿宋" w:eastAsia="仿宋"/>
          <w:spacing w:val="-11"/>
          <w:sz w:val="32"/>
          <w:szCs w:val="32"/>
          <w:lang w:val="en-US" w:eastAsia="zh-CN"/>
        </w:rPr>
        <w:t>35</w:t>
      </w:r>
      <w:r>
        <w:rPr>
          <w:rFonts w:ascii="仿宋" w:hAnsi="仿宋" w:eastAsia="仿宋"/>
          <w:sz w:val="32"/>
          <w:szCs w:val="32"/>
          <w:lang w:eastAsia="zh-CN"/>
        </w:rPr>
        <w:t>%</w:t>
      </w:r>
      <w:r>
        <w:rPr>
          <w:rFonts w:ascii="仿宋" w:hAnsi="仿宋" w:eastAsia="仿宋"/>
          <w:spacing w:val="-22"/>
          <w:sz w:val="32"/>
          <w:szCs w:val="32"/>
          <w:lang w:eastAsia="zh-CN"/>
        </w:rPr>
        <w:t>的毕业生选择“比较满意”；</w:t>
      </w:r>
      <w:r>
        <w:rPr>
          <w:rFonts w:hint="eastAsia" w:ascii="仿宋" w:hAnsi="仿宋" w:eastAsia="仿宋"/>
          <w:sz w:val="32"/>
          <w:szCs w:val="32"/>
          <w:lang w:eastAsia="zh-CN"/>
        </w:rPr>
        <w:t>1</w:t>
      </w:r>
      <w:r>
        <w:rPr>
          <w:rFonts w:hint="eastAsia" w:ascii="仿宋" w:hAnsi="仿宋" w:eastAsia="仿宋"/>
          <w:sz w:val="32"/>
          <w:szCs w:val="32"/>
          <w:lang w:val="en-US" w:eastAsia="zh-CN"/>
        </w:rPr>
        <w:t>0</w:t>
      </w:r>
      <w:r>
        <w:rPr>
          <w:rFonts w:ascii="仿宋" w:hAnsi="仿宋" w:eastAsia="仿宋"/>
          <w:sz w:val="32"/>
          <w:szCs w:val="32"/>
          <w:lang w:eastAsia="zh-CN"/>
        </w:rPr>
        <w:t>%</w:t>
      </w:r>
      <w:r>
        <w:rPr>
          <w:rFonts w:ascii="仿宋" w:hAnsi="仿宋" w:eastAsia="仿宋"/>
          <w:spacing w:val="-22"/>
          <w:sz w:val="32"/>
          <w:szCs w:val="32"/>
          <w:lang w:eastAsia="zh-CN"/>
        </w:rPr>
        <w:t>的毕业生选择“一般满意”；</w:t>
      </w:r>
      <w:r>
        <w:rPr>
          <w:rFonts w:ascii="仿宋" w:hAnsi="仿宋" w:eastAsia="仿宋"/>
          <w:sz w:val="32"/>
          <w:szCs w:val="32"/>
          <w:lang w:eastAsia="zh-CN"/>
        </w:rPr>
        <w:t xml:space="preserve"> </w:t>
      </w:r>
      <w:r>
        <w:rPr>
          <w:rFonts w:hint="eastAsia" w:ascii="仿宋" w:hAnsi="仿宋" w:eastAsia="仿宋"/>
          <w:sz w:val="32"/>
          <w:szCs w:val="32"/>
          <w:lang w:eastAsia="zh-CN"/>
        </w:rPr>
        <w:t>2</w:t>
      </w:r>
      <w:r>
        <w:rPr>
          <w:rFonts w:ascii="仿宋" w:hAnsi="仿宋" w:eastAsia="仿宋"/>
          <w:sz w:val="32"/>
          <w:szCs w:val="32"/>
          <w:lang w:eastAsia="zh-CN"/>
        </w:rPr>
        <w:t>%</w:t>
      </w:r>
      <w:r>
        <w:rPr>
          <w:rFonts w:ascii="仿宋" w:hAnsi="仿宋" w:eastAsia="仿宋"/>
          <w:spacing w:val="-10"/>
          <w:sz w:val="32"/>
          <w:szCs w:val="32"/>
          <w:lang w:eastAsia="zh-CN"/>
        </w:rPr>
        <w:t>的毕业生选择“不太满意”；</w:t>
      </w:r>
      <w:r>
        <w:rPr>
          <w:rFonts w:hint="eastAsia" w:ascii="仿宋" w:hAnsi="仿宋" w:eastAsia="仿宋"/>
          <w:sz w:val="32"/>
          <w:szCs w:val="32"/>
          <w:lang w:eastAsia="zh-CN"/>
        </w:rPr>
        <w:t>1</w:t>
      </w:r>
      <w:r>
        <w:rPr>
          <w:rFonts w:ascii="仿宋" w:hAnsi="仿宋" w:eastAsia="仿宋"/>
          <w:sz w:val="32"/>
          <w:szCs w:val="32"/>
          <w:lang w:eastAsia="zh-CN"/>
        </w:rPr>
        <w:t>%</w:t>
      </w:r>
      <w:r>
        <w:rPr>
          <w:rFonts w:ascii="仿宋" w:hAnsi="仿宋" w:eastAsia="仿宋"/>
          <w:spacing w:val="-10"/>
          <w:sz w:val="32"/>
          <w:szCs w:val="32"/>
          <w:lang w:eastAsia="zh-CN"/>
        </w:rPr>
        <w:t>的毕业生选择“很不满意”。</w:t>
      </w:r>
    </w:p>
    <w:p>
      <w:pPr>
        <w:pStyle w:val="4"/>
        <w:jc w:val="center"/>
        <w:rPr>
          <w:rFonts w:ascii="仿宋" w:hAnsi="仿宋" w:eastAsia="仿宋"/>
          <w:sz w:val="30"/>
          <w:szCs w:val="30"/>
          <w:lang w:eastAsia="zh-CN"/>
        </w:rPr>
      </w:pPr>
      <w:r>
        <w:rPr>
          <w:rFonts w:ascii="仿宋" w:hAnsi="仿宋" w:eastAsia="仿宋"/>
          <w:sz w:val="30"/>
          <w:szCs w:val="30"/>
          <w:lang w:eastAsia="zh-CN"/>
        </w:rPr>
        <w:drawing>
          <wp:inline distT="0" distB="0" distL="0" distR="0">
            <wp:extent cx="4491990" cy="1915795"/>
            <wp:effectExtent l="0" t="0" r="22860" b="27305"/>
            <wp:docPr id="13"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pPr>
        <w:pStyle w:val="4"/>
        <w:spacing w:line="360" w:lineRule="auto"/>
        <w:jc w:val="center"/>
        <w:rPr>
          <w:rFonts w:ascii="仿宋" w:hAnsi="仿宋" w:eastAsia="仿宋"/>
          <w:sz w:val="28"/>
          <w:szCs w:val="28"/>
          <w:lang w:eastAsia="zh-CN"/>
        </w:rPr>
      </w:pPr>
      <w:r>
        <w:rPr>
          <w:rFonts w:ascii="仿宋" w:hAnsi="仿宋" w:eastAsia="仿宋"/>
          <w:sz w:val="28"/>
          <w:szCs w:val="28"/>
          <w:lang w:eastAsia="zh-CN"/>
        </w:rPr>
        <w:t>图 5-4 对学校专业</w:t>
      </w:r>
      <w:r>
        <w:rPr>
          <w:rFonts w:hint="eastAsia" w:ascii="仿宋" w:hAnsi="仿宋" w:eastAsia="仿宋"/>
          <w:sz w:val="28"/>
          <w:szCs w:val="28"/>
          <w:lang w:eastAsia="zh-CN"/>
        </w:rPr>
        <w:t>与课程</w:t>
      </w:r>
      <w:r>
        <w:rPr>
          <w:rFonts w:ascii="仿宋" w:hAnsi="仿宋" w:eastAsia="仿宋"/>
          <w:sz w:val="28"/>
          <w:szCs w:val="28"/>
          <w:lang w:eastAsia="zh-CN"/>
        </w:rPr>
        <w:t>设置的满意度</w:t>
      </w:r>
    </w:p>
    <w:p>
      <w:pPr>
        <w:pStyle w:val="3"/>
        <w:spacing w:line="360" w:lineRule="auto"/>
        <w:rPr>
          <w:rFonts w:ascii="仿宋" w:hAnsi="仿宋" w:eastAsia="仿宋"/>
          <w:sz w:val="32"/>
          <w:szCs w:val="32"/>
          <w:lang w:eastAsia="zh-CN"/>
        </w:rPr>
      </w:pPr>
      <w:bookmarkStart w:id="17" w:name="_Toc23760"/>
      <w:r>
        <w:rPr>
          <w:rFonts w:ascii="仿宋" w:hAnsi="仿宋" w:eastAsia="仿宋"/>
          <w:sz w:val="32"/>
          <w:szCs w:val="32"/>
          <w:lang w:eastAsia="zh-CN"/>
        </w:rPr>
        <w:t>二、用人单位对学校的反馈</w:t>
      </w:r>
      <w:bookmarkEnd w:id="17"/>
    </w:p>
    <w:p>
      <w:pPr>
        <w:pStyle w:val="4"/>
        <w:spacing w:before="1" w:line="360" w:lineRule="auto"/>
        <w:ind w:right="102"/>
        <w:rPr>
          <w:rFonts w:ascii="仿宋" w:hAnsi="仿宋" w:eastAsia="仿宋" w:cs="Times New Roman"/>
          <w:b/>
          <w:color w:val="000000" w:themeColor="text1"/>
          <w:kern w:val="2"/>
          <w:sz w:val="32"/>
          <w:szCs w:val="32"/>
          <w:lang w:eastAsia="zh-CN"/>
          <w14:textFill>
            <w14:solidFill>
              <w14:schemeClr w14:val="tx1"/>
            </w14:solidFill>
          </w14:textFill>
        </w:rPr>
      </w:pPr>
      <w:r>
        <w:rPr>
          <w:rFonts w:ascii="仿宋" w:hAnsi="仿宋" w:eastAsia="仿宋" w:cs="Times New Roman"/>
          <w:b/>
          <w:color w:val="000000" w:themeColor="text1"/>
          <w:kern w:val="2"/>
          <w:sz w:val="32"/>
          <w:szCs w:val="32"/>
          <w:lang w:eastAsia="zh-CN"/>
          <w14:textFill>
            <w14:solidFill>
              <w14:schemeClr w14:val="tx1"/>
            </w14:solidFill>
          </w14:textFill>
        </w:rPr>
        <w:t>1、调查单位对各专业类型毕业生的需求</w:t>
      </w:r>
    </w:p>
    <w:p>
      <w:pPr>
        <w:pStyle w:val="4"/>
        <w:spacing w:line="360" w:lineRule="auto"/>
        <w:ind w:left="118" w:right="112" w:firstLine="640" w:firstLineChars="200"/>
        <w:jc w:val="both"/>
        <w:rPr>
          <w:rFonts w:ascii="仿宋" w:hAnsi="仿宋" w:eastAsia="仿宋"/>
          <w:sz w:val="32"/>
          <w:szCs w:val="32"/>
          <w:lang w:eastAsia="zh-CN"/>
        </w:rPr>
      </w:pPr>
      <w:r>
        <w:rPr>
          <w:rFonts w:ascii="仿宋" w:hAnsi="仿宋" w:eastAsia="仿宋"/>
          <w:sz w:val="32"/>
          <w:szCs w:val="32"/>
          <w:lang w:eastAsia="zh-CN"/>
        </w:rPr>
        <w:t>为了解来校招聘单位对各专业类型毕业生的需求，问卷设置了“贵单位对</w:t>
      </w:r>
      <w:r>
        <w:rPr>
          <w:rFonts w:ascii="仿宋" w:hAnsi="仿宋" w:eastAsia="仿宋"/>
          <w:spacing w:val="-2"/>
          <w:sz w:val="32"/>
          <w:szCs w:val="32"/>
          <w:lang w:eastAsia="zh-CN"/>
        </w:rPr>
        <w:t xml:space="preserve">我校应届毕业生哪种专业类型毕业生需求最大”这一问题，共有 </w:t>
      </w:r>
      <w:r>
        <w:rPr>
          <w:rFonts w:hint="eastAsia" w:ascii="仿宋" w:hAnsi="仿宋" w:eastAsia="仿宋"/>
          <w:sz w:val="32"/>
          <w:szCs w:val="32"/>
          <w:lang w:val="en-US" w:eastAsia="zh-CN"/>
        </w:rPr>
        <w:t>380</w:t>
      </w:r>
      <w:r>
        <w:rPr>
          <w:rFonts w:ascii="仿宋" w:hAnsi="仿宋" w:eastAsia="仿宋"/>
          <w:spacing w:val="-9"/>
          <w:sz w:val="32"/>
          <w:szCs w:val="32"/>
          <w:lang w:eastAsia="zh-CN"/>
        </w:rPr>
        <w:t>家调查单位</w:t>
      </w:r>
      <w:r>
        <w:rPr>
          <w:rFonts w:ascii="仿宋" w:hAnsi="仿宋" w:eastAsia="仿宋"/>
          <w:spacing w:val="-14"/>
          <w:sz w:val="32"/>
          <w:szCs w:val="32"/>
          <w:lang w:eastAsia="zh-CN"/>
        </w:rPr>
        <w:t>对此进行了反馈。结果显示，来校招聘单位对“技能操作类”、“营销推广类”、</w:t>
      </w:r>
      <w:r>
        <w:rPr>
          <w:rFonts w:ascii="仿宋" w:hAnsi="仿宋" w:eastAsia="仿宋"/>
          <w:spacing w:val="-8"/>
          <w:sz w:val="32"/>
          <w:szCs w:val="32"/>
          <w:lang w:eastAsia="zh-CN"/>
        </w:rPr>
        <w:t>“服务类”三个类型的毕业生需求最大，占比分别为</w:t>
      </w:r>
      <w:r>
        <w:rPr>
          <w:rFonts w:hint="eastAsia" w:ascii="仿宋" w:hAnsi="仿宋" w:eastAsia="仿宋"/>
          <w:sz w:val="32"/>
          <w:szCs w:val="32"/>
          <w:lang w:val="en-US" w:eastAsia="zh-CN"/>
        </w:rPr>
        <w:t>45</w:t>
      </w:r>
      <w:r>
        <w:rPr>
          <w:rFonts w:ascii="仿宋" w:hAnsi="仿宋" w:eastAsia="仿宋"/>
          <w:sz w:val="32"/>
          <w:szCs w:val="32"/>
          <w:lang w:eastAsia="zh-CN"/>
        </w:rPr>
        <w:t>%</w:t>
      </w:r>
      <w:r>
        <w:rPr>
          <w:rFonts w:ascii="仿宋" w:hAnsi="仿宋" w:eastAsia="仿宋"/>
          <w:spacing w:val="-17"/>
          <w:sz w:val="32"/>
          <w:szCs w:val="32"/>
          <w:lang w:eastAsia="zh-CN"/>
        </w:rPr>
        <w:t>、</w:t>
      </w:r>
      <w:r>
        <w:rPr>
          <w:rFonts w:hint="eastAsia" w:ascii="仿宋" w:hAnsi="仿宋" w:eastAsia="仿宋"/>
          <w:sz w:val="32"/>
          <w:szCs w:val="32"/>
          <w:lang w:val="en-US" w:eastAsia="zh-CN"/>
        </w:rPr>
        <w:t>25</w:t>
      </w:r>
      <w:r>
        <w:rPr>
          <w:rFonts w:ascii="仿宋" w:hAnsi="仿宋" w:eastAsia="仿宋"/>
          <w:sz w:val="32"/>
          <w:szCs w:val="32"/>
          <w:lang w:eastAsia="zh-CN"/>
        </w:rPr>
        <w:t>%</w:t>
      </w:r>
      <w:r>
        <w:rPr>
          <w:rFonts w:ascii="仿宋" w:hAnsi="仿宋" w:eastAsia="仿宋"/>
          <w:spacing w:val="-30"/>
          <w:sz w:val="32"/>
          <w:szCs w:val="32"/>
          <w:lang w:eastAsia="zh-CN"/>
        </w:rPr>
        <w:t>和</w:t>
      </w:r>
      <w:r>
        <w:rPr>
          <w:rFonts w:hint="eastAsia" w:ascii="仿宋" w:hAnsi="仿宋" w:eastAsia="仿宋"/>
          <w:spacing w:val="-5"/>
          <w:sz w:val="32"/>
          <w:szCs w:val="32"/>
          <w:lang w:eastAsia="zh-CN"/>
        </w:rPr>
        <w:t>1</w:t>
      </w:r>
      <w:r>
        <w:rPr>
          <w:rFonts w:hint="eastAsia" w:ascii="仿宋" w:hAnsi="仿宋" w:eastAsia="仿宋"/>
          <w:spacing w:val="-5"/>
          <w:sz w:val="32"/>
          <w:szCs w:val="32"/>
          <w:lang w:val="en-US" w:eastAsia="zh-CN"/>
        </w:rPr>
        <w:t>3</w:t>
      </w:r>
      <w:r>
        <w:rPr>
          <w:rFonts w:ascii="仿宋" w:hAnsi="仿宋" w:eastAsia="仿宋"/>
          <w:spacing w:val="-5"/>
          <w:sz w:val="32"/>
          <w:szCs w:val="32"/>
          <w:lang w:eastAsia="zh-CN"/>
        </w:rPr>
        <w:t>%；对“行政</w:t>
      </w:r>
      <w:r>
        <w:rPr>
          <w:rFonts w:ascii="仿宋" w:hAnsi="仿宋" w:eastAsia="仿宋"/>
          <w:spacing w:val="-9"/>
          <w:sz w:val="32"/>
          <w:szCs w:val="32"/>
          <w:lang w:eastAsia="zh-CN"/>
        </w:rPr>
        <w:t xml:space="preserve">管理类”毕业生需求为 </w:t>
      </w:r>
      <w:r>
        <w:rPr>
          <w:rFonts w:hint="eastAsia" w:ascii="仿宋" w:hAnsi="仿宋" w:eastAsia="仿宋"/>
          <w:sz w:val="32"/>
          <w:szCs w:val="32"/>
          <w:lang w:val="en-US" w:eastAsia="zh-CN"/>
        </w:rPr>
        <w:t>7</w:t>
      </w:r>
      <w:r>
        <w:rPr>
          <w:rFonts w:ascii="仿宋" w:hAnsi="仿宋" w:eastAsia="仿宋"/>
          <w:sz w:val="32"/>
          <w:szCs w:val="32"/>
          <w:lang w:eastAsia="zh-CN"/>
        </w:rPr>
        <w:t>%</w:t>
      </w:r>
      <w:r>
        <w:rPr>
          <w:rFonts w:ascii="仿宋" w:hAnsi="仿宋" w:eastAsia="仿宋"/>
          <w:spacing w:val="-19"/>
          <w:sz w:val="32"/>
          <w:szCs w:val="32"/>
          <w:lang w:eastAsia="zh-CN"/>
        </w:rPr>
        <w:t xml:space="preserve">，“其它”毕业生需求较少，占比均 </w:t>
      </w:r>
      <w:r>
        <w:rPr>
          <w:rFonts w:hint="eastAsia" w:ascii="仿宋" w:hAnsi="仿宋" w:eastAsia="仿宋"/>
          <w:sz w:val="32"/>
          <w:szCs w:val="32"/>
          <w:lang w:val="en-US" w:eastAsia="zh-CN"/>
        </w:rPr>
        <w:t>10</w:t>
      </w:r>
      <w:r>
        <w:rPr>
          <w:rFonts w:ascii="仿宋" w:hAnsi="仿宋" w:eastAsia="仿宋"/>
          <w:sz w:val="32"/>
          <w:szCs w:val="32"/>
          <w:lang w:eastAsia="zh-CN"/>
        </w:rPr>
        <w:t>%左右。</w:t>
      </w:r>
    </w:p>
    <w:p>
      <w:pPr>
        <w:pStyle w:val="4"/>
        <w:spacing w:before="53" w:after="51" w:line="412" w:lineRule="auto"/>
        <w:ind w:left="118" w:right="228"/>
        <w:jc w:val="center"/>
        <w:rPr>
          <w:rFonts w:ascii="仿宋" w:hAnsi="仿宋" w:eastAsia="仿宋"/>
          <w:sz w:val="30"/>
          <w:szCs w:val="30"/>
          <w:lang w:eastAsia="zh-CN"/>
        </w:rPr>
      </w:pPr>
      <w:r>
        <w:rPr>
          <w:rFonts w:ascii="仿宋" w:hAnsi="仿宋" w:eastAsia="仿宋"/>
          <w:sz w:val="30"/>
          <w:szCs w:val="30"/>
          <w:lang w:eastAsia="zh-CN"/>
        </w:rPr>
        <w:drawing>
          <wp:inline distT="0" distB="0" distL="0" distR="0">
            <wp:extent cx="4162425" cy="2190750"/>
            <wp:effectExtent l="0" t="0" r="9525" b="19050"/>
            <wp:docPr id="15" name="图表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pPr>
        <w:pStyle w:val="4"/>
        <w:spacing w:line="360" w:lineRule="auto"/>
        <w:jc w:val="center"/>
        <w:rPr>
          <w:rFonts w:ascii="仿宋" w:hAnsi="仿宋" w:eastAsia="仿宋"/>
          <w:sz w:val="28"/>
          <w:szCs w:val="28"/>
          <w:lang w:eastAsia="zh-CN"/>
        </w:rPr>
      </w:pPr>
      <w:r>
        <w:rPr>
          <w:rFonts w:ascii="仿宋" w:hAnsi="仿宋" w:eastAsia="仿宋"/>
          <w:sz w:val="28"/>
          <w:szCs w:val="28"/>
          <w:lang w:eastAsia="zh-CN"/>
        </w:rPr>
        <w:t>图 5-6 来校招聘调查单位专业类型需求情况统计</w:t>
      </w:r>
    </w:p>
    <w:p>
      <w:pPr>
        <w:pStyle w:val="4"/>
        <w:spacing w:before="1" w:line="360" w:lineRule="auto"/>
        <w:ind w:right="102"/>
        <w:rPr>
          <w:rFonts w:ascii="仿宋" w:hAnsi="仿宋" w:eastAsia="仿宋" w:cs="Times New Roman"/>
          <w:b/>
          <w:color w:val="000000" w:themeColor="text1"/>
          <w:kern w:val="2"/>
          <w:sz w:val="32"/>
          <w:szCs w:val="32"/>
          <w:lang w:eastAsia="zh-CN"/>
          <w14:textFill>
            <w14:solidFill>
              <w14:schemeClr w14:val="tx1"/>
            </w14:solidFill>
          </w14:textFill>
        </w:rPr>
      </w:pPr>
      <w:r>
        <w:rPr>
          <w:rFonts w:ascii="仿宋" w:hAnsi="仿宋" w:eastAsia="仿宋" w:cs="Times New Roman"/>
          <w:b/>
          <w:color w:val="000000" w:themeColor="text1"/>
          <w:kern w:val="2"/>
          <w:sz w:val="32"/>
          <w:szCs w:val="32"/>
          <w:lang w:eastAsia="zh-CN"/>
          <w14:textFill>
            <w14:solidFill>
              <w14:schemeClr w14:val="tx1"/>
            </w14:solidFill>
          </w14:textFill>
        </w:rPr>
        <w:t>2、调查单位选录毕业生主要考虑因素</w:t>
      </w:r>
    </w:p>
    <w:p>
      <w:pPr>
        <w:pStyle w:val="4"/>
        <w:spacing w:line="360" w:lineRule="auto"/>
        <w:ind w:left="118" w:right="23" w:firstLine="520" w:firstLineChars="200"/>
        <w:rPr>
          <w:rFonts w:ascii="仿宋" w:hAnsi="仿宋" w:eastAsia="仿宋"/>
          <w:sz w:val="32"/>
          <w:szCs w:val="32"/>
          <w:lang w:eastAsia="zh-CN"/>
        </w:rPr>
      </w:pPr>
      <w:r>
        <w:rPr>
          <w:rFonts w:ascii="仿宋" w:hAnsi="仿宋" w:eastAsia="仿宋"/>
          <w:spacing w:val="-30"/>
          <w:sz w:val="32"/>
          <w:szCs w:val="32"/>
          <w:lang w:eastAsia="zh-CN"/>
        </w:rPr>
        <w:t xml:space="preserve">有 </w:t>
      </w:r>
      <w:r>
        <w:rPr>
          <w:rFonts w:hint="eastAsia" w:ascii="仿宋" w:hAnsi="仿宋" w:eastAsia="仿宋"/>
          <w:sz w:val="32"/>
          <w:szCs w:val="32"/>
          <w:lang w:val="en-US" w:eastAsia="zh-CN"/>
        </w:rPr>
        <w:t>380</w:t>
      </w:r>
      <w:r>
        <w:rPr>
          <w:rFonts w:ascii="仿宋" w:hAnsi="仿宋" w:eastAsia="仿宋"/>
          <w:spacing w:val="-11"/>
          <w:sz w:val="32"/>
          <w:szCs w:val="32"/>
          <w:lang w:eastAsia="zh-CN"/>
        </w:rPr>
        <w:t>家调查单位对选录毕业生主要考虑因素进行了反馈。其中最为看重的</w:t>
      </w:r>
      <w:r>
        <w:rPr>
          <w:rFonts w:ascii="仿宋" w:hAnsi="仿宋" w:eastAsia="仿宋"/>
          <w:spacing w:val="-13"/>
          <w:sz w:val="32"/>
          <w:szCs w:val="32"/>
          <w:lang w:eastAsia="zh-CN"/>
        </w:rPr>
        <w:t xml:space="preserve">因素是“所学专业”，占反馈单位总数的 </w:t>
      </w:r>
      <w:r>
        <w:rPr>
          <w:rFonts w:hint="eastAsia" w:ascii="仿宋" w:hAnsi="仿宋" w:eastAsia="仿宋"/>
          <w:sz w:val="32"/>
          <w:szCs w:val="32"/>
          <w:lang w:val="en-US" w:eastAsia="zh-CN"/>
        </w:rPr>
        <w:t>30</w:t>
      </w:r>
      <w:r>
        <w:rPr>
          <w:rFonts w:ascii="仿宋" w:hAnsi="仿宋" w:eastAsia="仿宋"/>
          <w:spacing w:val="2"/>
          <w:sz w:val="32"/>
          <w:szCs w:val="32"/>
          <w:lang w:eastAsia="zh-CN"/>
        </w:rPr>
        <w:t>%</w:t>
      </w:r>
      <w:r>
        <w:rPr>
          <w:rFonts w:ascii="仿宋" w:hAnsi="仿宋" w:eastAsia="仿宋"/>
          <w:spacing w:val="-25"/>
          <w:sz w:val="32"/>
          <w:szCs w:val="32"/>
          <w:lang w:eastAsia="zh-CN"/>
        </w:rPr>
        <w:t>；看重“面试表现”、“工作态度”、</w:t>
      </w:r>
      <w:r>
        <w:rPr>
          <w:rFonts w:ascii="仿宋" w:hAnsi="仿宋" w:eastAsia="仿宋"/>
          <w:spacing w:val="-20"/>
          <w:sz w:val="32"/>
          <w:szCs w:val="32"/>
          <w:lang w:eastAsia="zh-CN"/>
        </w:rPr>
        <w:t>“实践经历”</w:t>
      </w:r>
      <w:r>
        <w:rPr>
          <w:rFonts w:ascii="仿宋" w:hAnsi="仿宋" w:eastAsia="仿宋"/>
          <w:spacing w:val="-23"/>
          <w:sz w:val="32"/>
          <w:szCs w:val="32"/>
          <w:lang w:eastAsia="zh-CN"/>
        </w:rPr>
        <w:t xml:space="preserve">、“学习成绩”四种因素的单位也相对比较多，占比分别为 </w:t>
      </w:r>
      <w:r>
        <w:rPr>
          <w:rFonts w:hint="eastAsia" w:ascii="仿宋" w:hAnsi="仿宋" w:eastAsia="仿宋"/>
          <w:sz w:val="32"/>
          <w:szCs w:val="32"/>
          <w:lang w:val="en-US" w:eastAsia="zh-CN"/>
        </w:rPr>
        <w:t>15</w:t>
      </w:r>
      <w:r>
        <w:rPr>
          <w:rFonts w:ascii="仿宋" w:hAnsi="仿宋" w:eastAsia="仿宋"/>
          <w:sz w:val="32"/>
          <w:szCs w:val="32"/>
          <w:lang w:eastAsia="zh-CN"/>
        </w:rPr>
        <w:t>%</w:t>
      </w:r>
      <w:r>
        <w:rPr>
          <w:rFonts w:ascii="仿宋" w:hAnsi="仿宋" w:eastAsia="仿宋"/>
          <w:spacing w:val="-68"/>
          <w:sz w:val="32"/>
          <w:szCs w:val="32"/>
          <w:lang w:eastAsia="zh-CN"/>
        </w:rPr>
        <w:t>、</w:t>
      </w:r>
      <w:r>
        <w:rPr>
          <w:rFonts w:hint="eastAsia" w:ascii="仿宋" w:hAnsi="仿宋" w:eastAsia="仿宋"/>
          <w:sz w:val="32"/>
          <w:szCs w:val="32"/>
          <w:lang w:val="en-US" w:eastAsia="zh-CN"/>
        </w:rPr>
        <w:t>20</w:t>
      </w:r>
      <w:r>
        <w:rPr>
          <w:rFonts w:ascii="仿宋" w:hAnsi="仿宋" w:eastAsia="仿宋"/>
          <w:sz w:val="32"/>
          <w:szCs w:val="32"/>
          <w:lang w:eastAsia="zh-CN"/>
        </w:rPr>
        <w:t>%、</w:t>
      </w:r>
      <w:r>
        <w:rPr>
          <w:rFonts w:hint="eastAsia" w:ascii="仿宋" w:hAnsi="仿宋" w:eastAsia="仿宋"/>
          <w:sz w:val="32"/>
          <w:szCs w:val="32"/>
          <w:lang w:eastAsia="zh-CN"/>
        </w:rPr>
        <w:t>15</w:t>
      </w:r>
      <w:r>
        <w:rPr>
          <w:rFonts w:ascii="仿宋" w:hAnsi="仿宋" w:eastAsia="仿宋"/>
          <w:sz w:val="32"/>
          <w:szCs w:val="32"/>
          <w:lang w:eastAsia="zh-CN"/>
        </w:rPr>
        <w:t>%、</w:t>
      </w:r>
      <w:r>
        <w:rPr>
          <w:rFonts w:hint="eastAsia" w:ascii="仿宋" w:hAnsi="仿宋" w:eastAsia="仿宋"/>
          <w:sz w:val="32"/>
          <w:szCs w:val="32"/>
          <w:lang w:val="en-US" w:eastAsia="zh-CN"/>
        </w:rPr>
        <w:t>10</w:t>
      </w:r>
      <w:r>
        <w:rPr>
          <w:rFonts w:ascii="仿宋" w:hAnsi="仿宋" w:eastAsia="仿宋"/>
          <w:sz w:val="32"/>
          <w:szCs w:val="32"/>
          <w:lang w:eastAsia="zh-CN"/>
        </w:rPr>
        <w:t xml:space="preserve">%。选择 “学历层次”占比 </w:t>
      </w:r>
      <w:r>
        <w:rPr>
          <w:rFonts w:hint="eastAsia" w:ascii="仿宋" w:hAnsi="仿宋" w:eastAsia="仿宋"/>
          <w:sz w:val="32"/>
          <w:szCs w:val="32"/>
          <w:lang w:val="en-US" w:eastAsia="zh-CN"/>
        </w:rPr>
        <w:t>1</w:t>
      </w:r>
      <w:r>
        <w:rPr>
          <w:rFonts w:ascii="仿宋" w:hAnsi="仿宋" w:eastAsia="仿宋"/>
          <w:sz w:val="32"/>
          <w:szCs w:val="32"/>
          <w:lang w:eastAsia="zh-CN"/>
        </w:rPr>
        <w:t xml:space="preserve">%，其他的占比 </w:t>
      </w:r>
      <w:r>
        <w:rPr>
          <w:rFonts w:hint="eastAsia" w:ascii="仿宋" w:hAnsi="仿宋" w:eastAsia="仿宋"/>
          <w:sz w:val="32"/>
          <w:szCs w:val="32"/>
          <w:lang w:val="en-US" w:eastAsia="zh-CN"/>
        </w:rPr>
        <w:t>9</w:t>
      </w:r>
      <w:r>
        <w:rPr>
          <w:rFonts w:ascii="仿宋" w:hAnsi="仿宋" w:eastAsia="仿宋"/>
          <w:sz w:val="32"/>
          <w:szCs w:val="32"/>
          <w:lang w:eastAsia="zh-CN"/>
        </w:rPr>
        <w:t>%。</w:t>
      </w:r>
    </w:p>
    <w:p>
      <w:pPr>
        <w:pStyle w:val="4"/>
        <w:jc w:val="center"/>
        <w:rPr>
          <w:rFonts w:ascii="仿宋" w:hAnsi="仿宋" w:eastAsia="仿宋"/>
          <w:sz w:val="30"/>
          <w:szCs w:val="30"/>
          <w:lang w:eastAsia="zh-CN"/>
        </w:rPr>
      </w:pPr>
      <w:r>
        <w:rPr>
          <w:rFonts w:hint="eastAsia" w:ascii="仿宋" w:hAnsi="仿宋" w:eastAsia="仿宋"/>
          <w:sz w:val="30"/>
          <w:szCs w:val="30"/>
          <w:lang w:eastAsia="zh-CN"/>
        </w:rPr>
        <w:drawing>
          <wp:inline distT="0" distB="0" distL="0" distR="0">
            <wp:extent cx="4690745" cy="2106930"/>
            <wp:effectExtent l="0" t="0" r="0" b="7620"/>
            <wp:docPr id="17" name="图表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pPr>
        <w:pStyle w:val="4"/>
        <w:spacing w:before="1"/>
        <w:ind w:left="118"/>
        <w:rPr>
          <w:rFonts w:ascii="仿宋" w:hAnsi="仿宋" w:eastAsia="仿宋"/>
          <w:sz w:val="30"/>
          <w:szCs w:val="30"/>
          <w:lang w:eastAsia="zh-CN"/>
        </w:rPr>
      </w:pPr>
    </w:p>
    <w:p>
      <w:pPr>
        <w:pStyle w:val="4"/>
        <w:jc w:val="center"/>
        <w:rPr>
          <w:rFonts w:ascii="仿宋" w:hAnsi="仿宋" w:eastAsia="仿宋"/>
          <w:sz w:val="28"/>
          <w:szCs w:val="28"/>
          <w:lang w:eastAsia="zh-CN"/>
        </w:rPr>
      </w:pPr>
      <w:r>
        <w:rPr>
          <w:rFonts w:ascii="仿宋" w:hAnsi="仿宋" w:eastAsia="仿宋"/>
          <w:sz w:val="28"/>
          <w:szCs w:val="28"/>
          <w:lang w:eastAsia="zh-CN"/>
        </w:rPr>
        <w:t>图 5-7 来校招聘调查单位选录主要考虑因素情况统计</w:t>
      </w:r>
      <w:r>
        <w:rPr>
          <w:rFonts w:ascii="仿宋" w:hAnsi="仿宋" w:eastAsia="仿宋"/>
          <w:sz w:val="28"/>
          <w:szCs w:val="28"/>
          <w:lang w:eastAsia="zh-CN"/>
        </w:rPr>
        <w:br w:type="page"/>
      </w:r>
    </w:p>
    <w:p>
      <w:pPr>
        <w:pStyle w:val="3"/>
        <w:spacing w:before="120" w:beforeLines="50" w:after="120" w:afterLines="50" w:line="360" w:lineRule="auto"/>
        <w:ind w:left="119"/>
        <w:rPr>
          <w:rFonts w:ascii="仿宋" w:hAnsi="仿宋" w:eastAsia="仿宋"/>
          <w:sz w:val="32"/>
          <w:szCs w:val="32"/>
          <w:lang w:eastAsia="zh-CN"/>
        </w:rPr>
      </w:pPr>
      <w:bookmarkStart w:id="18" w:name="_Toc2743"/>
      <w:r>
        <w:rPr>
          <w:rFonts w:ascii="仿宋" w:hAnsi="仿宋" w:eastAsia="仿宋"/>
          <w:sz w:val="32"/>
          <w:szCs w:val="32"/>
          <w:lang w:eastAsia="zh-CN"/>
        </w:rPr>
        <w:t>三、对</w:t>
      </w:r>
      <w:r>
        <w:rPr>
          <w:rFonts w:hint="eastAsia" w:ascii="仿宋" w:hAnsi="仿宋" w:eastAsia="仿宋"/>
          <w:sz w:val="32"/>
          <w:szCs w:val="32"/>
          <w:lang w:eastAsia="zh-CN"/>
        </w:rPr>
        <w:t>学校招生工作</w:t>
      </w:r>
      <w:r>
        <w:rPr>
          <w:rFonts w:ascii="仿宋" w:hAnsi="仿宋" w:eastAsia="仿宋"/>
          <w:sz w:val="32"/>
          <w:szCs w:val="32"/>
          <w:lang w:eastAsia="zh-CN"/>
        </w:rPr>
        <w:t>的反馈与建议</w:t>
      </w:r>
      <w:bookmarkEnd w:id="18"/>
    </w:p>
    <w:p>
      <w:pPr>
        <w:pStyle w:val="4"/>
        <w:spacing w:line="360" w:lineRule="auto"/>
        <w:ind w:left="118" w:right="23" w:firstLine="596" w:firstLineChars="200"/>
        <w:rPr>
          <w:rFonts w:ascii="仿宋" w:hAnsi="仿宋" w:eastAsia="仿宋"/>
          <w:spacing w:val="-11"/>
          <w:sz w:val="32"/>
          <w:szCs w:val="32"/>
          <w:lang w:eastAsia="zh-CN"/>
        </w:rPr>
      </w:pPr>
      <w:r>
        <w:rPr>
          <w:rFonts w:ascii="仿宋" w:hAnsi="仿宋" w:eastAsia="仿宋"/>
          <w:spacing w:val="-11"/>
          <w:sz w:val="32"/>
          <w:szCs w:val="32"/>
          <w:lang w:eastAsia="zh-CN"/>
        </w:rPr>
        <w:t>20</w:t>
      </w:r>
      <w:r>
        <w:rPr>
          <w:rFonts w:hint="eastAsia" w:ascii="仿宋" w:hAnsi="仿宋" w:eastAsia="仿宋"/>
          <w:spacing w:val="-11"/>
          <w:sz w:val="32"/>
          <w:szCs w:val="32"/>
          <w:lang w:eastAsia="zh-CN"/>
        </w:rPr>
        <w:t>2</w:t>
      </w:r>
      <w:r>
        <w:rPr>
          <w:rFonts w:hint="eastAsia" w:ascii="仿宋" w:hAnsi="仿宋" w:eastAsia="仿宋"/>
          <w:spacing w:val="-11"/>
          <w:sz w:val="32"/>
          <w:szCs w:val="32"/>
          <w:lang w:val="en-US" w:eastAsia="zh-CN"/>
        </w:rPr>
        <w:t>2</w:t>
      </w:r>
      <w:r>
        <w:rPr>
          <w:rFonts w:ascii="仿宋" w:hAnsi="仿宋" w:eastAsia="仿宋"/>
          <w:spacing w:val="-11"/>
          <w:sz w:val="32"/>
          <w:szCs w:val="32"/>
          <w:lang w:eastAsia="zh-CN"/>
        </w:rPr>
        <w:t>年</w:t>
      </w:r>
      <w:r>
        <w:rPr>
          <w:rFonts w:hint="eastAsia" w:ascii="仿宋" w:hAnsi="仿宋" w:eastAsia="仿宋"/>
          <w:spacing w:val="-11"/>
          <w:sz w:val="32"/>
          <w:szCs w:val="32"/>
          <w:lang w:eastAsia="zh-CN"/>
        </w:rPr>
        <w:t>招生就业处根据</w:t>
      </w:r>
      <w:r>
        <w:rPr>
          <w:rFonts w:ascii="仿宋" w:hAnsi="仿宋" w:eastAsia="仿宋"/>
          <w:spacing w:val="-11"/>
          <w:sz w:val="32"/>
          <w:szCs w:val="32"/>
          <w:lang w:eastAsia="zh-CN"/>
        </w:rPr>
        <w:t>不同</w:t>
      </w:r>
      <w:r>
        <w:rPr>
          <w:rFonts w:hint="eastAsia" w:ascii="仿宋" w:hAnsi="仿宋" w:eastAsia="仿宋"/>
          <w:spacing w:val="-11"/>
          <w:sz w:val="32"/>
          <w:szCs w:val="32"/>
          <w:lang w:eastAsia="zh-CN"/>
        </w:rPr>
        <w:t>系部</w:t>
      </w:r>
      <w:r>
        <w:rPr>
          <w:rFonts w:ascii="仿宋" w:hAnsi="仿宋" w:eastAsia="仿宋"/>
          <w:spacing w:val="-11"/>
          <w:sz w:val="32"/>
          <w:szCs w:val="32"/>
          <w:lang w:eastAsia="zh-CN"/>
        </w:rPr>
        <w:t>、地区毕业生就业流向和质量分析报告，制定了更加合理、有效、有针对性的招生方案，对提升招生质量起到了良好的效果；同时，在今年的招生环节中，招生部门将各省毕业生的就业质量作为招生分省计划增量的一个重要参考指标</w:t>
      </w:r>
      <w:r>
        <w:rPr>
          <w:rFonts w:hint="eastAsia" w:ascii="仿宋" w:hAnsi="仿宋" w:eastAsia="仿宋"/>
          <w:spacing w:val="-11"/>
          <w:sz w:val="32"/>
          <w:szCs w:val="32"/>
          <w:lang w:eastAsia="zh-CN"/>
        </w:rPr>
        <w:t>。</w:t>
      </w:r>
    </w:p>
    <w:p>
      <w:pPr>
        <w:pStyle w:val="3"/>
        <w:spacing w:line="360" w:lineRule="auto"/>
        <w:rPr>
          <w:rFonts w:ascii="仿宋" w:hAnsi="仿宋" w:eastAsia="仿宋"/>
          <w:sz w:val="32"/>
          <w:szCs w:val="32"/>
          <w:lang w:eastAsia="zh-CN"/>
        </w:rPr>
      </w:pPr>
      <w:bookmarkStart w:id="19" w:name="_Toc28489"/>
      <w:r>
        <w:rPr>
          <w:rFonts w:hint="eastAsia" w:ascii="仿宋" w:hAnsi="仿宋" w:eastAsia="仿宋"/>
          <w:sz w:val="32"/>
          <w:szCs w:val="32"/>
          <w:lang w:eastAsia="zh-CN"/>
        </w:rPr>
        <w:t>四</w:t>
      </w:r>
      <w:r>
        <w:rPr>
          <w:rFonts w:ascii="仿宋" w:hAnsi="仿宋" w:eastAsia="仿宋"/>
          <w:sz w:val="32"/>
          <w:szCs w:val="32"/>
          <w:lang w:eastAsia="zh-CN"/>
        </w:rPr>
        <w:t>、对</w:t>
      </w:r>
      <w:r>
        <w:rPr>
          <w:rFonts w:hint="eastAsia" w:ascii="仿宋" w:hAnsi="仿宋" w:eastAsia="仿宋"/>
          <w:sz w:val="32"/>
          <w:szCs w:val="32"/>
          <w:lang w:eastAsia="zh-CN"/>
        </w:rPr>
        <w:t>学校</w:t>
      </w:r>
      <w:r>
        <w:rPr>
          <w:rFonts w:ascii="仿宋" w:hAnsi="仿宋" w:eastAsia="仿宋"/>
          <w:sz w:val="32"/>
          <w:szCs w:val="32"/>
          <w:lang w:eastAsia="zh-CN"/>
        </w:rPr>
        <w:t>人才培养的反馈与建议</w:t>
      </w:r>
      <w:bookmarkEnd w:id="19"/>
    </w:p>
    <w:p>
      <w:pPr>
        <w:pStyle w:val="4"/>
        <w:spacing w:line="360" w:lineRule="auto"/>
        <w:ind w:left="118" w:right="23" w:firstLine="573"/>
        <w:rPr>
          <w:rFonts w:ascii="仿宋" w:hAnsi="仿宋" w:eastAsia="仿宋"/>
          <w:spacing w:val="-11"/>
          <w:sz w:val="32"/>
          <w:szCs w:val="32"/>
          <w:lang w:eastAsia="zh-CN"/>
        </w:rPr>
      </w:pPr>
      <w:r>
        <w:rPr>
          <w:rFonts w:hint="eastAsia" w:ascii="仿宋" w:hAnsi="仿宋" w:eastAsia="仿宋"/>
          <w:spacing w:val="-11"/>
          <w:sz w:val="32"/>
          <w:szCs w:val="32"/>
          <w:lang w:eastAsia="zh-CN"/>
        </w:rPr>
        <w:t>根据企业看中毕业生各方面能力来看，实践能力</w:t>
      </w:r>
      <w:r>
        <w:rPr>
          <w:rFonts w:hint="eastAsia" w:ascii="仿宋" w:hAnsi="仿宋" w:eastAsia="仿宋"/>
          <w:spacing w:val="-11"/>
          <w:sz w:val="32"/>
          <w:szCs w:val="32"/>
          <w:lang w:val="en-US" w:eastAsia="zh-CN"/>
        </w:rPr>
        <w:t>和</w:t>
      </w:r>
      <w:r>
        <w:rPr>
          <w:rFonts w:hint="eastAsia" w:ascii="仿宋" w:hAnsi="仿宋" w:eastAsia="仿宋"/>
          <w:spacing w:val="-11"/>
          <w:sz w:val="32"/>
          <w:szCs w:val="32"/>
          <w:lang w:eastAsia="zh-CN"/>
        </w:rPr>
        <w:t>个人素质</w:t>
      </w:r>
      <w:r>
        <w:rPr>
          <w:rFonts w:hint="eastAsia" w:ascii="仿宋" w:hAnsi="仿宋" w:eastAsia="仿宋"/>
          <w:spacing w:val="-11"/>
          <w:sz w:val="32"/>
          <w:szCs w:val="32"/>
          <w:lang w:val="en-US" w:eastAsia="zh-CN"/>
        </w:rPr>
        <w:t>为企业着重考察项目</w:t>
      </w:r>
      <w:r>
        <w:rPr>
          <w:rFonts w:hint="eastAsia" w:ascii="仿宋" w:hAnsi="仿宋" w:eastAsia="仿宋"/>
          <w:spacing w:val="-11"/>
          <w:sz w:val="32"/>
          <w:szCs w:val="32"/>
          <w:lang w:eastAsia="zh-CN"/>
        </w:rPr>
        <w:t>。为此学校利用职业规划教育引导学生在学习中提高自身的动手能力、实践能力，并了解自身的特点和兴趣，规划专业的岗位方向，形成独立分析问题和解决问题的能力；进一步完善人才培养模式，在加强学生专业知识的同时，更加注重其知识迁移能力的培养与提升，提高个人素质，从而帮助毕业生更好地适应不同类型、不同领域的工作。</w:t>
      </w:r>
    </w:p>
    <w:p>
      <w:pPr>
        <w:pStyle w:val="3"/>
        <w:spacing w:line="360" w:lineRule="auto"/>
        <w:rPr>
          <w:rFonts w:ascii="仿宋" w:hAnsi="仿宋" w:eastAsia="仿宋"/>
          <w:sz w:val="32"/>
          <w:szCs w:val="32"/>
          <w:lang w:eastAsia="zh-CN"/>
        </w:rPr>
      </w:pPr>
      <w:bookmarkStart w:id="20" w:name="_Toc4464"/>
      <w:r>
        <w:rPr>
          <w:rFonts w:hint="eastAsia" w:ascii="仿宋" w:hAnsi="仿宋" w:eastAsia="仿宋"/>
          <w:sz w:val="32"/>
          <w:szCs w:val="32"/>
          <w:lang w:eastAsia="zh-CN"/>
        </w:rPr>
        <w:t>五</w:t>
      </w:r>
      <w:r>
        <w:rPr>
          <w:rFonts w:ascii="仿宋" w:hAnsi="仿宋" w:eastAsia="仿宋"/>
          <w:sz w:val="32"/>
          <w:szCs w:val="32"/>
          <w:lang w:eastAsia="zh-CN"/>
        </w:rPr>
        <w:t>、对学校</w:t>
      </w:r>
      <w:r>
        <w:rPr>
          <w:rFonts w:hint="eastAsia" w:ascii="仿宋" w:hAnsi="仿宋" w:eastAsia="仿宋"/>
          <w:sz w:val="32"/>
          <w:szCs w:val="32"/>
          <w:lang w:eastAsia="zh-CN"/>
        </w:rPr>
        <w:t>创新</w:t>
      </w:r>
      <w:r>
        <w:rPr>
          <w:rFonts w:ascii="仿宋" w:hAnsi="仿宋" w:eastAsia="仿宋"/>
          <w:sz w:val="32"/>
          <w:szCs w:val="32"/>
          <w:lang w:eastAsia="zh-CN"/>
        </w:rPr>
        <w:t>创业</w:t>
      </w:r>
      <w:r>
        <w:rPr>
          <w:rFonts w:hint="eastAsia" w:ascii="仿宋" w:hAnsi="仿宋" w:eastAsia="仿宋"/>
          <w:sz w:val="32"/>
          <w:szCs w:val="32"/>
          <w:lang w:eastAsia="zh-CN"/>
        </w:rPr>
        <w:t>工作</w:t>
      </w:r>
      <w:r>
        <w:rPr>
          <w:rFonts w:ascii="仿宋" w:hAnsi="仿宋" w:eastAsia="仿宋"/>
          <w:sz w:val="32"/>
          <w:szCs w:val="32"/>
          <w:lang w:eastAsia="zh-CN"/>
        </w:rPr>
        <w:t>的反馈和建议</w:t>
      </w:r>
      <w:bookmarkEnd w:id="20"/>
    </w:p>
    <w:p>
      <w:pPr>
        <w:pStyle w:val="4"/>
        <w:spacing w:line="360" w:lineRule="auto"/>
        <w:ind w:firstLine="573"/>
        <w:rPr>
          <w:rFonts w:ascii="仿宋" w:hAnsi="仿宋" w:eastAsia="仿宋"/>
          <w:spacing w:val="-11"/>
          <w:sz w:val="32"/>
          <w:szCs w:val="32"/>
          <w:lang w:eastAsia="zh-CN"/>
        </w:rPr>
      </w:pPr>
      <w:r>
        <w:rPr>
          <w:rFonts w:hint="eastAsia" w:ascii="仿宋" w:hAnsi="仿宋" w:eastAsia="仿宋"/>
          <w:spacing w:val="-11"/>
          <w:sz w:val="32"/>
          <w:szCs w:val="32"/>
          <w:lang w:eastAsia="zh-CN"/>
        </w:rPr>
        <w:t>调研数据显示，202</w:t>
      </w:r>
      <w:r>
        <w:rPr>
          <w:rFonts w:hint="eastAsia" w:ascii="仿宋" w:hAnsi="仿宋" w:eastAsia="仿宋"/>
          <w:spacing w:val="-11"/>
          <w:sz w:val="32"/>
          <w:szCs w:val="32"/>
          <w:lang w:val="en-US" w:eastAsia="zh-CN"/>
        </w:rPr>
        <w:t>2</w:t>
      </w:r>
      <w:r>
        <w:rPr>
          <w:rFonts w:hint="eastAsia" w:ascii="仿宋" w:hAnsi="仿宋" w:eastAsia="仿宋"/>
          <w:spacing w:val="-11"/>
          <w:sz w:val="32"/>
          <w:szCs w:val="32"/>
          <w:lang w:eastAsia="zh-CN"/>
        </w:rPr>
        <w:t>届毕业生中有近</w:t>
      </w:r>
      <w:r>
        <w:rPr>
          <w:rFonts w:hint="eastAsia" w:ascii="仿宋" w:hAnsi="仿宋" w:eastAsia="仿宋"/>
          <w:spacing w:val="-11"/>
          <w:sz w:val="32"/>
          <w:szCs w:val="32"/>
          <w:lang w:val="en-US" w:eastAsia="zh-CN"/>
        </w:rPr>
        <w:t>8</w:t>
      </w:r>
      <w:r>
        <w:rPr>
          <w:rFonts w:hint="eastAsia" w:ascii="仿宋" w:hAnsi="仿宋" w:eastAsia="仿宋"/>
          <w:spacing w:val="-11"/>
          <w:sz w:val="32"/>
          <w:szCs w:val="32"/>
          <w:lang w:eastAsia="zh-CN"/>
        </w:rPr>
        <w:t>成的毕业生不是很了解创业相关政策，表明学院在大学生创业政策宣传、解读方面还需要加大工作力度。一是设置大学生创业政策解读相关课程，不断完善和充实课程内容。二是充分利用各种宣传渠道、资源，加大对创业政策的宣传力度，引导毕业生。结合自身发展需求，做出合理的就业选择。三是邀请政策研究相关专业人士，以座谈会形式，面对面解答学生所提出的创业疑惑，帮助毕业生澄清自身的发展规划和需求。</w:t>
      </w:r>
      <w:r>
        <w:rPr>
          <w:rFonts w:ascii="仿宋" w:hAnsi="仿宋" w:eastAsia="仿宋"/>
          <w:spacing w:val="-11"/>
          <w:sz w:val="32"/>
          <w:szCs w:val="32"/>
          <w:lang w:eastAsia="zh-CN"/>
        </w:rPr>
        <w:t>学校完善创业资金保障体系，</w:t>
      </w:r>
      <w:r>
        <w:rPr>
          <w:rFonts w:hint="eastAsia" w:ascii="仿宋" w:hAnsi="仿宋" w:eastAsia="仿宋"/>
          <w:spacing w:val="-11"/>
          <w:sz w:val="32"/>
          <w:szCs w:val="32"/>
          <w:lang w:eastAsia="zh-CN"/>
        </w:rPr>
        <w:t>投入经费、项目规模和质量逐年提升，激发学生创新创业潜质，增强创新创业能力，造就创新创业人才。</w:t>
      </w:r>
    </w:p>
    <w:sectPr>
      <w:pgSz w:w="11910" w:h="16840"/>
      <w:pgMar w:top="1580" w:right="1560" w:bottom="1180" w:left="1680" w:header="850" w:footer="995"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89959997"/>
    </w:sdtPr>
    <w:sdtContent>
      <w:p>
        <w:pPr>
          <w:pStyle w:val="6"/>
          <w:jc w:val="center"/>
        </w:pPr>
        <w:r>
          <w:fldChar w:fldCharType="begin"/>
        </w:r>
        <w:r>
          <w:instrText xml:space="preserve">PAGE   \* MERGEFORMAT</w:instrText>
        </w:r>
        <w:r>
          <w:fldChar w:fldCharType="separate"/>
        </w:r>
        <w:r>
          <w:rPr>
            <w:lang w:val="zh-CN" w:eastAsia="zh-CN"/>
          </w:rPr>
          <w:t>26</w:t>
        </w:r>
        <w:r>
          <w:fldChar w:fldCharType="end"/>
        </w:r>
      </w:p>
    </w:sdtContent>
  </w:sdt>
  <w:p>
    <w:pPr>
      <w:pStyle w:val="4"/>
      <w:spacing w:line="14" w:lineRule="auto"/>
      <w:rPr>
        <w:sz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lang w:eastAsia="zh-CN"/>
      </w:rPr>
      <w:drawing>
        <wp:anchor distT="0" distB="0" distL="0" distR="0" simplePos="0" relativeHeight="251661312" behindDoc="1" locked="0" layoutInCell="1" allowOverlap="1">
          <wp:simplePos x="0" y="0"/>
          <wp:positionH relativeFrom="page">
            <wp:posOffset>1141730</wp:posOffset>
          </wp:positionH>
          <wp:positionV relativeFrom="page">
            <wp:posOffset>539115</wp:posOffset>
          </wp:positionV>
          <wp:extent cx="2287270" cy="469265"/>
          <wp:effectExtent l="0"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jpeg"/>
                  <pic:cNvPicPr>
                    <a:picLocks noChangeAspect="1"/>
                  </pic:cNvPicPr>
                </pic:nvPicPr>
                <pic:blipFill>
                  <a:blip r:embed="rId1" cstate="print"/>
                  <a:stretch>
                    <a:fillRect/>
                  </a:stretch>
                </pic:blipFill>
                <pic:spPr>
                  <a:xfrm>
                    <a:off x="0" y="0"/>
                    <a:ext cx="2287270" cy="46926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yY2FjZmYzNTA0ZjY5YTg1ZTE2NTUyMzcwMzY0MzUifQ=="/>
  </w:docVars>
  <w:rsids>
    <w:rsidRoot w:val="003E3BF0"/>
    <w:rsid w:val="00010239"/>
    <w:rsid w:val="000110AE"/>
    <w:rsid w:val="000120AC"/>
    <w:rsid w:val="00014741"/>
    <w:rsid w:val="000161B6"/>
    <w:rsid w:val="00027259"/>
    <w:rsid w:val="00031ADA"/>
    <w:rsid w:val="000348F9"/>
    <w:rsid w:val="000375CB"/>
    <w:rsid w:val="00037C86"/>
    <w:rsid w:val="00041CD4"/>
    <w:rsid w:val="00042147"/>
    <w:rsid w:val="00042BCB"/>
    <w:rsid w:val="0004695A"/>
    <w:rsid w:val="00046F1D"/>
    <w:rsid w:val="00050978"/>
    <w:rsid w:val="00051F47"/>
    <w:rsid w:val="0005205C"/>
    <w:rsid w:val="000570C1"/>
    <w:rsid w:val="00057394"/>
    <w:rsid w:val="00057814"/>
    <w:rsid w:val="000628F6"/>
    <w:rsid w:val="00063157"/>
    <w:rsid w:val="00067FA7"/>
    <w:rsid w:val="0007190A"/>
    <w:rsid w:val="00081B3D"/>
    <w:rsid w:val="00083CE5"/>
    <w:rsid w:val="0009278C"/>
    <w:rsid w:val="00094B27"/>
    <w:rsid w:val="00097A26"/>
    <w:rsid w:val="000A28F9"/>
    <w:rsid w:val="000B1CC1"/>
    <w:rsid w:val="000B1FB4"/>
    <w:rsid w:val="000B3BBB"/>
    <w:rsid w:val="000B7208"/>
    <w:rsid w:val="000C0B2D"/>
    <w:rsid w:val="000C1F49"/>
    <w:rsid w:val="000C2030"/>
    <w:rsid w:val="000C2404"/>
    <w:rsid w:val="000C350D"/>
    <w:rsid w:val="000C6C9D"/>
    <w:rsid w:val="000C7C4D"/>
    <w:rsid w:val="000D237F"/>
    <w:rsid w:val="000D4410"/>
    <w:rsid w:val="000D442C"/>
    <w:rsid w:val="000E5302"/>
    <w:rsid w:val="000E5EDF"/>
    <w:rsid w:val="000E653E"/>
    <w:rsid w:val="000F14A1"/>
    <w:rsid w:val="000F1528"/>
    <w:rsid w:val="000F359C"/>
    <w:rsid w:val="000F78EA"/>
    <w:rsid w:val="00103922"/>
    <w:rsid w:val="00104BA4"/>
    <w:rsid w:val="00104BC8"/>
    <w:rsid w:val="001118BC"/>
    <w:rsid w:val="001142A7"/>
    <w:rsid w:val="00117EE5"/>
    <w:rsid w:val="001217FA"/>
    <w:rsid w:val="00121F1F"/>
    <w:rsid w:val="00123E46"/>
    <w:rsid w:val="00126C6D"/>
    <w:rsid w:val="001304AC"/>
    <w:rsid w:val="0013155E"/>
    <w:rsid w:val="00142F4D"/>
    <w:rsid w:val="00147719"/>
    <w:rsid w:val="00147970"/>
    <w:rsid w:val="00147D4B"/>
    <w:rsid w:val="001510B7"/>
    <w:rsid w:val="00153538"/>
    <w:rsid w:val="00155A92"/>
    <w:rsid w:val="0015667E"/>
    <w:rsid w:val="00156BAA"/>
    <w:rsid w:val="001571D2"/>
    <w:rsid w:val="00157B16"/>
    <w:rsid w:val="00160474"/>
    <w:rsid w:val="001611A4"/>
    <w:rsid w:val="00161DEE"/>
    <w:rsid w:val="0016441C"/>
    <w:rsid w:val="00170667"/>
    <w:rsid w:val="00177FD8"/>
    <w:rsid w:val="00184D3E"/>
    <w:rsid w:val="00186DEB"/>
    <w:rsid w:val="00187360"/>
    <w:rsid w:val="0018771E"/>
    <w:rsid w:val="00187E22"/>
    <w:rsid w:val="0019097D"/>
    <w:rsid w:val="00192B31"/>
    <w:rsid w:val="00193459"/>
    <w:rsid w:val="0019701D"/>
    <w:rsid w:val="001A0E87"/>
    <w:rsid w:val="001A1F14"/>
    <w:rsid w:val="001A5F15"/>
    <w:rsid w:val="001B1AF3"/>
    <w:rsid w:val="001B3C63"/>
    <w:rsid w:val="001B4C4B"/>
    <w:rsid w:val="001C124D"/>
    <w:rsid w:val="001C2F8C"/>
    <w:rsid w:val="001C61F2"/>
    <w:rsid w:val="001D2343"/>
    <w:rsid w:val="001D587C"/>
    <w:rsid w:val="001E1112"/>
    <w:rsid w:val="001E3AE3"/>
    <w:rsid w:val="001E7015"/>
    <w:rsid w:val="001F12CC"/>
    <w:rsid w:val="001F313B"/>
    <w:rsid w:val="001F4A8C"/>
    <w:rsid w:val="001F59F6"/>
    <w:rsid w:val="001F5B28"/>
    <w:rsid w:val="001F789F"/>
    <w:rsid w:val="00202EFA"/>
    <w:rsid w:val="002049B4"/>
    <w:rsid w:val="00207874"/>
    <w:rsid w:val="00207ADD"/>
    <w:rsid w:val="002156CC"/>
    <w:rsid w:val="00222E7A"/>
    <w:rsid w:val="0022731D"/>
    <w:rsid w:val="00231487"/>
    <w:rsid w:val="00236D25"/>
    <w:rsid w:val="002404B7"/>
    <w:rsid w:val="00240C57"/>
    <w:rsid w:val="002417A0"/>
    <w:rsid w:val="00242DB9"/>
    <w:rsid w:val="002454CF"/>
    <w:rsid w:val="002470C7"/>
    <w:rsid w:val="002472BC"/>
    <w:rsid w:val="00253FD7"/>
    <w:rsid w:val="0025740E"/>
    <w:rsid w:val="00260AD8"/>
    <w:rsid w:val="00264B9C"/>
    <w:rsid w:val="00266ED2"/>
    <w:rsid w:val="00271A52"/>
    <w:rsid w:val="00272850"/>
    <w:rsid w:val="00280241"/>
    <w:rsid w:val="002816D8"/>
    <w:rsid w:val="00287303"/>
    <w:rsid w:val="0029212B"/>
    <w:rsid w:val="002A2B18"/>
    <w:rsid w:val="002A5E83"/>
    <w:rsid w:val="002C5766"/>
    <w:rsid w:val="002C631E"/>
    <w:rsid w:val="002C6963"/>
    <w:rsid w:val="002D0B29"/>
    <w:rsid w:val="002E2BD7"/>
    <w:rsid w:val="002E63F0"/>
    <w:rsid w:val="002F00A0"/>
    <w:rsid w:val="002F4BDE"/>
    <w:rsid w:val="002F6F88"/>
    <w:rsid w:val="003050D8"/>
    <w:rsid w:val="00310EF0"/>
    <w:rsid w:val="00311E98"/>
    <w:rsid w:val="00315173"/>
    <w:rsid w:val="0031544F"/>
    <w:rsid w:val="0031640A"/>
    <w:rsid w:val="00316A48"/>
    <w:rsid w:val="003200CB"/>
    <w:rsid w:val="00323243"/>
    <w:rsid w:val="00323C2E"/>
    <w:rsid w:val="003264B4"/>
    <w:rsid w:val="003304E6"/>
    <w:rsid w:val="00332133"/>
    <w:rsid w:val="00333C4C"/>
    <w:rsid w:val="003346A9"/>
    <w:rsid w:val="00335485"/>
    <w:rsid w:val="00342653"/>
    <w:rsid w:val="00345801"/>
    <w:rsid w:val="00345820"/>
    <w:rsid w:val="003460EE"/>
    <w:rsid w:val="003472CA"/>
    <w:rsid w:val="00351412"/>
    <w:rsid w:val="00351B8B"/>
    <w:rsid w:val="00353696"/>
    <w:rsid w:val="00353A13"/>
    <w:rsid w:val="00355EA8"/>
    <w:rsid w:val="003563C2"/>
    <w:rsid w:val="00361F6F"/>
    <w:rsid w:val="00372187"/>
    <w:rsid w:val="00375681"/>
    <w:rsid w:val="00380423"/>
    <w:rsid w:val="00381E72"/>
    <w:rsid w:val="003844D4"/>
    <w:rsid w:val="00385D7C"/>
    <w:rsid w:val="003861BA"/>
    <w:rsid w:val="0038656A"/>
    <w:rsid w:val="00393E02"/>
    <w:rsid w:val="003950B7"/>
    <w:rsid w:val="0039552A"/>
    <w:rsid w:val="0039596E"/>
    <w:rsid w:val="00395B33"/>
    <w:rsid w:val="00395D7F"/>
    <w:rsid w:val="003965D4"/>
    <w:rsid w:val="003974E8"/>
    <w:rsid w:val="003A0ED5"/>
    <w:rsid w:val="003A4A28"/>
    <w:rsid w:val="003A4FEB"/>
    <w:rsid w:val="003B28A9"/>
    <w:rsid w:val="003B5B32"/>
    <w:rsid w:val="003B6A33"/>
    <w:rsid w:val="003C04D2"/>
    <w:rsid w:val="003C1836"/>
    <w:rsid w:val="003C1D70"/>
    <w:rsid w:val="003C2EE2"/>
    <w:rsid w:val="003C414F"/>
    <w:rsid w:val="003D087A"/>
    <w:rsid w:val="003D0F46"/>
    <w:rsid w:val="003D3F87"/>
    <w:rsid w:val="003E0A76"/>
    <w:rsid w:val="003E0DC2"/>
    <w:rsid w:val="003E181F"/>
    <w:rsid w:val="003E3BF0"/>
    <w:rsid w:val="003E5A52"/>
    <w:rsid w:val="003E7932"/>
    <w:rsid w:val="003E7A0C"/>
    <w:rsid w:val="003F0983"/>
    <w:rsid w:val="003F14A6"/>
    <w:rsid w:val="003F4D81"/>
    <w:rsid w:val="003F5954"/>
    <w:rsid w:val="003F60F0"/>
    <w:rsid w:val="00403168"/>
    <w:rsid w:val="00404642"/>
    <w:rsid w:val="0040666B"/>
    <w:rsid w:val="00412DA2"/>
    <w:rsid w:val="0041610D"/>
    <w:rsid w:val="0041670C"/>
    <w:rsid w:val="00420B1E"/>
    <w:rsid w:val="0042342A"/>
    <w:rsid w:val="00423F58"/>
    <w:rsid w:val="004249BA"/>
    <w:rsid w:val="00436B11"/>
    <w:rsid w:val="00436D3A"/>
    <w:rsid w:val="00440987"/>
    <w:rsid w:val="00441F31"/>
    <w:rsid w:val="004435CB"/>
    <w:rsid w:val="004440CB"/>
    <w:rsid w:val="00451FC2"/>
    <w:rsid w:val="00455570"/>
    <w:rsid w:val="00455DE0"/>
    <w:rsid w:val="00455FC7"/>
    <w:rsid w:val="00461921"/>
    <w:rsid w:val="00466F89"/>
    <w:rsid w:val="00470DB0"/>
    <w:rsid w:val="00471846"/>
    <w:rsid w:val="00471C80"/>
    <w:rsid w:val="00472A44"/>
    <w:rsid w:val="00473461"/>
    <w:rsid w:val="0047392D"/>
    <w:rsid w:val="00473D83"/>
    <w:rsid w:val="00475A9D"/>
    <w:rsid w:val="00475BC3"/>
    <w:rsid w:val="004800AF"/>
    <w:rsid w:val="00484344"/>
    <w:rsid w:val="00484457"/>
    <w:rsid w:val="00485259"/>
    <w:rsid w:val="0048614D"/>
    <w:rsid w:val="00487F4A"/>
    <w:rsid w:val="0049219F"/>
    <w:rsid w:val="00492600"/>
    <w:rsid w:val="00493B8F"/>
    <w:rsid w:val="004962A9"/>
    <w:rsid w:val="00496836"/>
    <w:rsid w:val="0049715F"/>
    <w:rsid w:val="004A1B38"/>
    <w:rsid w:val="004A2073"/>
    <w:rsid w:val="004A43B5"/>
    <w:rsid w:val="004A5537"/>
    <w:rsid w:val="004A6C4A"/>
    <w:rsid w:val="004B0FCD"/>
    <w:rsid w:val="004B27DD"/>
    <w:rsid w:val="004C0553"/>
    <w:rsid w:val="004C0E65"/>
    <w:rsid w:val="004C18DC"/>
    <w:rsid w:val="004C470C"/>
    <w:rsid w:val="004C5527"/>
    <w:rsid w:val="004C68E2"/>
    <w:rsid w:val="004D1C90"/>
    <w:rsid w:val="004D295C"/>
    <w:rsid w:val="004D2ABA"/>
    <w:rsid w:val="004D4B0C"/>
    <w:rsid w:val="004D4C1B"/>
    <w:rsid w:val="004E1E24"/>
    <w:rsid w:val="004E2361"/>
    <w:rsid w:val="004E2A5A"/>
    <w:rsid w:val="004E319B"/>
    <w:rsid w:val="004E5CB2"/>
    <w:rsid w:val="004E6F8F"/>
    <w:rsid w:val="004F0435"/>
    <w:rsid w:val="00501609"/>
    <w:rsid w:val="00502724"/>
    <w:rsid w:val="00503142"/>
    <w:rsid w:val="005050A2"/>
    <w:rsid w:val="0050653B"/>
    <w:rsid w:val="00506916"/>
    <w:rsid w:val="00510724"/>
    <w:rsid w:val="005124F0"/>
    <w:rsid w:val="00513D36"/>
    <w:rsid w:val="00521A64"/>
    <w:rsid w:val="005237D3"/>
    <w:rsid w:val="00532D85"/>
    <w:rsid w:val="00533EC5"/>
    <w:rsid w:val="00534F9C"/>
    <w:rsid w:val="00540ED1"/>
    <w:rsid w:val="00541C37"/>
    <w:rsid w:val="005421FD"/>
    <w:rsid w:val="0054571E"/>
    <w:rsid w:val="005475F2"/>
    <w:rsid w:val="005521CE"/>
    <w:rsid w:val="00553401"/>
    <w:rsid w:val="00553D4D"/>
    <w:rsid w:val="00561612"/>
    <w:rsid w:val="00566E6D"/>
    <w:rsid w:val="00567C4A"/>
    <w:rsid w:val="005721C6"/>
    <w:rsid w:val="0057470A"/>
    <w:rsid w:val="00583781"/>
    <w:rsid w:val="00592E3E"/>
    <w:rsid w:val="00595C20"/>
    <w:rsid w:val="0059627C"/>
    <w:rsid w:val="005A04DF"/>
    <w:rsid w:val="005A10F1"/>
    <w:rsid w:val="005B2420"/>
    <w:rsid w:val="005B2D82"/>
    <w:rsid w:val="005B2E9B"/>
    <w:rsid w:val="005B3AA9"/>
    <w:rsid w:val="005B43ED"/>
    <w:rsid w:val="005C053D"/>
    <w:rsid w:val="005C0693"/>
    <w:rsid w:val="005C16B4"/>
    <w:rsid w:val="005C1AC9"/>
    <w:rsid w:val="005C2041"/>
    <w:rsid w:val="005C211D"/>
    <w:rsid w:val="005C3D79"/>
    <w:rsid w:val="005D0A10"/>
    <w:rsid w:val="005D1E7C"/>
    <w:rsid w:val="005D3D90"/>
    <w:rsid w:val="005D4424"/>
    <w:rsid w:val="005D526A"/>
    <w:rsid w:val="005D656A"/>
    <w:rsid w:val="005D7AD2"/>
    <w:rsid w:val="005D7F0D"/>
    <w:rsid w:val="005E0CFC"/>
    <w:rsid w:val="005E3E59"/>
    <w:rsid w:val="005E5914"/>
    <w:rsid w:val="005E6159"/>
    <w:rsid w:val="005E7F6B"/>
    <w:rsid w:val="005F2014"/>
    <w:rsid w:val="005F394D"/>
    <w:rsid w:val="005F546E"/>
    <w:rsid w:val="00600199"/>
    <w:rsid w:val="00600B38"/>
    <w:rsid w:val="00603956"/>
    <w:rsid w:val="00604999"/>
    <w:rsid w:val="00606798"/>
    <w:rsid w:val="00607F9D"/>
    <w:rsid w:val="00611829"/>
    <w:rsid w:val="006138C0"/>
    <w:rsid w:val="00614FC7"/>
    <w:rsid w:val="00616B4D"/>
    <w:rsid w:val="006217C3"/>
    <w:rsid w:val="0062415E"/>
    <w:rsid w:val="00624932"/>
    <w:rsid w:val="00625D03"/>
    <w:rsid w:val="006355C6"/>
    <w:rsid w:val="00640677"/>
    <w:rsid w:val="006448DF"/>
    <w:rsid w:val="00650F98"/>
    <w:rsid w:val="00652D76"/>
    <w:rsid w:val="00653F8C"/>
    <w:rsid w:val="0065536B"/>
    <w:rsid w:val="00655850"/>
    <w:rsid w:val="00655A95"/>
    <w:rsid w:val="00655F47"/>
    <w:rsid w:val="0065720F"/>
    <w:rsid w:val="00657A36"/>
    <w:rsid w:val="00665660"/>
    <w:rsid w:val="006665C4"/>
    <w:rsid w:val="00667D5F"/>
    <w:rsid w:val="00670E32"/>
    <w:rsid w:val="00675621"/>
    <w:rsid w:val="00690CAD"/>
    <w:rsid w:val="00692625"/>
    <w:rsid w:val="00693215"/>
    <w:rsid w:val="00697932"/>
    <w:rsid w:val="00697CC1"/>
    <w:rsid w:val="006A6728"/>
    <w:rsid w:val="006B1E47"/>
    <w:rsid w:val="006B30DB"/>
    <w:rsid w:val="006B3CA4"/>
    <w:rsid w:val="006B6CDC"/>
    <w:rsid w:val="006D0F48"/>
    <w:rsid w:val="006E1310"/>
    <w:rsid w:val="006E183C"/>
    <w:rsid w:val="006E1BF9"/>
    <w:rsid w:val="006E21D8"/>
    <w:rsid w:val="006E2485"/>
    <w:rsid w:val="006E477D"/>
    <w:rsid w:val="006E6902"/>
    <w:rsid w:val="006F34D8"/>
    <w:rsid w:val="006F3C88"/>
    <w:rsid w:val="00700FE0"/>
    <w:rsid w:val="00704A8A"/>
    <w:rsid w:val="0070518A"/>
    <w:rsid w:val="00706AA3"/>
    <w:rsid w:val="00720A07"/>
    <w:rsid w:val="0073093F"/>
    <w:rsid w:val="0073263D"/>
    <w:rsid w:val="00737948"/>
    <w:rsid w:val="007403F7"/>
    <w:rsid w:val="007408A3"/>
    <w:rsid w:val="00744775"/>
    <w:rsid w:val="00745CEE"/>
    <w:rsid w:val="007461DC"/>
    <w:rsid w:val="00753D13"/>
    <w:rsid w:val="00762981"/>
    <w:rsid w:val="00764023"/>
    <w:rsid w:val="00770C5B"/>
    <w:rsid w:val="00770D19"/>
    <w:rsid w:val="00775359"/>
    <w:rsid w:val="00781A34"/>
    <w:rsid w:val="00783CB8"/>
    <w:rsid w:val="00784651"/>
    <w:rsid w:val="007847A3"/>
    <w:rsid w:val="007848E7"/>
    <w:rsid w:val="00786F8A"/>
    <w:rsid w:val="00790D8A"/>
    <w:rsid w:val="00792AFF"/>
    <w:rsid w:val="0079516E"/>
    <w:rsid w:val="007967A7"/>
    <w:rsid w:val="0079680A"/>
    <w:rsid w:val="0079743B"/>
    <w:rsid w:val="007A354F"/>
    <w:rsid w:val="007B038A"/>
    <w:rsid w:val="007B1514"/>
    <w:rsid w:val="007B1C34"/>
    <w:rsid w:val="007B4821"/>
    <w:rsid w:val="007B4B45"/>
    <w:rsid w:val="007B5D66"/>
    <w:rsid w:val="007B653C"/>
    <w:rsid w:val="007C4821"/>
    <w:rsid w:val="007C5FE1"/>
    <w:rsid w:val="007C602E"/>
    <w:rsid w:val="007C639F"/>
    <w:rsid w:val="007C7555"/>
    <w:rsid w:val="007D0970"/>
    <w:rsid w:val="007D0E35"/>
    <w:rsid w:val="007D13B7"/>
    <w:rsid w:val="007D3815"/>
    <w:rsid w:val="007D7332"/>
    <w:rsid w:val="007E1A4A"/>
    <w:rsid w:val="007E2EFB"/>
    <w:rsid w:val="007E50AA"/>
    <w:rsid w:val="007E699F"/>
    <w:rsid w:val="007E7B13"/>
    <w:rsid w:val="007F2735"/>
    <w:rsid w:val="007F6122"/>
    <w:rsid w:val="007F7260"/>
    <w:rsid w:val="00801CB0"/>
    <w:rsid w:val="00804996"/>
    <w:rsid w:val="00806ED4"/>
    <w:rsid w:val="00807880"/>
    <w:rsid w:val="008118D1"/>
    <w:rsid w:val="008120AF"/>
    <w:rsid w:val="00814DD5"/>
    <w:rsid w:val="00816504"/>
    <w:rsid w:val="008228FD"/>
    <w:rsid w:val="0082428C"/>
    <w:rsid w:val="0082432F"/>
    <w:rsid w:val="00832045"/>
    <w:rsid w:val="008324E3"/>
    <w:rsid w:val="00834F38"/>
    <w:rsid w:val="0083558D"/>
    <w:rsid w:val="008377DF"/>
    <w:rsid w:val="00842FA6"/>
    <w:rsid w:val="00844219"/>
    <w:rsid w:val="00844D41"/>
    <w:rsid w:val="0085317B"/>
    <w:rsid w:val="0085354A"/>
    <w:rsid w:val="008556D6"/>
    <w:rsid w:val="0085603D"/>
    <w:rsid w:val="00860684"/>
    <w:rsid w:val="00860CC4"/>
    <w:rsid w:val="00865229"/>
    <w:rsid w:val="00871EE6"/>
    <w:rsid w:val="00873496"/>
    <w:rsid w:val="0087424E"/>
    <w:rsid w:val="008754F6"/>
    <w:rsid w:val="00875B61"/>
    <w:rsid w:val="00881EE1"/>
    <w:rsid w:val="00883B52"/>
    <w:rsid w:val="00884C8D"/>
    <w:rsid w:val="00885966"/>
    <w:rsid w:val="00885C50"/>
    <w:rsid w:val="00887953"/>
    <w:rsid w:val="00887B93"/>
    <w:rsid w:val="00887FE7"/>
    <w:rsid w:val="008935E8"/>
    <w:rsid w:val="0089440F"/>
    <w:rsid w:val="00894CEC"/>
    <w:rsid w:val="00897BC0"/>
    <w:rsid w:val="008A0CB0"/>
    <w:rsid w:val="008A1FB2"/>
    <w:rsid w:val="008A30C1"/>
    <w:rsid w:val="008A3BC1"/>
    <w:rsid w:val="008A4D51"/>
    <w:rsid w:val="008A5028"/>
    <w:rsid w:val="008A6CF1"/>
    <w:rsid w:val="008A6EB2"/>
    <w:rsid w:val="008A7168"/>
    <w:rsid w:val="008B2824"/>
    <w:rsid w:val="008B731B"/>
    <w:rsid w:val="008C2506"/>
    <w:rsid w:val="008C3075"/>
    <w:rsid w:val="008C5229"/>
    <w:rsid w:val="008D0206"/>
    <w:rsid w:val="008D1F11"/>
    <w:rsid w:val="008D2E33"/>
    <w:rsid w:val="008D4438"/>
    <w:rsid w:val="008E0AE3"/>
    <w:rsid w:val="008E0CED"/>
    <w:rsid w:val="008E2859"/>
    <w:rsid w:val="008E5EC1"/>
    <w:rsid w:val="008E7223"/>
    <w:rsid w:val="008F1529"/>
    <w:rsid w:val="008F1927"/>
    <w:rsid w:val="008F6692"/>
    <w:rsid w:val="009018D1"/>
    <w:rsid w:val="00910142"/>
    <w:rsid w:val="00910B0F"/>
    <w:rsid w:val="00917D59"/>
    <w:rsid w:val="009208CB"/>
    <w:rsid w:val="00924A70"/>
    <w:rsid w:val="00926C57"/>
    <w:rsid w:val="009272B6"/>
    <w:rsid w:val="00931344"/>
    <w:rsid w:val="00937CFC"/>
    <w:rsid w:val="0094102E"/>
    <w:rsid w:val="00943B02"/>
    <w:rsid w:val="0094456D"/>
    <w:rsid w:val="00945FBA"/>
    <w:rsid w:val="009461BD"/>
    <w:rsid w:val="0094774B"/>
    <w:rsid w:val="009507C8"/>
    <w:rsid w:val="009514B3"/>
    <w:rsid w:val="00951E51"/>
    <w:rsid w:val="00953BA7"/>
    <w:rsid w:val="00954979"/>
    <w:rsid w:val="00960D7E"/>
    <w:rsid w:val="00961E3E"/>
    <w:rsid w:val="00966F18"/>
    <w:rsid w:val="00967736"/>
    <w:rsid w:val="00967AC7"/>
    <w:rsid w:val="009737F7"/>
    <w:rsid w:val="009746EF"/>
    <w:rsid w:val="0097691D"/>
    <w:rsid w:val="0097695D"/>
    <w:rsid w:val="0098049E"/>
    <w:rsid w:val="00981793"/>
    <w:rsid w:val="009912D4"/>
    <w:rsid w:val="009974A9"/>
    <w:rsid w:val="009A73AA"/>
    <w:rsid w:val="009B442F"/>
    <w:rsid w:val="009B5779"/>
    <w:rsid w:val="009B6CCD"/>
    <w:rsid w:val="009C0B51"/>
    <w:rsid w:val="009C120C"/>
    <w:rsid w:val="009C1936"/>
    <w:rsid w:val="009C29E0"/>
    <w:rsid w:val="009C30E3"/>
    <w:rsid w:val="009C34B0"/>
    <w:rsid w:val="009C662E"/>
    <w:rsid w:val="009C7ABD"/>
    <w:rsid w:val="009D06B8"/>
    <w:rsid w:val="009D2318"/>
    <w:rsid w:val="009D69DC"/>
    <w:rsid w:val="009E171F"/>
    <w:rsid w:val="009E462D"/>
    <w:rsid w:val="009F1F5C"/>
    <w:rsid w:val="009F469D"/>
    <w:rsid w:val="009F52F6"/>
    <w:rsid w:val="009F69B8"/>
    <w:rsid w:val="009F7F2B"/>
    <w:rsid w:val="00A004C4"/>
    <w:rsid w:val="00A01A3C"/>
    <w:rsid w:val="00A030D0"/>
    <w:rsid w:val="00A073E2"/>
    <w:rsid w:val="00A07607"/>
    <w:rsid w:val="00A07ECA"/>
    <w:rsid w:val="00A10A71"/>
    <w:rsid w:val="00A14237"/>
    <w:rsid w:val="00A14414"/>
    <w:rsid w:val="00A16F4A"/>
    <w:rsid w:val="00A24F9D"/>
    <w:rsid w:val="00A250F1"/>
    <w:rsid w:val="00A2734F"/>
    <w:rsid w:val="00A273D2"/>
    <w:rsid w:val="00A3460D"/>
    <w:rsid w:val="00A36478"/>
    <w:rsid w:val="00A456EA"/>
    <w:rsid w:val="00A474E5"/>
    <w:rsid w:val="00A47B70"/>
    <w:rsid w:val="00A50DB4"/>
    <w:rsid w:val="00A510D6"/>
    <w:rsid w:val="00A576C1"/>
    <w:rsid w:val="00A577B7"/>
    <w:rsid w:val="00A70B94"/>
    <w:rsid w:val="00A7164C"/>
    <w:rsid w:val="00A71D01"/>
    <w:rsid w:val="00A7252E"/>
    <w:rsid w:val="00A73539"/>
    <w:rsid w:val="00A74B5A"/>
    <w:rsid w:val="00A8100B"/>
    <w:rsid w:val="00A816D9"/>
    <w:rsid w:val="00A86FC3"/>
    <w:rsid w:val="00A877F2"/>
    <w:rsid w:val="00A92DFC"/>
    <w:rsid w:val="00A94184"/>
    <w:rsid w:val="00A94DD3"/>
    <w:rsid w:val="00A95C5A"/>
    <w:rsid w:val="00A96F13"/>
    <w:rsid w:val="00A97084"/>
    <w:rsid w:val="00AA09D8"/>
    <w:rsid w:val="00AA2FD3"/>
    <w:rsid w:val="00AA3336"/>
    <w:rsid w:val="00AA4152"/>
    <w:rsid w:val="00AA444A"/>
    <w:rsid w:val="00AA4510"/>
    <w:rsid w:val="00AA496E"/>
    <w:rsid w:val="00AA49B0"/>
    <w:rsid w:val="00AA5809"/>
    <w:rsid w:val="00AA7549"/>
    <w:rsid w:val="00AB05AB"/>
    <w:rsid w:val="00AB0B1D"/>
    <w:rsid w:val="00AB7530"/>
    <w:rsid w:val="00AC3EDE"/>
    <w:rsid w:val="00AC4333"/>
    <w:rsid w:val="00AC5CCF"/>
    <w:rsid w:val="00AC7367"/>
    <w:rsid w:val="00AC798C"/>
    <w:rsid w:val="00AD05CB"/>
    <w:rsid w:val="00AE2D87"/>
    <w:rsid w:val="00AE361F"/>
    <w:rsid w:val="00AE5B3D"/>
    <w:rsid w:val="00AE7F38"/>
    <w:rsid w:val="00AF03A0"/>
    <w:rsid w:val="00AF0E7D"/>
    <w:rsid w:val="00AF3AD9"/>
    <w:rsid w:val="00AF542A"/>
    <w:rsid w:val="00AF5C4A"/>
    <w:rsid w:val="00AF6B90"/>
    <w:rsid w:val="00B015AC"/>
    <w:rsid w:val="00B01DEA"/>
    <w:rsid w:val="00B01EF3"/>
    <w:rsid w:val="00B02431"/>
    <w:rsid w:val="00B03914"/>
    <w:rsid w:val="00B07FDF"/>
    <w:rsid w:val="00B10553"/>
    <w:rsid w:val="00B1083A"/>
    <w:rsid w:val="00B11CCF"/>
    <w:rsid w:val="00B200B5"/>
    <w:rsid w:val="00B30E25"/>
    <w:rsid w:val="00B329F8"/>
    <w:rsid w:val="00B3369A"/>
    <w:rsid w:val="00B353EB"/>
    <w:rsid w:val="00B37B40"/>
    <w:rsid w:val="00B47D35"/>
    <w:rsid w:val="00B5302F"/>
    <w:rsid w:val="00B56F6A"/>
    <w:rsid w:val="00B579AE"/>
    <w:rsid w:val="00B62338"/>
    <w:rsid w:val="00B62C8D"/>
    <w:rsid w:val="00B63577"/>
    <w:rsid w:val="00B63893"/>
    <w:rsid w:val="00B63D05"/>
    <w:rsid w:val="00B65A5E"/>
    <w:rsid w:val="00B65A94"/>
    <w:rsid w:val="00B66F0B"/>
    <w:rsid w:val="00B7235E"/>
    <w:rsid w:val="00B73F03"/>
    <w:rsid w:val="00B75FE0"/>
    <w:rsid w:val="00B80105"/>
    <w:rsid w:val="00B81419"/>
    <w:rsid w:val="00B835AB"/>
    <w:rsid w:val="00B836D1"/>
    <w:rsid w:val="00B83CF8"/>
    <w:rsid w:val="00B858D2"/>
    <w:rsid w:val="00B85AEA"/>
    <w:rsid w:val="00B866C8"/>
    <w:rsid w:val="00B92DF1"/>
    <w:rsid w:val="00B95598"/>
    <w:rsid w:val="00B96163"/>
    <w:rsid w:val="00B9763A"/>
    <w:rsid w:val="00B97CE6"/>
    <w:rsid w:val="00BA0A65"/>
    <w:rsid w:val="00BA35F2"/>
    <w:rsid w:val="00BA5325"/>
    <w:rsid w:val="00BB00FB"/>
    <w:rsid w:val="00BB2661"/>
    <w:rsid w:val="00BB4AD1"/>
    <w:rsid w:val="00BC1548"/>
    <w:rsid w:val="00BC28D3"/>
    <w:rsid w:val="00BC3CEF"/>
    <w:rsid w:val="00BC5051"/>
    <w:rsid w:val="00BD16CE"/>
    <w:rsid w:val="00BD1B98"/>
    <w:rsid w:val="00BD5F9A"/>
    <w:rsid w:val="00BE02EA"/>
    <w:rsid w:val="00BE3795"/>
    <w:rsid w:val="00BE405D"/>
    <w:rsid w:val="00BE6290"/>
    <w:rsid w:val="00BE6659"/>
    <w:rsid w:val="00BF3A4A"/>
    <w:rsid w:val="00C041C9"/>
    <w:rsid w:val="00C04A86"/>
    <w:rsid w:val="00C107E0"/>
    <w:rsid w:val="00C1319C"/>
    <w:rsid w:val="00C16F72"/>
    <w:rsid w:val="00C16FF1"/>
    <w:rsid w:val="00C21E2A"/>
    <w:rsid w:val="00C26F41"/>
    <w:rsid w:val="00C3075D"/>
    <w:rsid w:val="00C30CFF"/>
    <w:rsid w:val="00C30E5A"/>
    <w:rsid w:val="00C362CE"/>
    <w:rsid w:val="00C40E66"/>
    <w:rsid w:val="00C41560"/>
    <w:rsid w:val="00C4529C"/>
    <w:rsid w:val="00C50653"/>
    <w:rsid w:val="00C51AF7"/>
    <w:rsid w:val="00C555C4"/>
    <w:rsid w:val="00C57599"/>
    <w:rsid w:val="00C57F29"/>
    <w:rsid w:val="00C613D8"/>
    <w:rsid w:val="00C61B69"/>
    <w:rsid w:val="00C64C44"/>
    <w:rsid w:val="00C708DF"/>
    <w:rsid w:val="00C709E8"/>
    <w:rsid w:val="00C72703"/>
    <w:rsid w:val="00C72755"/>
    <w:rsid w:val="00C73CDF"/>
    <w:rsid w:val="00C77127"/>
    <w:rsid w:val="00C7786E"/>
    <w:rsid w:val="00C77FC1"/>
    <w:rsid w:val="00C82D1C"/>
    <w:rsid w:val="00C8566A"/>
    <w:rsid w:val="00C85724"/>
    <w:rsid w:val="00C9035F"/>
    <w:rsid w:val="00C948FC"/>
    <w:rsid w:val="00C96D7F"/>
    <w:rsid w:val="00C9782B"/>
    <w:rsid w:val="00CA1015"/>
    <w:rsid w:val="00CA1C12"/>
    <w:rsid w:val="00CB20C5"/>
    <w:rsid w:val="00CB2E2B"/>
    <w:rsid w:val="00CB4AF1"/>
    <w:rsid w:val="00CB5C62"/>
    <w:rsid w:val="00CB68E6"/>
    <w:rsid w:val="00CC162A"/>
    <w:rsid w:val="00CC1A1A"/>
    <w:rsid w:val="00CC25EC"/>
    <w:rsid w:val="00CC2E52"/>
    <w:rsid w:val="00CC41F0"/>
    <w:rsid w:val="00CC6F43"/>
    <w:rsid w:val="00CD02B3"/>
    <w:rsid w:val="00CD0E03"/>
    <w:rsid w:val="00CD7497"/>
    <w:rsid w:val="00CE0585"/>
    <w:rsid w:val="00CE1D80"/>
    <w:rsid w:val="00CE1E34"/>
    <w:rsid w:val="00CE4FEE"/>
    <w:rsid w:val="00CF0A1A"/>
    <w:rsid w:val="00CF0F09"/>
    <w:rsid w:val="00CF3C39"/>
    <w:rsid w:val="00CF7077"/>
    <w:rsid w:val="00D01EDE"/>
    <w:rsid w:val="00D07345"/>
    <w:rsid w:val="00D1041D"/>
    <w:rsid w:val="00D12ACD"/>
    <w:rsid w:val="00D136EC"/>
    <w:rsid w:val="00D2258C"/>
    <w:rsid w:val="00D23F14"/>
    <w:rsid w:val="00D245CB"/>
    <w:rsid w:val="00D24DC6"/>
    <w:rsid w:val="00D304D5"/>
    <w:rsid w:val="00D30BF8"/>
    <w:rsid w:val="00D30C8E"/>
    <w:rsid w:val="00D34A07"/>
    <w:rsid w:val="00D36D2B"/>
    <w:rsid w:val="00D405DF"/>
    <w:rsid w:val="00D40F3C"/>
    <w:rsid w:val="00D42719"/>
    <w:rsid w:val="00D42D07"/>
    <w:rsid w:val="00D42FD4"/>
    <w:rsid w:val="00D52DAD"/>
    <w:rsid w:val="00D54530"/>
    <w:rsid w:val="00D616C2"/>
    <w:rsid w:val="00D628D6"/>
    <w:rsid w:val="00D65066"/>
    <w:rsid w:val="00D66654"/>
    <w:rsid w:val="00D837F2"/>
    <w:rsid w:val="00D8405C"/>
    <w:rsid w:val="00D87A73"/>
    <w:rsid w:val="00D90FB1"/>
    <w:rsid w:val="00D912E7"/>
    <w:rsid w:val="00D95090"/>
    <w:rsid w:val="00D9722B"/>
    <w:rsid w:val="00DA0AF2"/>
    <w:rsid w:val="00DA7231"/>
    <w:rsid w:val="00DB394F"/>
    <w:rsid w:val="00DB4501"/>
    <w:rsid w:val="00DB4716"/>
    <w:rsid w:val="00DB4B7B"/>
    <w:rsid w:val="00DC25F4"/>
    <w:rsid w:val="00DC3FDB"/>
    <w:rsid w:val="00DC7AD3"/>
    <w:rsid w:val="00DD0271"/>
    <w:rsid w:val="00DD1FB6"/>
    <w:rsid w:val="00DD772F"/>
    <w:rsid w:val="00DE2897"/>
    <w:rsid w:val="00DE3612"/>
    <w:rsid w:val="00DE3767"/>
    <w:rsid w:val="00DE37FA"/>
    <w:rsid w:val="00DE3FB7"/>
    <w:rsid w:val="00DE4834"/>
    <w:rsid w:val="00DE4AD0"/>
    <w:rsid w:val="00DE6C16"/>
    <w:rsid w:val="00DE6DC0"/>
    <w:rsid w:val="00DF045F"/>
    <w:rsid w:val="00DF16E3"/>
    <w:rsid w:val="00DF44CA"/>
    <w:rsid w:val="00DF5306"/>
    <w:rsid w:val="00DF6A3C"/>
    <w:rsid w:val="00DF7CC7"/>
    <w:rsid w:val="00E008B3"/>
    <w:rsid w:val="00E0673B"/>
    <w:rsid w:val="00E10A71"/>
    <w:rsid w:val="00E13187"/>
    <w:rsid w:val="00E162A3"/>
    <w:rsid w:val="00E20015"/>
    <w:rsid w:val="00E220F4"/>
    <w:rsid w:val="00E24800"/>
    <w:rsid w:val="00E2489F"/>
    <w:rsid w:val="00E24C4D"/>
    <w:rsid w:val="00E30448"/>
    <w:rsid w:val="00E4205D"/>
    <w:rsid w:val="00E4594E"/>
    <w:rsid w:val="00E46113"/>
    <w:rsid w:val="00E50E6E"/>
    <w:rsid w:val="00E53B8B"/>
    <w:rsid w:val="00E636E4"/>
    <w:rsid w:val="00E6423C"/>
    <w:rsid w:val="00E64436"/>
    <w:rsid w:val="00E67874"/>
    <w:rsid w:val="00E67A60"/>
    <w:rsid w:val="00E73AC7"/>
    <w:rsid w:val="00E76931"/>
    <w:rsid w:val="00E823FF"/>
    <w:rsid w:val="00E846D7"/>
    <w:rsid w:val="00E908CF"/>
    <w:rsid w:val="00E92E39"/>
    <w:rsid w:val="00E930FE"/>
    <w:rsid w:val="00E95790"/>
    <w:rsid w:val="00E97B23"/>
    <w:rsid w:val="00EA1E6F"/>
    <w:rsid w:val="00EA5492"/>
    <w:rsid w:val="00EA557E"/>
    <w:rsid w:val="00EB1FBD"/>
    <w:rsid w:val="00EB3C3A"/>
    <w:rsid w:val="00EC1101"/>
    <w:rsid w:val="00EC7175"/>
    <w:rsid w:val="00ED459B"/>
    <w:rsid w:val="00EF0501"/>
    <w:rsid w:val="00EF253D"/>
    <w:rsid w:val="00EF2743"/>
    <w:rsid w:val="00EF5212"/>
    <w:rsid w:val="00F00700"/>
    <w:rsid w:val="00F0767C"/>
    <w:rsid w:val="00F103F2"/>
    <w:rsid w:val="00F10A7C"/>
    <w:rsid w:val="00F10BB3"/>
    <w:rsid w:val="00F110C0"/>
    <w:rsid w:val="00F1296A"/>
    <w:rsid w:val="00F14B18"/>
    <w:rsid w:val="00F153B7"/>
    <w:rsid w:val="00F15EB8"/>
    <w:rsid w:val="00F20907"/>
    <w:rsid w:val="00F2106D"/>
    <w:rsid w:val="00F23755"/>
    <w:rsid w:val="00F2707D"/>
    <w:rsid w:val="00F27D20"/>
    <w:rsid w:val="00F27D68"/>
    <w:rsid w:val="00F31C44"/>
    <w:rsid w:val="00F328C7"/>
    <w:rsid w:val="00F33468"/>
    <w:rsid w:val="00F34414"/>
    <w:rsid w:val="00F3446B"/>
    <w:rsid w:val="00F37454"/>
    <w:rsid w:val="00F41774"/>
    <w:rsid w:val="00F42129"/>
    <w:rsid w:val="00F42739"/>
    <w:rsid w:val="00F427FE"/>
    <w:rsid w:val="00F4646B"/>
    <w:rsid w:val="00F4649E"/>
    <w:rsid w:val="00F50A5F"/>
    <w:rsid w:val="00F55C69"/>
    <w:rsid w:val="00F57285"/>
    <w:rsid w:val="00F57788"/>
    <w:rsid w:val="00F618E5"/>
    <w:rsid w:val="00F66D55"/>
    <w:rsid w:val="00F71874"/>
    <w:rsid w:val="00F73512"/>
    <w:rsid w:val="00F7384B"/>
    <w:rsid w:val="00F7558F"/>
    <w:rsid w:val="00F7569B"/>
    <w:rsid w:val="00F775BF"/>
    <w:rsid w:val="00F852AE"/>
    <w:rsid w:val="00F90994"/>
    <w:rsid w:val="00F90C10"/>
    <w:rsid w:val="00F93372"/>
    <w:rsid w:val="00F95207"/>
    <w:rsid w:val="00F9623A"/>
    <w:rsid w:val="00F971DB"/>
    <w:rsid w:val="00F97741"/>
    <w:rsid w:val="00FA3066"/>
    <w:rsid w:val="00FA32EB"/>
    <w:rsid w:val="00FA4DDD"/>
    <w:rsid w:val="00FA70A9"/>
    <w:rsid w:val="00FB11E1"/>
    <w:rsid w:val="00FB73B6"/>
    <w:rsid w:val="00FB741F"/>
    <w:rsid w:val="00FB79B8"/>
    <w:rsid w:val="00FB7F48"/>
    <w:rsid w:val="00FC40D5"/>
    <w:rsid w:val="00FC6376"/>
    <w:rsid w:val="00FD1973"/>
    <w:rsid w:val="00FD4EA8"/>
    <w:rsid w:val="00FE60C2"/>
    <w:rsid w:val="00FF1500"/>
    <w:rsid w:val="00FF24CC"/>
    <w:rsid w:val="00FF2563"/>
    <w:rsid w:val="00FF402B"/>
    <w:rsid w:val="00FF4076"/>
    <w:rsid w:val="00FF750C"/>
    <w:rsid w:val="00FF7516"/>
    <w:rsid w:val="00FF7AF4"/>
    <w:rsid w:val="016A6FD7"/>
    <w:rsid w:val="017F69D2"/>
    <w:rsid w:val="019E1F5B"/>
    <w:rsid w:val="01A65C33"/>
    <w:rsid w:val="035075EE"/>
    <w:rsid w:val="05C27FB9"/>
    <w:rsid w:val="06BA76F0"/>
    <w:rsid w:val="070916D4"/>
    <w:rsid w:val="0732274F"/>
    <w:rsid w:val="08AA74EA"/>
    <w:rsid w:val="0A555AE5"/>
    <w:rsid w:val="0B4C5BB7"/>
    <w:rsid w:val="0B853EAD"/>
    <w:rsid w:val="0BCF66B4"/>
    <w:rsid w:val="0BD32B4F"/>
    <w:rsid w:val="0C5C177D"/>
    <w:rsid w:val="0ED47E56"/>
    <w:rsid w:val="10DB1ABE"/>
    <w:rsid w:val="12036E12"/>
    <w:rsid w:val="13EA50DA"/>
    <w:rsid w:val="141455A1"/>
    <w:rsid w:val="14E16992"/>
    <w:rsid w:val="15B006BC"/>
    <w:rsid w:val="15E30196"/>
    <w:rsid w:val="17193D80"/>
    <w:rsid w:val="17870241"/>
    <w:rsid w:val="17E939BF"/>
    <w:rsid w:val="18BC3B0A"/>
    <w:rsid w:val="1A0B1C7C"/>
    <w:rsid w:val="1A313033"/>
    <w:rsid w:val="1A5A3300"/>
    <w:rsid w:val="1AE33DC6"/>
    <w:rsid w:val="1B6464C0"/>
    <w:rsid w:val="1BC42F5F"/>
    <w:rsid w:val="1BE62FC1"/>
    <w:rsid w:val="1C345B64"/>
    <w:rsid w:val="1CFC0128"/>
    <w:rsid w:val="1DB26E14"/>
    <w:rsid w:val="1DC85200"/>
    <w:rsid w:val="1E4E3279"/>
    <w:rsid w:val="1EC75F2D"/>
    <w:rsid w:val="1EF67CA4"/>
    <w:rsid w:val="21ED4EB3"/>
    <w:rsid w:val="229A0FED"/>
    <w:rsid w:val="236864B3"/>
    <w:rsid w:val="23D53FC0"/>
    <w:rsid w:val="24435383"/>
    <w:rsid w:val="24EB6BB1"/>
    <w:rsid w:val="258143F7"/>
    <w:rsid w:val="261824BC"/>
    <w:rsid w:val="26B05C38"/>
    <w:rsid w:val="272C0399"/>
    <w:rsid w:val="27F61618"/>
    <w:rsid w:val="29F27FD8"/>
    <w:rsid w:val="2AA865BF"/>
    <w:rsid w:val="2BDE22FD"/>
    <w:rsid w:val="2DC97823"/>
    <w:rsid w:val="2DD466AD"/>
    <w:rsid w:val="2E96490B"/>
    <w:rsid w:val="2F3E04FF"/>
    <w:rsid w:val="30B01642"/>
    <w:rsid w:val="310A2F6A"/>
    <w:rsid w:val="318B72D7"/>
    <w:rsid w:val="31905300"/>
    <w:rsid w:val="32B364CA"/>
    <w:rsid w:val="32D103B5"/>
    <w:rsid w:val="334524A3"/>
    <w:rsid w:val="33B44556"/>
    <w:rsid w:val="33FC5673"/>
    <w:rsid w:val="35FB7C32"/>
    <w:rsid w:val="366F7756"/>
    <w:rsid w:val="367B09CD"/>
    <w:rsid w:val="36AB6C2B"/>
    <w:rsid w:val="371B464D"/>
    <w:rsid w:val="37AB37BE"/>
    <w:rsid w:val="3A79517A"/>
    <w:rsid w:val="3B3757BB"/>
    <w:rsid w:val="3D077EBD"/>
    <w:rsid w:val="3DE5322B"/>
    <w:rsid w:val="4018321C"/>
    <w:rsid w:val="40442690"/>
    <w:rsid w:val="410F49D4"/>
    <w:rsid w:val="42C359AA"/>
    <w:rsid w:val="42DA1798"/>
    <w:rsid w:val="43426E95"/>
    <w:rsid w:val="44BE0212"/>
    <w:rsid w:val="45602EBA"/>
    <w:rsid w:val="45E12993"/>
    <w:rsid w:val="460E70C4"/>
    <w:rsid w:val="46402FDE"/>
    <w:rsid w:val="46765C0C"/>
    <w:rsid w:val="469E11D7"/>
    <w:rsid w:val="46D4777D"/>
    <w:rsid w:val="46DA3884"/>
    <w:rsid w:val="473F1A7D"/>
    <w:rsid w:val="47B73BC5"/>
    <w:rsid w:val="47FD7651"/>
    <w:rsid w:val="495265B4"/>
    <w:rsid w:val="49A61324"/>
    <w:rsid w:val="49C1151E"/>
    <w:rsid w:val="49FE7552"/>
    <w:rsid w:val="4A710735"/>
    <w:rsid w:val="4CB70475"/>
    <w:rsid w:val="4DAC20D0"/>
    <w:rsid w:val="4EE16EB6"/>
    <w:rsid w:val="4F3B7ED7"/>
    <w:rsid w:val="4F665D41"/>
    <w:rsid w:val="502F483C"/>
    <w:rsid w:val="521368F9"/>
    <w:rsid w:val="52612F1E"/>
    <w:rsid w:val="52C84561"/>
    <w:rsid w:val="534E418B"/>
    <w:rsid w:val="5357201B"/>
    <w:rsid w:val="54E02C45"/>
    <w:rsid w:val="57680027"/>
    <w:rsid w:val="580B3AFC"/>
    <w:rsid w:val="59763AF2"/>
    <w:rsid w:val="59D94E1E"/>
    <w:rsid w:val="5B0B22AF"/>
    <w:rsid w:val="5B314463"/>
    <w:rsid w:val="5B5F0408"/>
    <w:rsid w:val="5C0E5767"/>
    <w:rsid w:val="5D5604AC"/>
    <w:rsid w:val="5D610A36"/>
    <w:rsid w:val="5DB23302"/>
    <w:rsid w:val="5E284449"/>
    <w:rsid w:val="5E4D6BEB"/>
    <w:rsid w:val="5EB033F0"/>
    <w:rsid w:val="5F217D42"/>
    <w:rsid w:val="5F52772A"/>
    <w:rsid w:val="629C2B56"/>
    <w:rsid w:val="62A60C61"/>
    <w:rsid w:val="62A74130"/>
    <w:rsid w:val="630070E0"/>
    <w:rsid w:val="63B703C0"/>
    <w:rsid w:val="63C663A7"/>
    <w:rsid w:val="64005976"/>
    <w:rsid w:val="64864971"/>
    <w:rsid w:val="666E4CAE"/>
    <w:rsid w:val="67742764"/>
    <w:rsid w:val="679C24ED"/>
    <w:rsid w:val="67EB2370"/>
    <w:rsid w:val="680671B0"/>
    <w:rsid w:val="68FF7E90"/>
    <w:rsid w:val="69ED2BC7"/>
    <w:rsid w:val="6AA42451"/>
    <w:rsid w:val="6C156A98"/>
    <w:rsid w:val="6C9D138F"/>
    <w:rsid w:val="6D666AAD"/>
    <w:rsid w:val="6E1C62E7"/>
    <w:rsid w:val="738F6572"/>
    <w:rsid w:val="75CD34FB"/>
    <w:rsid w:val="76875CE2"/>
    <w:rsid w:val="778C4E61"/>
    <w:rsid w:val="7A1C6F8D"/>
    <w:rsid w:val="7A246732"/>
    <w:rsid w:val="7CB84A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en-US" w:bidi="ar-SA"/>
    </w:rPr>
  </w:style>
  <w:style w:type="paragraph" w:styleId="2">
    <w:name w:val="heading 1"/>
    <w:basedOn w:val="1"/>
    <w:next w:val="1"/>
    <w:qFormat/>
    <w:uiPriority w:val="1"/>
    <w:pPr>
      <w:spacing w:line="506" w:lineRule="exact"/>
      <w:outlineLvl w:val="0"/>
    </w:pPr>
    <w:rPr>
      <w:rFonts w:ascii="Microsoft JhengHei" w:hAnsi="Microsoft JhengHei" w:eastAsia="Microsoft JhengHei" w:cs="Microsoft JhengHei"/>
      <w:b/>
      <w:bCs/>
      <w:sz w:val="32"/>
      <w:szCs w:val="32"/>
    </w:rPr>
  </w:style>
  <w:style w:type="paragraph" w:styleId="3">
    <w:name w:val="heading 2"/>
    <w:basedOn w:val="1"/>
    <w:next w:val="1"/>
    <w:qFormat/>
    <w:uiPriority w:val="1"/>
    <w:pPr>
      <w:ind w:left="118"/>
      <w:outlineLvl w:val="1"/>
    </w:pPr>
    <w:rPr>
      <w:rFonts w:ascii="Microsoft JhengHei" w:hAnsi="Microsoft JhengHei" w:eastAsia="Microsoft JhengHei" w:cs="Microsoft JhengHei"/>
      <w:b/>
      <w:bCs/>
      <w:sz w:val="24"/>
      <w:szCs w:val="24"/>
    </w:rPr>
  </w:style>
  <w:style w:type="character" w:default="1" w:styleId="12">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4">
    <w:name w:val="Body Text"/>
    <w:basedOn w:val="1"/>
    <w:link w:val="21"/>
    <w:qFormat/>
    <w:uiPriority w:val="99"/>
    <w:rPr>
      <w:sz w:val="24"/>
      <w:szCs w:val="24"/>
    </w:rPr>
  </w:style>
  <w:style w:type="paragraph" w:styleId="5">
    <w:name w:val="Balloon Text"/>
    <w:basedOn w:val="1"/>
    <w:link w:val="17"/>
    <w:semiHidden/>
    <w:unhideWhenUsed/>
    <w:qFormat/>
    <w:uiPriority w:val="99"/>
    <w:rPr>
      <w:sz w:val="18"/>
      <w:szCs w:val="18"/>
    </w:rPr>
  </w:style>
  <w:style w:type="paragraph" w:styleId="6">
    <w:name w:val="footer"/>
    <w:basedOn w:val="1"/>
    <w:link w:val="19"/>
    <w:unhideWhenUsed/>
    <w:uiPriority w:val="99"/>
    <w:pPr>
      <w:tabs>
        <w:tab w:val="center" w:pos="4153"/>
        <w:tab w:val="right" w:pos="8306"/>
      </w:tabs>
      <w:snapToGrid w:val="0"/>
    </w:pPr>
    <w:rPr>
      <w:sz w:val="18"/>
      <w:szCs w:val="18"/>
    </w:rPr>
  </w:style>
  <w:style w:type="paragraph" w:styleId="7">
    <w:name w:val="header"/>
    <w:basedOn w:val="1"/>
    <w:link w:val="18"/>
    <w:unhideWhenUsed/>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39"/>
    <w:pPr>
      <w:spacing w:before="177"/>
      <w:ind w:left="118"/>
    </w:pPr>
    <w:rPr>
      <w:sz w:val="21"/>
      <w:szCs w:val="21"/>
    </w:rPr>
  </w:style>
  <w:style w:type="paragraph" w:styleId="9">
    <w:name w:val="toc 2"/>
    <w:basedOn w:val="1"/>
    <w:next w:val="1"/>
    <w:qFormat/>
    <w:uiPriority w:val="39"/>
    <w:pPr>
      <w:spacing w:before="177"/>
      <w:ind w:left="538"/>
    </w:pPr>
    <w:rPr>
      <w:sz w:val="21"/>
      <w:szCs w:val="21"/>
    </w:rPr>
  </w:style>
  <w:style w:type="paragraph" w:styleId="10">
    <w:name w:val="Normal (Web)"/>
    <w:basedOn w:val="1"/>
    <w:semiHidden/>
    <w:unhideWhenUsed/>
    <w:uiPriority w:val="99"/>
    <w:rPr>
      <w:sz w:val="24"/>
    </w:rPr>
  </w:style>
  <w:style w:type="character" w:styleId="13">
    <w:name w:val="Hyperlink"/>
    <w:basedOn w:val="12"/>
    <w:unhideWhenUsed/>
    <w:uiPriority w:val="99"/>
    <w:rPr>
      <w:color w:val="0000FF" w:themeColor="hyperlink"/>
      <w:u w:val="single"/>
      <w14:textFill>
        <w14:solidFill>
          <w14:schemeClr w14:val="hlink"/>
        </w14:solidFill>
      </w14:textFill>
    </w:rPr>
  </w:style>
  <w:style w:type="table" w:customStyle="1" w:styleId="14">
    <w:name w:val="Table Normal"/>
    <w:semiHidden/>
    <w:unhideWhenUsed/>
    <w:qFormat/>
    <w:uiPriority w:val="2"/>
    <w:tblPr>
      <w:tblCellMar>
        <w:top w:w="0" w:type="dxa"/>
        <w:left w:w="0" w:type="dxa"/>
        <w:bottom w:w="0" w:type="dxa"/>
        <w:right w:w="0" w:type="dxa"/>
      </w:tblCellMar>
    </w:tblPr>
  </w:style>
  <w:style w:type="paragraph" w:styleId="15">
    <w:name w:val="List Paragraph"/>
    <w:basedOn w:val="1"/>
    <w:qFormat/>
    <w:uiPriority w:val="1"/>
  </w:style>
  <w:style w:type="paragraph" w:customStyle="1" w:styleId="16">
    <w:name w:val="Table Paragraph"/>
    <w:basedOn w:val="1"/>
    <w:qFormat/>
    <w:uiPriority w:val="1"/>
    <w:pPr>
      <w:spacing w:before="64"/>
      <w:ind w:left="103"/>
    </w:pPr>
  </w:style>
  <w:style w:type="character" w:customStyle="1" w:styleId="17">
    <w:name w:val="批注框文本 Char"/>
    <w:basedOn w:val="12"/>
    <w:link w:val="5"/>
    <w:semiHidden/>
    <w:uiPriority w:val="99"/>
    <w:rPr>
      <w:rFonts w:ascii="宋体" w:hAnsi="宋体" w:eastAsia="宋体" w:cs="宋体"/>
      <w:sz w:val="18"/>
      <w:szCs w:val="18"/>
    </w:rPr>
  </w:style>
  <w:style w:type="character" w:customStyle="1" w:styleId="18">
    <w:name w:val="页眉 Char"/>
    <w:basedOn w:val="12"/>
    <w:link w:val="7"/>
    <w:uiPriority w:val="99"/>
    <w:rPr>
      <w:rFonts w:ascii="宋体" w:hAnsi="宋体" w:eastAsia="宋体" w:cs="宋体"/>
      <w:sz w:val="18"/>
      <w:szCs w:val="18"/>
    </w:rPr>
  </w:style>
  <w:style w:type="character" w:customStyle="1" w:styleId="19">
    <w:name w:val="页脚 Char"/>
    <w:basedOn w:val="12"/>
    <w:link w:val="6"/>
    <w:uiPriority w:val="99"/>
    <w:rPr>
      <w:rFonts w:ascii="宋体" w:hAnsi="宋体" w:eastAsia="宋体" w:cs="宋体"/>
      <w:sz w:val="18"/>
      <w:szCs w:val="18"/>
    </w:rPr>
  </w:style>
  <w:style w:type="paragraph" w:customStyle="1" w:styleId="20">
    <w:name w:val="TOC 标题1"/>
    <w:basedOn w:val="2"/>
    <w:next w:val="1"/>
    <w:unhideWhenUsed/>
    <w:qFormat/>
    <w:uiPriority w:val="39"/>
    <w:pPr>
      <w:keepNext/>
      <w:keepLines/>
      <w:widowControl/>
      <w:autoSpaceDE/>
      <w:autoSpaceDN/>
      <w:spacing w:before="480" w:line="276" w:lineRule="auto"/>
      <w:outlineLvl w:val="9"/>
    </w:pPr>
    <w:rPr>
      <w:rFonts w:asciiTheme="majorHAnsi" w:hAnsiTheme="majorHAnsi" w:eastAsiaTheme="majorEastAsia" w:cstheme="majorBidi"/>
      <w:color w:val="376092" w:themeColor="accent1" w:themeShade="BF"/>
      <w:sz w:val="28"/>
      <w:szCs w:val="28"/>
      <w:lang w:eastAsia="zh-CN"/>
    </w:rPr>
  </w:style>
  <w:style w:type="character" w:customStyle="1" w:styleId="21">
    <w:name w:val="正文文本 Char"/>
    <w:basedOn w:val="12"/>
    <w:link w:val="4"/>
    <w:locked/>
    <w:uiPriority w:val="99"/>
    <w:rPr>
      <w:rFonts w:ascii="宋体" w:hAnsi="宋体" w:eastAsia="宋体" w:cs="宋体"/>
      <w:sz w:val="24"/>
      <w:szCs w:val="24"/>
    </w:rPr>
  </w:style>
  <w:style w:type="character" w:styleId="22">
    <w:name w:val="Placeholder Text"/>
    <w:basedOn w:val="12"/>
    <w:semiHidden/>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chart" Target="charts/chart2.xml"/><Relationship Id="rId8" Type="http://schemas.openxmlformats.org/officeDocument/2006/relationships/chart" Target="charts/chart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er" Target="footer1.xml"/><Relationship Id="rId24" Type="http://schemas.openxmlformats.org/officeDocument/2006/relationships/fontTable" Target="fontTable.xml"/><Relationship Id="rId23" Type="http://schemas.openxmlformats.org/officeDocument/2006/relationships/customXml" Target="../customXml/item2.xml"/><Relationship Id="rId22" Type="http://schemas.openxmlformats.org/officeDocument/2006/relationships/customXml" Target="../customXml/item1.xml"/><Relationship Id="rId21" Type="http://schemas.openxmlformats.org/officeDocument/2006/relationships/chart" Target="charts/chart14.xml"/><Relationship Id="rId20" Type="http://schemas.openxmlformats.org/officeDocument/2006/relationships/chart" Target="charts/chart13.xml"/><Relationship Id="rId2" Type="http://schemas.openxmlformats.org/officeDocument/2006/relationships/settings" Target="settings.xml"/><Relationship Id="rId19" Type="http://schemas.openxmlformats.org/officeDocument/2006/relationships/chart" Target="charts/chart12.xml"/><Relationship Id="rId18" Type="http://schemas.openxmlformats.org/officeDocument/2006/relationships/chart" Target="charts/chart11.xml"/><Relationship Id="rId17" Type="http://schemas.openxmlformats.org/officeDocument/2006/relationships/chart" Target="charts/chart10.xml"/><Relationship Id="rId16" Type="http://schemas.openxmlformats.org/officeDocument/2006/relationships/chart" Target="charts/chart9.xml"/><Relationship Id="rId15" Type="http://schemas.openxmlformats.org/officeDocument/2006/relationships/chart" Target="charts/chart8.xml"/><Relationship Id="rId14" Type="http://schemas.openxmlformats.org/officeDocument/2006/relationships/chart" Target="charts/chart7.xml"/><Relationship Id="rId13" Type="http://schemas.openxmlformats.org/officeDocument/2006/relationships/chart" Target="charts/chart6.xml"/><Relationship Id="rId12" Type="http://schemas.openxmlformats.org/officeDocument/2006/relationships/chart" Target="charts/chart5.xml"/><Relationship Id="rId11" Type="http://schemas.openxmlformats.org/officeDocument/2006/relationships/chart" Target="charts/chart4.xml"/><Relationship Id="rId10" Type="http://schemas.openxmlformats.org/officeDocument/2006/relationships/chart" Target="charts/chart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9.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Workbook7.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Workbook13.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Workbook14.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8.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10.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11.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12.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8.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9.xml.rels><?xml version="1.0" encoding="UTF-8" standalone="yes"?>
<Relationships xmlns="http://schemas.openxmlformats.org/package/2006/relationships"><Relationship Id="rId1" Type="http://schemas.openxmlformats.org/officeDocument/2006/relationships/package" Target="../embeddings/Workbook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zh-CN" sz="1400" b="1" i="0" u="none" strike="noStrike" baseline="0">
                <a:effectLst/>
              </a:rPr>
              <a:t>毕业生性别分布图</a:t>
            </a:r>
            <a:endParaRPr lang="zh-CN" altLang="en-US" sz="1400"/>
          </a:p>
        </c:rich>
      </c:tx>
      <c:layout/>
      <c:overlay val="0"/>
    </c:title>
    <c:autoTitleDeleted val="0"/>
    <c:plotArea>
      <c:layout/>
      <c:pieChart>
        <c:varyColors val="1"/>
        <c:ser>
          <c:idx val="0"/>
          <c:order val="0"/>
          <c:tx>
            <c:strRef>
              <c:f>Sheet1!$B$1</c:f>
              <c:strCache>
                <c:ptCount val="1"/>
                <c:pt idx="0">
                  <c:v>销售额</c:v>
                </c:pt>
              </c:strCache>
            </c:strRef>
          </c:tx>
          <c:explosion val="0"/>
          <c:dPt>
            <c:idx val="0"/>
            <c:bubble3D val="0"/>
          </c:dPt>
          <c:dPt>
            <c:idx val="1"/>
            <c:bubble3D val="0"/>
          </c:dPt>
          <c:dLbls>
            <c:dLbl>
              <c:idx val="0"/>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en-US"/>
                      <a:t>50%</a:t>
                    </a:r>
                    <a:endParaRPr lang="en-US" altLang="en-US"/>
                  </a:p>
                </c:rich>
              </c:tx>
              <c:dLblPos val="outEnd"/>
              <c:showLegendKey val="0"/>
              <c:showVal val="1"/>
              <c:showCatName val="0"/>
              <c:showSerName val="0"/>
              <c:showPercent val="0"/>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en-US"/>
                      <a:t>50%</a:t>
                    </a:r>
                    <a:endParaRPr lang="en-US" altLang="en-US"/>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Sheet1!$A$2:$A$3</c:f>
              <c:strCache>
                <c:ptCount val="2"/>
                <c:pt idx="0">
                  <c:v>男</c:v>
                </c:pt>
                <c:pt idx="1">
                  <c:v>女</c:v>
                </c:pt>
              </c:strCache>
            </c:strRef>
          </c:cat>
          <c:val>
            <c:numRef>
              <c:f>Sheet1!$B$2:$B$3</c:f>
              <c:numCache>
                <c:formatCode>0%</c:formatCode>
                <c:ptCount val="2"/>
                <c:pt idx="0">
                  <c:v>14.66</c:v>
                </c:pt>
                <c:pt idx="1">
                  <c:v>14.83</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000" b="1" i="0" u="none" strike="noStrike" kern="1200" baseline="0">
              <a:solidFill>
                <a:schemeClr val="tx1"/>
              </a:solidFill>
              <a:latin typeface="+mn-lt"/>
              <a:ea typeface="+mn-ea"/>
              <a:cs typeface="+mn-cs"/>
            </a:defRPr>
          </a:pPr>
        </a:p>
      </c:txPr>
    </c:title>
    <c:autoTitleDeleted val="0"/>
    <c:plotArea>
      <c:layout>
        <c:manualLayout>
          <c:layoutTarget val="inner"/>
          <c:xMode val="edge"/>
          <c:yMode val="edge"/>
          <c:x val="0.26665565833397"/>
          <c:y val="0.156438474602439"/>
          <c:w val="0.30943731828288"/>
          <c:h val="0.614983004758668"/>
        </c:manualLayout>
      </c:layout>
      <c:barChart>
        <c:barDir val="col"/>
        <c:grouping val="clustered"/>
        <c:varyColors val="0"/>
        <c:ser>
          <c:idx val="0"/>
          <c:order val="0"/>
          <c:tx>
            <c:strRef>
              <c:f>Sheet1!$B$1</c:f>
              <c:strCache>
                <c:ptCount val="1"/>
                <c:pt idx="0">
                  <c:v>授课水平满意度</c:v>
                </c:pt>
              </c:strCache>
            </c:strRef>
          </c:tx>
          <c:invertIfNegative val="0"/>
          <c:dPt>
            <c:idx val="0"/>
            <c:invertIfNegative val="0"/>
            <c:bubble3D val="0"/>
            <c:explosion val="26"/>
          </c:dPt>
          <c:dPt>
            <c:idx val="1"/>
            <c:invertIfNegative val="0"/>
            <c:bubble3D val="0"/>
          </c:dPt>
          <c:dPt>
            <c:idx val="2"/>
            <c:invertIfNegative val="0"/>
            <c:bubble3D val="0"/>
          </c:dPt>
          <c:dPt>
            <c:idx val="3"/>
            <c:invertIfNegative val="0"/>
            <c:bubble3D val="0"/>
          </c:dPt>
          <c:dPt>
            <c:idx val="4"/>
            <c:invertIfNegative val="0"/>
            <c:bubble3D val="0"/>
          </c:dPt>
          <c:dLbls>
            <c:dLbl>
              <c:idx val="4"/>
              <c:layout>
                <c:manualLayout>
                  <c:x val="0.027379813801097"/>
                  <c:y val="0"/>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ext>
            </c:extLst>
          </c:dLbls>
          <c:cat>
            <c:strRef>
              <c:f>Sheet1!$A$2:$A$6</c:f>
              <c:strCache>
                <c:ptCount val="5"/>
                <c:pt idx="0">
                  <c:v>非常满意</c:v>
                </c:pt>
                <c:pt idx="1">
                  <c:v>满意</c:v>
                </c:pt>
                <c:pt idx="2">
                  <c:v>比较满意</c:v>
                </c:pt>
                <c:pt idx="3">
                  <c:v>不太满意</c:v>
                </c:pt>
                <c:pt idx="4">
                  <c:v>很不满意</c:v>
                </c:pt>
              </c:strCache>
            </c:strRef>
          </c:cat>
          <c:val>
            <c:numRef>
              <c:f>Sheet1!$B$2:$B$6</c:f>
              <c:numCache>
                <c:formatCode>0%</c:formatCode>
                <c:ptCount val="5"/>
                <c:pt idx="0">
                  <c:v>0.56</c:v>
                </c:pt>
                <c:pt idx="1">
                  <c:v>0.29</c:v>
                </c:pt>
                <c:pt idx="2">
                  <c:v>0.12</c:v>
                </c:pt>
                <c:pt idx="3">
                  <c:v>0.02</c:v>
                </c:pt>
                <c:pt idx="4">
                  <c:v>0.01</c:v>
                </c:pt>
              </c:numCache>
            </c:numRef>
          </c:val>
        </c:ser>
        <c:dLbls>
          <c:showLegendKey val="0"/>
          <c:showVal val="0"/>
          <c:showCatName val="0"/>
          <c:showSerName val="0"/>
          <c:showPercent val="0"/>
          <c:showBubbleSize val="0"/>
        </c:dLbls>
        <c:gapWidth val="100"/>
        <c:axId val="390352896"/>
        <c:axId val="390354432"/>
      </c:barChart>
      <c:catAx>
        <c:axId val="390352896"/>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390354432"/>
        <c:crosses val="autoZero"/>
        <c:auto val="1"/>
        <c:lblAlgn val="ctr"/>
        <c:lblOffset val="100"/>
        <c:noMultiLvlLbl val="0"/>
      </c:catAx>
      <c:valAx>
        <c:axId val="390354432"/>
        <c:scaling>
          <c:orientation val="minMax"/>
        </c:scaling>
        <c:delete val="0"/>
        <c:axPos val="l"/>
        <c:majorGridlines/>
        <c:numFmt formatCode="0%"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390352896"/>
        <c:crosses val="autoZero"/>
        <c:crossBetween val="between"/>
      </c:valAx>
      <c:spPr>
        <a:noFill/>
        <a:ln>
          <a:noFill/>
        </a:ln>
        <a:effectLst/>
      </c:spPr>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000" b="1" i="0" u="none" strike="noStrike" kern="1200" baseline="0">
              <a:solidFill>
                <a:schemeClr val="tx1"/>
              </a:solidFill>
              <a:latin typeface="+mn-lt"/>
              <a:ea typeface="+mn-ea"/>
              <a:cs typeface="+mn-cs"/>
            </a:defRPr>
          </a:pPr>
        </a:p>
      </c:txPr>
    </c:title>
    <c:autoTitleDeleted val="0"/>
    <c:plotArea>
      <c:layout>
        <c:manualLayout>
          <c:layoutTarget val="inner"/>
          <c:xMode val="edge"/>
          <c:yMode val="edge"/>
          <c:x val="0.0857934857934858"/>
          <c:y val="0.246666666666667"/>
          <c:w val="0.543035343035343"/>
          <c:h val="0.363703703703704"/>
        </c:manualLayout>
      </c:layout>
      <c:barChart>
        <c:barDir val="col"/>
        <c:grouping val="clustered"/>
        <c:varyColors val="0"/>
        <c:ser>
          <c:idx val="0"/>
          <c:order val="0"/>
          <c:tx>
            <c:strRef>
              <c:f>Sheet1!$B$1</c:f>
              <c:strCache>
                <c:ptCount val="1"/>
                <c:pt idx="0">
                  <c:v>实践教学水平的满意度</c:v>
                </c:pt>
              </c:strCache>
            </c:strRef>
          </c:tx>
          <c:invertIfNegative val="0"/>
          <c:dPt>
            <c:idx val="0"/>
            <c:invertIfNegative val="0"/>
            <c:bubble3D val="0"/>
          </c:dPt>
          <c:dPt>
            <c:idx val="1"/>
            <c:invertIfNegative val="0"/>
            <c:bubble3D val="0"/>
          </c:dPt>
          <c:dPt>
            <c:idx val="2"/>
            <c:invertIfNegative val="0"/>
            <c:bubble3D val="0"/>
          </c:dPt>
          <c:dPt>
            <c:idx val="3"/>
            <c:invertIfNegative val="0"/>
            <c:bubble3D val="0"/>
          </c:dPt>
          <c:dPt>
            <c:idx val="4"/>
            <c:invertIfNegative val="0"/>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ext>
            </c:extLst>
          </c:dLbls>
          <c:cat>
            <c:strRef>
              <c:f>Sheet1!$A$2:$A$6</c:f>
              <c:strCache>
                <c:ptCount val="5"/>
                <c:pt idx="0">
                  <c:v>非常满意</c:v>
                </c:pt>
                <c:pt idx="1">
                  <c:v>满意</c:v>
                </c:pt>
                <c:pt idx="2">
                  <c:v>比较满意</c:v>
                </c:pt>
                <c:pt idx="3">
                  <c:v>不太满意</c:v>
                </c:pt>
                <c:pt idx="4">
                  <c:v>很不满意</c:v>
                </c:pt>
              </c:strCache>
            </c:strRef>
          </c:cat>
          <c:val>
            <c:numRef>
              <c:f>Sheet1!$B$2:$B$6</c:f>
              <c:numCache>
                <c:formatCode>0%</c:formatCode>
                <c:ptCount val="5"/>
                <c:pt idx="0">
                  <c:v>0.55</c:v>
                </c:pt>
                <c:pt idx="1">
                  <c:v>0.28</c:v>
                </c:pt>
                <c:pt idx="2">
                  <c:v>0.15</c:v>
                </c:pt>
                <c:pt idx="3">
                  <c:v>0.01</c:v>
                </c:pt>
                <c:pt idx="4">
                  <c:v>0.01</c:v>
                </c:pt>
              </c:numCache>
            </c:numRef>
          </c:val>
        </c:ser>
        <c:dLbls>
          <c:showLegendKey val="0"/>
          <c:showVal val="0"/>
          <c:showCatName val="0"/>
          <c:showSerName val="0"/>
          <c:showPercent val="0"/>
          <c:showBubbleSize val="0"/>
        </c:dLbls>
        <c:gapWidth val="100"/>
        <c:axId val="413341568"/>
        <c:axId val="413343104"/>
      </c:barChart>
      <c:catAx>
        <c:axId val="413341568"/>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13343104"/>
        <c:crosses val="autoZero"/>
        <c:auto val="1"/>
        <c:lblAlgn val="ctr"/>
        <c:lblOffset val="100"/>
        <c:noMultiLvlLbl val="0"/>
      </c:catAx>
      <c:valAx>
        <c:axId val="413343104"/>
        <c:scaling>
          <c:orientation val="minMax"/>
        </c:scaling>
        <c:delete val="0"/>
        <c:axPos val="l"/>
        <c:majorGridlines/>
        <c:numFmt formatCode="0%"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13341568"/>
        <c:crosses val="autoZero"/>
        <c:crossBetween val="between"/>
      </c:valAx>
      <c:spPr>
        <a:noFill/>
        <a:ln>
          <a:noFill/>
        </a:ln>
        <a:effectLst/>
      </c:spPr>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000" b="1" i="0" u="none" strike="noStrike" kern="1200" baseline="0">
                <a:solidFill>
                  <a:schemeClr val="tx1"/>
                </a:solidFill>
                <a:latin typeface="+mn-lt"/>
                <a:ea typeface="+mn-ea"/>
                <a:cs typeface="+mn-cs"/>
              </a:defRPr>
            </a:pPr>
            <a:r>
              <a:rPr lang="zh-CN" altLang="zh-CN" sz="1000" b="1" i="0" u="none" strike="noStrike" baseline="0">
                <a:effectLst/>
              </a:rPr>
              <a:t>专业与课程设置的满意度</a:t>
            </a:r>
            <a:endParaRPr lang="zh-CN" altLang="en-US" sz="1000"/>
          </a:p>
        </c:rich>
      </c:tx>
      <c:layout/>
      <c:overlay val="0"/>
    </c:title>
    <c:autoTitleDeleted val="0"/>
    <c:plotArea>
      <c:layout/>
      <c:barChart>
        <c:barDir val="col"/>
        <c:grouping val="clustered"/>
        <c:varyColors val="0"/>
        <c:ser>
          <c:idx val="0"/>
          <c:order val="0"/>
          <c:tx>
            <c:strRef>
              <c:f>Sheet1!$B$1</c:f>
              <c:strCache>
                <c:ptCount val="1"/>
                <c:pt idx="0">
                  <c:v>销售额</c:v>
                </c:pt>
              </c:strCache>
            </c:strRef>
          </c:tx>
          <c:invertIfNegative val="0"/>
          <c:dPt>
            <c:idx val="0"/>
            <c:invertIfNegative val="0"/>
            <c:bubble3D val="0"/>
          </c:dPt>
          <c:dPt>
            <c:idx val="1"/>
            <c:invertIfNegative val="0"/>
            <c:bubble3D val="0"/>
          </c:dPt>
          <c:dPt>
            <c:idx val="2"/>
            <c:invertIfNegative val="0"/>
            <c:bubble3D val="0"/>
          </c:dPt>
          <c:dPt>
            <c:idx val="3"/>
            <c:invertIfNegative val="0"/>
            <c:bubble3D val="0"/>
          </c:dPt>
          <c:dPt>
            <c:idx val="4"/>
            <c:invertIfNegative val="0"/>
            <c:bubble3D val="0"/>
          </c:dPt>
          <c:dLbls>
            <c:dLbl>
              <c:idx val="4"/>
              <c:layout>
                <c:manualLayout>
                  <c:x val="0.0339233035064987"/>
                  <c:y val="0"/>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ext>
            </c:extLst>
          </c:dLbls>
          <c:cat>
            <c:strRef>
              <c:f>Sheet1!$A$2:$A$6</c:f>
              <c:strCache>
                <c:ptCount val="5"/>
                <c:pt idx="0">
                  <c:v>非常满意</c:v>
                </c:pt>
                <c:pt idx="1">
                  <c:v>满意</c:v>
                </c:pt>
                <c:pt idx="2">
                  <c:v>比较满意</c:v>
                </c:pt>
                <c:pt idx="3">
                  <c:v>不太满意</c:v>
                </c:pt>
                <c:pt idx="4">
                  <c:v>很不满意</c:v>
                </c:pt>
              </c:strCache>
            </c:strRef>
          </c:cat>
          <c:val>
            <c:numRef>
              <c:f>Sheet1!$B$2:$B$6</c:f>
              <c:numCache>
                <c:formatCode>0%</c:formatCode>
                <c:ptCount val="5"/>
                <c:pt idx="0">
                  <c:v>0.52</c:v>
                </c:pt>
                <c:pt idx="1">
                  <c:v>0.35</c:v>
                </c:pt>
                <c:pt idx="2">
                  <c:v>0.1</c:v>
                </c:pt>
                <c:pt idx="3">
                  <c:v>0.02</c:v>
                </c:pt>
                <c:pt idx="4">
                  <c:v>0.01</c:v>
                </c:pt>
              </c:numCache>
            </c:numRef>
          </c:val>
        </c:ser>
        <c:dLbls>
          <c:showLegendKey val="0"/>
          <c:showVal val="0"/>
          <c:showCatName val="0"/>
          <c:showSerName val="0"/>
          <c:showPercent val="0"/>
          <c:showBubbleSize val="0"/>
        </c:dLbls>
        <c:gapWidth val="100"/>
        <c:axId val="412782592"/>
        <c:axId val="412784128"/>
      </c:barChart>
      <c:catAx>
        <c:axId val="412782592"/>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12784128"/>
        <c:crosses val="autoZero"/>
        <c:auto val="1"/>
        <c:lblAlgn val="ctr"/>
        <c:lblOffset val="100"/>
        <c:noMultiLvlLbl val="0"/>
      </c:catAx>
      <c:valAx>
        <c:axId val="412784128"/>
        <c:scaling>
          <c:orientation val="minMax"/>
        </c:scaling>
        <c:delete val="0"/>
        <c:axPos val="l"/>
        <c:majorGridlines/>
        <c:numFmt formatCode="0%"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12782592"/>
        <c:crosses val="autoZero"/>
        <c:crossBetween val="between"/>
      </c:valAx>
      <c:spPr>
        <a:noFill/>
        <a:ln>
          <a:noFill/>
        </a:ln>
        <a:effectLst/>
      </c:spPr>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050" b="1" i="0" u="none" strike="noStrike" kern="1200" baseline="0">
              <a:solidFill>
                <a:schemeClr val="tx1"/>
              </a:solidFill>
              <a:latin typeface="+mn-lt"/>
              <a:ea typeface="+mn-ea"/>
              <a:cs typeface="+mn-cs"/>
            </a:defRPr>
          </a:pPr>
        </a:p>
      </c:txPr>
    </c:title>
    <c:autoTitleDeleted val="0"/>
    <c:plotArea>
      <c:layout/>
      <c:barChart>
        <c:barDir val="col"/>
        <c:grouping val="clustered"/>
        <c:varyColors val="0"/>
        <c:ser>
          <c:idx val="0"/>
          <c:order val="0"/>
          <c:tx>
            <c:strRef>
              <c:f>Sheet1!$B$1</c:f>
              <c:strCache>
                <c:ptCount val="1"/>
                <c:pt idx="0">
                  <c:v>专业需求</c:v>
                </c:pt>
              </c:strCache>
            </c:strRef>
          </c:tx>
          <c:invertIfNegative val="0"/>
          <c:dPt>
            <c:idx val="0"/>
            <c:invertIfNegative val="0"/>
            <c:bubble3D val="0"/>
          </c:dPt>
          <c:dPt>
            <c:idx val="1"/>
            <c:invertIfNegative val="0"/>
            <c:bubble3D val="0"/>
          </c:dPt>
          <c:dPt>
            <c:idx val="2"/>
            <c:invertIfNegative val="0"/>
            <c:bubble3D val="0"/>
          </c:dPt>
          <c:dPt>
            <c:idx val="3"/>
            <c:invertIfNegative val="0"/>
            <c:bubble3D val="0"/>
          </c:dPt>
          <c:dPt>
            <c:idx val="4"/>
            <c:invertIfNegative val="0"/>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ext>
            </c:extLst>
          </c:dLbls>
          <c:cat>
            <c:strRef>
              <c:f>Sheet1!$A$2:$A$6</c:f>
              <c:strCache>
                <c:ptCount val="5"/>
                <c:pt idx="0">
                  <c:v>技能操作类</c:v>
                </c:pt>
                <c:pt idx="1">
                  <c:v>营销推广类</c:v>
                </c:pt>
                <c:pt idx="2">
                  <c:v>服务类</c:v>
                </c:pt>
                <c:pt idx="3">
                  <c:v>行政管理类</c:v>
                </c:pt>
                <c:pt idx="4">
                  <c:v>其他</c:v>
                </c:pt>
              </c:strCache>
            </c:strRef>
          </c:cat>
          <c:val>
            <c:numRef>
              <c:f>Sheet1!$B$2:$B$6</c:f>
              <c:numCache>
                <c:formatCode>0%</c:formatCode>
                <c:ptCount val="5"/>
                <c:pt idx="0">
                  <c:v>0.45</c:v>
                </c:pt>
                <c:pt idx="1">
                  <c:v>0.25</c:v>
                </c:pt>
                <c:pt idx="2">
                  <c:v>0.13</c:v>
                </c:pt>
                <c:pt idx="3">
                  <c:v>0.07</c:v>
                </c:pt>
                <c:pt idx="4">
                  <c:v>0.1</c:v>
                </c:pt>
              </c:numCache>
            </c:numRef>
          </c:val>
        </c:ser>
        <c:dLbls>
          <c:showLegendKey val="0"/>
          <c:showVal val="0"/>
          <c:showCatName val="0"/>
          <c:showSerName val="0"/>
          <c:showPercent val="0"/>
          <c:showBubbleSize val="0"/>
        </c:dLbls>
        <c:gapWidth val="100"/>
        <c:axId val="214058880"/>
        <c:axId val="214060416"/>
      </c:barChart>
      <c:catAx>
        <c:axId val="214058880"/>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14060416"/>
        <c:crosses val="autoZero"/>
        <c:auto val="1"/>
        <c:lblAlgn val="ctr"/>
        <c:lblOffset val="100"/>
        <c:noMultiLvlLbl val="0"/>
      </c:catAx>
      <c:valAx>
        <c:axId val="214060416"/>
        <c:scaling>
          <c:orientation val="minMax"/>
        </c:scaling>
        <c:delete val="0"/>
        <c:axPos val="l"/>
        <c:majorGridlines/>
        <c:numFmt formatCode="0%"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14058880"/>
        <c:crosses val="autoZero"/>
        <c:crossBetween val="between"/>
      </c:valAx>
      <c:spPr>
        <a:noFill/>
        <a:ln>
          <a:noFill/>
        </a:ln>
        <a:effectLst/>
      </c:spPr>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369080306416025"/>
          <c:y val="0.0456559411977644"/>
        </c:manualLayout>
      </c:layout>
      <c:overlay val="0"/>
      <c:txPr>
        <a:bodyPr rot="0" spcFirstLastPara="0" vertOverflow="ellipsis" vert="horz" wrap="square" anchor="ctr" anchorCtr="1"/>
        <a:lstStyle/>
        <a:p>
          <a:pPr algn="ctr">
            <a:defRPr lang="zh-CN" sz="1000" b="1" i="0" u="none" strike="noStrike" kern="1200" baseline="0">
              <a:solidFill>
                <a:schemeClr val="tx1"/>
              </a:solidFill>
              <a:latin typeface="+mn-lt"/>
              <a:ea typeface="+mn-ea"/>
              <a:cs typeface="+mn-cs"/>
            </a:defRPr>
          </a:pPr>
        </a:p>
      </c:txPr>
    </c:title>
    <c:autoTitleDeleted val="0"/>
    <c:plotArea>
      <c:layout/>
      <c:barChart>
        <c:barDir val="col"/>
        <c:grouping val="clustered"/>
        <c:varyColors val="0"/>
        <c:ser>
          <c:idx val="0"/>
          <c:order val="0"/>
          <c:tx>
            <c:strRef>
              <c:f>Sheet1!$B$1</c:f>
              <c:strCache>
                <c:ptCount val="1"/>
                <c:pt idx="0">
                  <c:v>选录主要考虑因素统计</c:v>
                </c:pt>
              </c:strCache>
            </c:strRef>
          </c:tx>
          <c:invertIfNegative val="0"/>
          <c:dLbls>
            <c:delete val="1"/>
          </c:dLbls>
          <c:cat>
            <c:strRef>
              <c:f>Sheet1!$A$2:$A$8</c:f>
              <c:strCache>
                <c:ptCount val="7"/>
                <c:pt idx="0">
                  <c:v>所学专业</c:v>
                </c:pt>
                <c:pt idx="1">
                  <c:v>面试表现</c:v>
                </c:pt>
                <c:pt idx="2">
                  <c:v>工作态度</c:v>
                </c:pt>
                <c:pt idx="3">
                  <c:v>实践经历</c:v>
                </c:pt>
                <c:pt idx="4">
                  <c:v>学习成绩</c:v>
                </c:pt>
                <c:pt idx="5">
                  <c:v>学历层次</c:v>
                </c:pt>
                <c:pt idx="6">
                  <c:v>其他</c:v>
                </c:pt>
              </c:strCache>
            </c:strRef>
          </c:cat>
          <c:val>
            <c:numRef>
              <c:f>Sheet1!$B$2:$B$8</c:f>
              <c:numCache>
                <c:formatCode>0%</c:formatCode>
                <c:ptCount val="7"/>
                <c:pt idx="0">
                  <c:v>0.3</c:v>
                </c:pt>
                <c:pt idx="1">
                  <c:v>0.15</c:v>
                </c:pt>
                <c:pt idx="2">
                  <c:v>0.2</c:v>
                </c:pt>
                <c:pt idx="3">
                  <c:v>0.15</c:v>
                </c:pt>
                <c:pt idx="4">
                  <c:v>0.1</c:v>
                </c:pt>
                <c:pt idx="5">
                  <c:v>0.01</c:v>
                </c:pt>
                <c:pt idx="6">
                  <c:v>0.09</c:v>
                </c:pt>
              </c:numCache>
            </c:numRef>
          </c:val>
        </c:ser>
        <c:dLbls>
          <c:showLegendKey val="0"/>
          <c:showVal val="0"/>
          <c:showCatName val="0"/>
          <c:showSerName val="0"/>
          <c:showPercent val="0"/>
          <c:showBubbleSize val="0"/>
        </c:dLbls>
        <c:gapWidth val="150"/>
        <c:axId val="412806528"/>
        <c:axId val="413439104"/>
      </c:barChart>
      <c:catAx>
        <c:axId val="412806528"/>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13439104"/>
        <c:crosses val="autoZero"/>
        <c:auto val="1"/>
        <c:lblAlgn val="ctr"/>
        <c:lblOffset val="100"/>
        <c:noMultiLvlLbl val="0"/>
      </c:catAx>
      <c:valAx>
        <c:axId val="413439104"/>
        <c:scaling>
          <c:orientation val="minMax"/>
        </c:scaling>
        <c:delete val="0"/>
        <c:axPos val="l"/>
        <c:majorGridlines/>
        <c:numFmt formatCode="0%"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12806528"/>
        <c:crosses val="autoZero"/>
        <c:crossBetween val="between"/>
      </c:valAx>
    </c:plotArea>
    <c:plotVisOnly val="1"/>
    <c:dispBlanksAs val="gap"/>
    <c:showDLblsOverMax val="0"/>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zh-CN" sz="1400" b="1" i="0" u="none" strike="noStrike" baseline="0">
                <a:effectLst/>
              </a:rPr>
              <a:t>毕业生民族分布图</a:t>
            </a:r>
            <a:endParaRPr lang="zh-CN" altLang="en-US" sz="1400"/>
          </a:p>
        </c:rich>
      </c:tx>
      <c:layout/>
      <c:overlay val="0"/>
    </c:title>
    <c:autoTitleDeleted val="0"/>
    <c:plotArea>
      <c:layout/>
      <c:barChart>
        <c:barDir val="col"/>
        <c:grouping val="clustered"/>
        <c:varyColors val="0"/>
        <c:ser>
          <c:idx val="0"/>
          <c:order val="0"/>
          <c:tx>
            <c:strRef>
              <c:f>Sheet1!$B$1</c:f>
              <c:strCache>
                <c:ptCount val="1"/>
                <c:pt idx="0">
                  <c:v>人数</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Sheet1!$A$2:$A$9</c:f>
              <c:strCache>
                <c:ptCount val="8"/>
                <c:pt idx="0">
                  <c:v>汉族</c:v>
                </c:pt>
                <c:pt idx="1">
                  <c:v>白族</c:v>
                </c:pt>
                <c:pt idx="2">
                  <c:v>侗族</c:v>
                </c:pt>
                <c:pt idx="3">
                  <c:v>回族</c:v>
                </c:pt>
                <c:pt idx="4">
                  <c:v>苗族</c:v>
                </c:pt>
                <c:pt idx="5">
                  <c:v>土家族</c:v>
                </c:pt>
                <c:pt idx="6">
                  <c:v>瑶族</c:v>
                </c:pt>
                <c:pt idx="7">
                  <c:v>彝族</c:v>
                </c:pt>
              </c:strCache>
            </c:strRef>
          </c:cat>
          <c:val>
            <c:numRef>
              <c:f>Sheet1!$B$2:$B$9</c:f>
              <c:numCache>
                <c:formatCode>General</c:formatCode>
                <c:ptCount val="8"/>
                <c:pt idx="0">
                  <c:v>2596</c:v>
                </c:pt>
                <c:pt idx="1">
                  <c:v>13</c:v>
                </c:pt>
                <c:pt idx="2">
                  <c:v>22</c:v>
                </c:pt>
                <c:pt idx="3">
                  <c:v>6</c:v>
                </c:pt>
                <c:pt idx="4">
                  <c:v>139</c:v>
                </c:pt>
                <c:pt idx="5">
                  <c:v>137</c:v>
                </c:pt>
                <c:pt idx="6">
                  <c:v>29</c:v>
                </c:pt>
                <c:pt idx="7">
                  <c:v>1</c:v>
                </c:pt>
              </c:numCache>
            </c:numRef>
          </c:val>
        </c:ser>
        <c:dLbls>
          <c:showLegendKey val="0"/>
          <c:showVal val="1"/>
          <c:showCatName val="0"/>
          <c:showSerName val="0"/>
          <c:showPercent val="0"/>
          <c:showBubbleSize val="0"/>
        </c:dLbls>
        <c:gapWidth val="150"/>
        <c:axId val="224218112"/>
        <c:axId val="224225152"/>
      </c:barChart>
      <c:catAx>
        <c:axId val="224218112"/>
        <c:scaling>
          <c:orientation val="minMax"/>
        </c:scaling>
        <c:delete val="0"/>
        <c:axPos val="b"/>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24225152"/>
        <c:crosses val="autoZero"/>
        <c:auto val="1"/>
        <c:lblAlgn val="ctr"/>
        <c:lblOffset val="100"/>
        <c:noMultiLvlLbl val="0"/>
      </c:catAx>
      <c:valAx>
        <c:axId val="224225152"/>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24218112"/>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zh-CN" sz="1800" b="1" i="0" u="none" strike="noStrike" baseline="0">
                <a:effectLst/>
              </a:rPr>
              <a:t>毕业生籍贯分布图</a:t>
            </a:r>
            <a:endParaRPr lang="zh-CN" altLang="en-US"/>
          </a:p>
        </c:rich>
      </c:tx>
      <c:layout/>
      <c:overlay val="0"/>
    </c:title>
    <c:autoTitleDeleted val="0"/>
    <c:plotArea>
      <c:layout>
        <c:manualLayout>
          <c:layoutTarget val="inner"/>
          <c:xMode val="edge"/>
          <c:yMode val="edge"/>
          <c:x val="0.0972248261336215"/>
          <c:y val="0.294132927137898"/>
          <c:w val="0.757205568395227"/>
          <c:h val="0.500611680665447"/>
        </c:manualLayout>
      </c:layout>
      <c:barChart>
        <c:barDir val="col"/>
        <c:grouping val="clustered"/>
        <c:varyColors val="0"/>
        <c:ser>
          <c:idx val="0"/>
          <c:order val="0"/>
          <c:tx>
            <c:strRef>
              <c:f>Sheet1!$B$1</c:f>
              <c:strCache>
                <c:ptCount val="1"/>
                <c:pt idx="0">
                  <c:v>人数</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Sheet1!$A$2:$A$14</c:f>
              <c:strCache>
                <c:ptCount val="13"/>
                <c:pt idx="0">
                  <c:v>湖南</c:v>
                </c:pt>
                <c:pt idx="1">
                  <c:v>安徽</c:v>
                </c:pt>
                <c:pt idx="2">
                  <c:v>广东</c:v>
                </c:pt>
                <c:pt idx="3">
                  <c:v>广西</c:v>
                </c:pt>
                <c:pt idx="4">
                  <c:v>贵州</c:v>
                </c:pt>
                <c:pt idx="5">
                  <c:v>河南</c:v>
                </c:pt>
                <c:pt idx="6">
                  <c:v>湖北</c:v>
                </c:pt>
                <c:pt idx="7">
                  <c:v>山西</c:v>
                </c:pt>
                <c:pt idx="8">
                  <c:v>江西</c:v>
                </c:pt>
                <c:pt idx="9">
                  <c:v>四川</c:v>
                </c:pt>
                <c:pt idx="10">
                  <c:v>云南</c:v>
                </c:pt>
                <c:pt idx="11">
                  <c:v>浙江</c:v>
                </c:pt>
                <c:pt idx="12">
                  <c:v>重庆</c:v>
                </c:pt>
              </c:strCache>
            </c:strRef>
          </c:cat>
          <c:val>
            <c:numRef>
              <c:f>Sheet1!$B$2:$B$14</c:f>
              <c:numCache>
                <c:formatCode>General</c:formatCode>
                <c:ptCount val="13"/>
                <c:pt idx="0">
                  <c:v>2885</c:v>
                </c:pt>
                <c:pt idx="1">
                  <c:v>3</c:v>
                </c:pt>
                <c:pt idx="2">
                  <c:v>5</c:v>
                </c:pt>
                <c:pt idx="3">
                  <c:v>4</c:v>
                </c:pt>
                <c:pt idx="4">
                  <c:v>11</c:v>
                </c:pt>
                <c:pt idx="5">
                  <c:v>3</c:v>
                </c:pt>
                <c:pt idx="6">
                  <c:v>10</c:v>
                </c:pt>
                <c:pt idx="7">
                  <c:v>1</c:v>
                </c:pt>
                <c:pt idx="8">
                  <c:v>8</c:v>
                </c:pt>
                <c:pt idx="9">
                  <c:v>6</c:v>
                </c:pt>
                <c:pt idx="10">
                  <c:v>11</c:v>
                </c:pt>
                <c:pt idx="11">
                  <c:v>1</c:v>
                </c:pt>
                <c:pt idx="12">
                  <c:v>1</c:v>
                </c:pt>
              </c:numCache>
            </c:numRef>
          </c:val>
        </c:ser>
        <c:dLbls>
          <c:showLegendKey val="0"/>
          <c:showVal val="1"/>
          <c:showCatName val="0"/>
          <c:showSerName val="0"/>
          <c:showPercent val="0"/>
          <c:showBubbleSize val="0"/>
        </c:dLbls>
        <c:gapWidth val="150"/>
        <c:axId val="226681216"/>
        <c:axId val="226683904"/>
      </c:barChart>
      <c:catAx>
        <c:axId val="226681216"/>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26683904"/>
        <c:crosses val="autoZero"/>
        <c:auto val="1"/>
        <c:lblAlgn val="ctr"/>
        <c:lblOffset val="100"/>
        <c:noMultiLvlLbl val="0"/>
      </c:catAx>
      <c:valAx>
        <c:axId val="226683904"/>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26681216"/>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zh-CN" sz="1200" b="1" i="0" u="none" strike="noStrike" baseline="0">
                <a:effectLst/>
              </a:rPr>
              <a:t>就业人数按性别分布图</a:t>
            </a:r>
            <a:endParaRPr lang="zh-CN" altLang="en-US" sz="1200"/>
          </a:p>
        </c:rich>
      </c:tx>
      <c:layout/>
      <c:overlay val="0"/>
    </c:title>
    <c:autoTitleDeleted val="0"/>
    <c:plotArea>
      <c:layout/>
      <c:barChart>
        <c:barDir val="col"/>
        <c:grouping val="clustered"/>
        <c:varyColors val="0"/>
        <c:ser>
          <c:idx val="0"/>
          <c:order val="0"/>
          <c:tx>
            <c:strRef>
              <c:f>Sheet1!$B$1</c:f>
              <c:strCache>
                <c:ptCount val="1"/>
                <c:pt idx="0">
                  <c:v>人数</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男生</c:v>
                </c:pt>
                <c:pt idx="1">
                  <c:v>女生</c:v>
                </c:pt>
              </c:strCache>
            </c:strRef>
          </c:cat>
          <c:val>
            <c:numRef>
              <c:f>Sheet1!$B$2:$B$3</c:f>
              <c:numCache>
                <c:formatCode>General</c:formatCode>
                <c:ptCount val="2"/>
                <c:pt idx="0">
                  <c:v>1312</c:v>
                </c:pt>
                <c:pt idx="1">
                  <c:v>1345</c:v>
                </c:pt>
              </c:numCache>
            </c:numRef>
          </c:val>
        </c:ser>
        <c:dLbls>
          <c:showLegendKey val="0"/>
          <c:showVal val="1"/>
          <c:showCatName val="0"/>
          <c:showSerName val="0"/>
          <c:showPercent val="0"/>
          <c:showBubbleSize val="0"/>
        </c:dLbls>
        <c:gapWidth val="150"/>
        <c:axId val="216570880"/>
        <c:axId val="234895232"/>
      </c:barChart>
      <c:catAx>
        <c:axId val="216570880"/>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34895232"/>
        <c:crosses val="autoZero"/>
        <c:auto val="1"/>
        <c:lblAlgn val="ctr"/>
        <c:lblOffset val="100"/>
        <c:noMultiLvlLbl val="0"/>
      </c:catAx>
      <c:valAx>
        <c:axId val="234895232"/>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16570880"/>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t>毕业生分城乡就业情况分布图</a:t>
            </a:r>
            <a:endParaRPr lang="zh-CN"/>
          </a:p>
        </c:rich>
      </c:tx>
      <c:layout/>
      <c:overlay val="0"/>
    </c:title>
    <c:autoTitleDeleted val="0"/>
    <c:plotArea>
      <c:layout/>
      <c:barChart>
        <c:barDir val="col"/>
        <c:grouping val="clustered"/>
        <c:varyColors val="0"/>
        <c:ser>
          <c:idx val="0"/>
          <c:order val="0"/>
          <c:tx>
            <c:strRef>
              <c:f>Sheet1!$B$1</c:f>
              <c:strCache>
                <c:ptCount val="1"/>
                <c:pt idx="0">
                  <c:v>人数</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Sheet1!$A$2:$A$5</c:f>
              <c:strCache>
                <c:ptCount val="4"/>
                <c:pt idx="0">
                  <c:v>城镇应届</c:v>
                </c:pt>
                <c:pt idx="1">
                  <c:v>城镇往届</c:v>
                </c:pt>
                <c:pt idx="2">
                  <c:v>农村应届</c:v>
                </c:pt>
                <c:pt idx="3">
                  <c:v>农村往届</c:v>
                </c:pt>
              </c:strCache>
            </c:strRef>
          </c:cat>
          <c:val>
            <c:numRef>
              <c:f>Sheet1!$B$2:$B$5</c:f>
              <c:numCache>
                <c:formatCode>General</c:formatCode>
                <c:ptCount val="4"/>
                <c:pt idx="0">
                  <c:v>403</c:v>
                </c:pt>
                <c:pt idx="1">
                  <c:v>35</c:v>
                </c:pt>
                <c:pt idx="2">
                  <c:v>2159</c:v>
                </c:pt>
                <c:pt idx="3">
                  <c:v>60</c:v>
                </c:pt>
              </c:numCache>
            </c:numRef>
          </c:val>
        </c:ser>
        <c:dLbls>
          <c:showLegendKey val="0"/>
          <c:showVal val="1"/>
          <c:showCatName val="0"/>
          <c:showSerName val="0"/>
          <c:showPercent val="0"/>
          <c:showBubbleSize val="0"/>
        </c:dLbls>
        <c:gapWidth val="150"/>
        <c:axId val="258892928"/>
        <c:axId val="258899968"/>
      </c:barChart>
      <c:catAx>
        <c:axId val="258892928"/>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58899968"/>
        <c:crosses val="autoZero"/>
        <c:auto val="1"/>
        <c:lblAlgn val="ctr"/>
        <c:lblOffset val="100"/>
        <c:noMultiLvlLbl val="0"/>
      </c:catAx>
      <c:valAx>
        <c:axId val="258899968"/>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58892928"/>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zh-CN" sz="1400" b="1" i="0" u="none" strike="noStrike" baseline="0">
                <a:effectLst/>
              </a:rPr>
              <a:t>毕业生少数民族就业情况分布图</a:t>
            </a:r>
            <a:endParaRPr lang="zh-CN" altLang="en-US" sz="1400"/>
          </a:p>
        </c:rich>
      </c:tx>
      <c:layout/>
      <c:overlay val="0"/>
    </c:title>
    <c:autoTitleDeleted val="0"/>
    <c:plotArea>
      <c:layout/>
      <c:pieChart>
        <c:varyColors val="1"/>
        <c:ser>
          <c:idx val="0"/>
          <c:order val="0"/>
          <c:tx>
            <c:strRef>
              <c:f>Sheet1!$B$1</c:f>
              <c:strCache>
                <c:ptCount val="1"/>
                <c:pt idx="0">
                  <c:v>人数</c:v>
                </c:pt>
              </c:strCache>
            </c:strRef>
          </c:tx>
          <c:explosion val="0"/>
          <c:dPt>
            <c:idx val="0"/>
            <c:bubble3D val="0"/>
            <c:explosion val="31"/>
          </c:dPt>
          <c:dPt>
            <c:idx val="1"/>
            <c:bubble3D val="0"/>
          </c:dPt>
          <c:dPt>
            <c:idx val="2"/>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Sheet1!$A$2:$A$4</c:f>
              <c:strCache>
                <c:ptCount val="3"/>
                <c:pt idx="0">
                  <c:v>汉族</c:v>
                </c:pt>
                <c:pt idx="1">
                  <c:v>少数名族</c:v>
                </c:pt>
              </c:strCache>
            </c:strRef>
          </c:cat>
          <c:val>
            <c:numRef>
              <c:f>Sheet1!$B$2:$B$4</c:f>
              <c:numCache>
                <c:formatCode>General</c:formatCode>
                <c:ptCount val="3"/>
                <c:pt idx="0">
                  <c:v>2334</c:v>
                </c:pt>
                <c:pt idx="1">
                  <c:v>323</c:v>
                </c:pt>
              </c:numCache>
            </c:numRef>
          </c:val>
        </c:ser>
        <c:dLbls>
          <c:showLegendKey val="0"/>
          <c:showVal val="0"/>
          <c:showCatName val="0"/>
          <c:showSerName val="0"/>
          <c:showPercent val="0"/>
          <c:showBubbleSize val="0"/>
          <c:showLeaderLines val="1"/>
        </c:dLbls>
        <c:firstSliceAng val="0"/>
      </c:pieChart>
    </c:plotArea>
    <c:legend>
      <c:legendPos val="r"/>
      <c:legendEntry>
        <c:idx val="2"/>
        <c:delete val="1"/>
      </c:legendEntry>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zh-CN" sz="1400" b="1" i="0" u="none" strike="noStrike" baseline="0">
                <a:effectLst/>
              </a:rPr>
              <a:t>毕业生就业总体情况分布图</a:t>
            </a:r>
            <a:endParaRPr lang="zh-CN" altLang="en-US" sz="1400"/>
          </a:p>
        </c:rich>
      </c:tx>
      <c:layout/>
      <c:overlay val="0"/>
    </c:title>
    <c:autoTitleDeleted val="0"/>
    <c:plotArea>
      <c:layout/>
      <c:barChart>
        <c:barDir val="col"/>
        <c:grouping val="clustered"/>
        <c:varyColors val="0"/>
        <c:ser>
          <c:idx val="0"/>
          <c:order val="0"/>
          <c:tx>
            <c:strRef>
              <c:f>Sheet1!$B$1</c:f>
              <c:strCache>
                <c:ptCount val="1"/>
                <c:pt idx="0">
                  <c:v>人数</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Sheet1!$A$2:$A$6</c:f>
              <c:strCache>
                <c:ptCount val="5"/>
                <c:pt idx="0">
                  <c:v>灵活就业</c:v>
                </c:pt>
                <c:pt idx="1">
                  <c:v>就业</c:v>
                </c:pt>
                <c:pt idx="2">
                  <c:v>升学</c:v>
                </c:pt>
                <c:pt idx="3">
                  <c:v>入伍</c:v>
                </c:pt>
                <c:pt idx="4">
                  <c:v>未就业</c:v>
                </c:pt>
              </c:strCache>
            </c:strRef>
          </c:cat>
          <c:val>
            <c:numRef>
              <c:f>Sheet1!$B$2:$B$6</c:f>
              <c:numCache>
                <c:formatCode>General</c:formatCode>
                <c:ptCount val="5"/>
                <c:pt idx="0">
                  <c:v>2440</c:v>
                </c:pt>
                <c:pt idx="1">
                  <c:v>6</c:v>
                </c:pt>
                <c:pt idx="2">
                  <c:v>148</c:v>
                </c:pt>
                <c:pt idx="3">
                  <c:v>63</c:v>
                </c:pt>
                <c:pt idx="4">
                  <c:v>292</c:v>
                </c:pt>
              </c:numCache>
            </c:numRef>
          </c:val>
        </c:ser>
        <c:dLbls>
          <c:showLegendKey val="0"/>
          <c:showVal val="0"/>
          <c:showCatName val="0"/>
          <c:showSerName val="0"/>
          <c:showPercent val="0"/>
          <c:showBubbleSize val="0"/>
        </c:dLbls>
        <c:gapWidth val="150"/>
        <c:axId val="390259456"/>
        <c:axId val="390260992"/>
      </c:barChart>
      <c:catAx>
        <c:axId val="390259456"/>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390260992"/>
        <c:crosses val="autoZero"/>
        <c:auto val="1"/>
        <c:lblAlgn val="ctr"/>
        <c:lblOffset val="100"/>
        <c:noMultiLvlLbl val="0"/>
      </c:catAx>
      <c:valAx>
        <c:axId val="390260992"/>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390259456"/>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zh-CN" sz="1400" b="1" i="0" u="none" strike="noStrike" baseline="0">
                <a:effectLst/>
              </a:rPr>
              <a:t>就业单位行业分布图</a:t>
            </a:r>
            <a:endParaRPr lang="zh-CN" altLang="en-US" sz="1400"/>
          </a:p>
        </c:rich>
      </c:tx>
      <c:layout>
        <c:manualLayout>
          <c:xMode val="edge"/>
          <c:yMode val="edge"/>
          <c:x val="0.229235039910075"/>
          <c:y val="0.058518818851564"/>
        </c:manualLayout>
      </c:layout>
      <c:overlay val="0"/>
    </c:title>
    <c:autoTitleDeleted val="0"/>
    <c:plotArea>
      <c:layout/>
      <c:pieChart>
        <c:varyColors val="1"/>
        <c:ser>
          <c:idx val="0"/>
          <c:order val="0"/>
          <c:tx>
            <c:strRef>
              <c:f>Sheet1!$B$1</c:f>
              <c:strCache>
                <c:ptCount val="1"/>
                <c:pt idx="0">
                  <c:v>就业比率</c:v>
                </c:pt>
              </c:strCache>
            </c:strRef>
          </c:tx>
          <c:explosion val="25"/>
          <c:dPt>
            <c:idx val="0"/>
            <c:bubble3D val="0"/>
          </c:dPt>
          <c:dPt>
            <c:idx val="1"/>
            <c:bubble3D val="0"/>
          </c:dPt>
          <c:dPt>
            <c:idx val="2"/>
            <c:bubble3D val="0"/>
          </c:dPt>
          <c:dPt>
            <c:idx val="3"/>
            <c:bubble3D val="0"/>
          </c:dPt>
          <c:dPt>
            <c:idx val="4"/>
            <c:bubble3D val="0"/>
          </c:dPt>
          <c:dPt>
            <c:idx val="5"/>
            <c:bubble3D val="0"/>
          </c:dPt>
          <c:dPt>
            <c:idx val="6"/>
            <c:bubble3D val="0"/>
          </c:dPt>
          <c:dPt>
            <c:idx val="7"/>
            <c:bubble3D val="0"/>
          </c:dPt>
          <c:dPt>
            <c:idx val="8"/>
            <c:bubble3D val="0"/>
          </c:dPt>
          <c:dPt>
            <c:idx val="9"/>
            <c:bubble3D val="0"/>
          </c:dPt>
          <c:dPt>
            <c:idx val="10"/>
            <c:bubble3D val="0"/>
          </c:dPt>
          <c:dPt>
            <c:idx val="11"/>
            <c:bubble3D val="0"/>
          </c:dPt>
          <c:dLbls>
            <c:dLbl>
              <c:idx val="1"/>
              <c:layout>
                <c:manualLayout>
                  <c:x val="0.00744171364575703"/>
                  <c:y val="-0.0227663407456303"/>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0.00739620303122538"/>
                  <c:y val="3.43798561546818e-6"/>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8"/>
              <c:delete val="1"/>
            </c:dLbl>
            <c:dLbl>
              <c:idx val="10"/>
              <c:layout>
                <c:manualLayout>
                  <c:x val="0.0223069810448451"/>
                  <c:y val="-0.00872410032715376"/>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Sheet1!$A$2:$A$13</c:f>
              <c:strCache>
                <c:ptCount val="12"/>
                <c:pt idx="0">
                  <c:v>建筑业</c:v>
                </c:pt>
                <c:pt idx="1">
                  <c:v>科学研究和技术服务业</c:v>
                </c:pt>
                <c:pt idx="2">
                  <c:v>批发和零售业</c:v>
                </c:pt>
                <c:pt idx="3">
                  <c:v>信息传输、软件和信息技术服务业</c:v>
                </c:pt>
                <c:pt idx="4">
                  <c:v>制造业</c:v>
                </c:pt>
                <c:pt idx="5">
                  <c:v>住宿和餐饮业</c:v>
                </c:pt>
                <c:pt idx="6">
                  <c:v>租赁和商务服务业</c:v>
                </c:pt>
                <c:pt idx="7">
                  <c:v>教育</c:v>
                </c:pt>
                <c:pt idx="8">
                  <c:v>居民服务、修理和其他服务业</c:v>
                </c:pt>
                <c:pt idx="9">
                  <c:v>军队</c:v>
                </c:pt>
                <c:pt idx="10">
                  <c:v>升学</c:v>
                </c:pt>
                <c:pt idx="11">
                  <c:v>其他</c:v>
                </c:pt>
              </c:strCache>
            </c:strRef>
          </c:cat>
          <c:val>
            <c:numRef>
              <c:f>Sheet1!$B$2:$B$13</c:f>
              <c:numCache>
                <c:formatCode>0.00%</c:formatCode>
                <c:ptCount val="12"/>
                <c:pt idx="0">
                  <c:v>0.0506</c:v>
                </c:pt>
                <c:pt idx="1">
                  <c:v>0.1267</c:v>
                </c:pt>
                <c:pt idx="2">
                  <c:v>0.1102</c:v>
                </c:pt>
                <c:pt idx="3">
                  <c:v>0.0859</c:v>
                </c:pt>
                <c:pt idx="4">
                  <c:v>0.1369</c:v>
                </c:pt>
                <c:pt idx="5">
                  <c:v>0.0424</c:v>
                </c:pt>
                <c:pt idx="6">
                  <c:v>0.1267</c:v>
                </c:pt>
                <c:pt idx="7">
                  <c:v>0.0463</c:v>
                </c:pt>
                <c:pt idx="8">
                  <c:v>0.0314</c:v>
                </c:pt>
                <c:pt idx="9">
                  <c:v>0.0247</c:v>
                </c:pt>
                <c:pt idx="10">
                  <c:v>0.058</c:v>
                </c:pt>
                <c:pt idx="11">
                  <c:v>0.1602</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63251298788283"/>
          <c:y val="0.021821021640873"/>
          <c:w val="0.339583735444193"/>
          <c:h val="0.953080289676195"/>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lgn="ctr">
            <a:defRPr lang="zh-CN" sz="1000" b="1" i="0" u="none" strike="noStrike" kern="1200" baseline="0">
              <a:solidFill>
                <a:schemeClr val="tx1"/>
              </a:solidFill>
              <a:latin typeface="+mn-lt"/>
              <a:ea typeface="+mn-ea"/>
              <a:cs typeface="+mn-cs"/>
            </a:defRPr>
          </a:pPr>
        </a:p>
      </c:txPr>
    </c:title>
    <c:autoTitleDeleted val="0"/>
    <c:plotArea>
      <c:layout/>
      <c:barChart>
        <c:barDir val="col"/>
        <c:grouping val="clustered"/>
        <c:varyColors val="0"/>
        <c:ser>
          <c:idx val="0"/>
          <c:order val="0"/>
          <c:tx>
            <c:strRef>
              <c:f>Sheet1!$B$1</c:f>
              <c:strCache>
                <c:ptCount val="1"/>
                <c:pt idx="0">
                  <c:v>人才培养方案满意度</c:v>
                </c:pt>
              </c:strCache>
            </c:strRef>
          </c:tx>
          <c:invertIfNegative val="0"/>
          <c:dPt>
            <c:idx val="0"/>
            <c:invertIfNegative val="0"/>
            <c:bubble3D val="0"/>
          </c:dPt>
          <c:dPt>
            <c:idx val="1"/>
            <c:invertIfNegative val="0"/>
            <c:bubble3D val="0"/>
          </c:dPt>
          <c:dPt>
            <c:idx val="2"/>
            <c:invertIfNegative val="0"/>
            <c:bubble3D val="0"/>
          </c:dPt>
          <c:dPt>
            <c:idx val="3"/>
            <c:invertIfNegative val="0"/>
            <c:bubble3D val="0"/>
          </c:dPt>
          <c:dPt>
            <c:idx val="4"/>
            <c:invertIfNegative val="0"/>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ext>
            </c:extLst>
          </c:dLbls>
          <c:cat>
            <c:strRef>
              <c:f>Sheet1!$A$2:$A$6</c:f>
              <c:strCache>
                <c:ptCount val="5"/>
                <c:pt idx="0">
                  <c:v>非常满意</c:v>
                </c:pt>
                <c:pt idx="1">
                  <c:v>满意</c:v>
                </c:pt>
                <c:pt idx="2">
                  <c:v>比较满意</c:v>
                </c:pt>
                <c:pt idx="3">
                  <c:v>不太满意</c:v>
                </c:pt>
                <c:pt idx="4">
                  <c:v>很不满意</c:v>
                </c:pt>
              </c:strCache>
            </c:strRef>
          </c:cat>
          <c:val>
            <c:numRef>
              <c:f>Sheet1!$B$2:$B$6</c:f>
              <c:numCache>
                <c:formatCode>0%</c:formatCode>
                <c:ptCount val="5"/>
                <c:pt idx="0">
                  <c:v>0.3</c:v>
                </c:pt>
                <c:pt idx="1">
                  <c:v>0.55</c:v>
                </c:pt>
                <c:pt idx="2">
                  <c:v>0.12</c:v>
                </c:pt>
                <c:pt idx="3">
                  <c:v>0.02</c:v>
                </c:pt>
                <c:pt idx="4">
                  <c:v>0.01</c:v>
                </c:pt>
              </c:numCache>
            </c:numRef>
          </c:val>
        </c:ser>
        <c:dLbls>
          <c:showLegendKey val="0"/>
          <c:showVal val="0"/>
          <c:showCatName val="0"/>
          <c:showSerName val="0"/>
          <c:showPercent val="0"/>
          <c:showBubbleSize val="0"/>
        </c:dLbls>
        <c:gapWidth val="100"/>
        <c:axId val="390385024"/>
        <c:axId val="390383488"/>
      </c:barChart>
      <c:catAx>
        <c:axId val="390385024"/>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390383488"/>
        <c:crosses val="autoZero"/>
        <c:auto val="1"/>
        <c:lblAlgn val="ctr"/>
        <c:lblOffset val="100"/>
        <c:noMultiLvlLbl val="0"/>
      </c:catAx>
      <c:valAx>
        <c:axId val="390383488"/>
        <c:scaling>
          <c:orientation val="minMax"/>
        </c:scaling>
        <c:delete val="0"/>
        <c:axPos val="l"/>
        <c:majorGridlines/>
        <c:numFmt formatCode="0%"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390385024"/>
        <c:crosses val="autoZero"/>
        <c:crossBetween val="between"/>
      </c:valAx>
      <c:spPr>
        <a:noFill/>
        <a:ln>
          <a:noFill/>
        </a:ln>
        <a:effectLst/>
      </c:spPr>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8FA9DB-4852-480E-98D4-906A034BC707}">
  <ds:schemaRefs/>
</ds:datastoreItem>
</file>

<file path=docProps/app.xml><?xml version="1.0" encoding="utf-8"?>
<Properties xmlns="http://schemas.openxmlformats.org/officeDocument/2006/extended-properties" xmlns:vt="http://schemas.openxmlformats.org/officeDocument/2006/docPropsVTypes">
  <Template>Normal</Template>
  <Company>qinghua2017.com</Company>
  <Pages>31</Pages>
  <Words>9894</Words>
  <Characters>10989</Characters>
  <Lines>91</Lines>
  <Paragraphs>25</Paragraphs>
  <TotalTime>9</TotalTime>
  <ScaleCrop>false</ScaleCrop>
  <LinksUpToDate>false</LinksUpToDate>
  <CharactersWithSpaces>11257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2018-12-27T07:21:00Z</dcterms:created>
  <dc:creator>Zhang</dc:creator>
  <cp:lastModifiedBy>玮玮道来</cp:lastModifiedBy>
  <cp:lastPrinted>2022-01-05T00:52:00Z</cp:lastPrinted>
  <dcterms:modified xsi:type="dcterms:W3CDTF">2023-01-08T13:56:59Z</dcterms:modified>
  <cp:revision>549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2017-01-11T00:00:00Z</vt:filetime>
  </property>
  <property fmtid="{D5CDD505-2E9C-101B-9397-08002B2CF9AE}" pid="3" name="Creator">
    <vt:lpwstr>Microsoft® Word 2013</vt:lpwstr>
  </property>
  <property fmtid="{D5CDD505-2E9C-101B-9397-08002B2CF9AE}" pid="4" name="LastSaved">
    <vt:filetime>2017-11-01T00:00:00Z</vt:filetime>
  </property>
  <property fmtid="{D5CDD505-2E9C-101B-9397-08002B2CF9AE}" pid="5" name="KSOProductBuildVer">
    <vt:lpwstr>2052-11.1.0.13703</vt:lpwstr>
  </property>
  <property fmtid="{D5CDD505-2E9C-101B-9397-08002B2CF9AE}" pid="6" name="ICV">
    <vt:lpwstr>454C253DB9C1441FA3C23568BC5D13F5</vt:lpwstr>
  </property>
</Properties>
</file>