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52"/>
        </w:rPr>
      </w:pPr>
      <w:r>
        <w:rPr>
          <w:rFonts w:hint="eastAsia" w:ascii="方正小标宋简体" w:hAnsi="宋体" w:eastAsia="方正小标宋简体" w:cs="宋体"/>
          <w:bCs/>
          <w:sz w:val="44"/>
          <w:szCs w:val="52"/>
        </w:rPr>
        <w:t>湖南劳动人事职业学院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5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52"/>
        </w:rPr>
        <w:t>图文信息中心电子显示屏使用申请表</w:t>
      </w:r>
    </w:p>
    <w:bookmarkEnd w:id="0"/>
    <w:p>
      <w:pPr>
        <w:jc w:val="center"/>
        <w:rPr>
          <w:rFonts w:ascii="宋体" w:hAnsi="宋体" w:eastAsia="宋体" w:cs="宋体"/>
          <w:bCs/>
          <w:sz w:val="44"/>
          <w:szCs w:val="52"/>
        </w:rPr>
      </w:pPr>
    </w:p>
    <w:tbl>
      <w:tblPr>
        <w:tblStyle w:val="3"/>
        <w:tblW w:w="848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695"/>
        <w:gridCol w:w="1267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申请部门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经办人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项目（活动）主题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申请使用时间</w:t>
            </w: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段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申请事由</w:t>
            </w:r>
          </w:p>
        </w:tc>
        <w:tc>
          <w:tcPr>
            <w:tcW w:w="729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部门负责人意见</w:t>
            </w:r>
          </w:p>
        </w:tc>
        <w:tc>
          <w:tcPr>
            <w:tcW w:w="7290" w:type="dxa"/>
            <w:gridSpan w:val="3"/>
            <w:noWrap w:val="0"/>
            <w:vAlign w:val="top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负责人签字：</w:t>
            </w:r>
            <w:r>
              <w:rPr>
                <w:rFonts w:ascii="仿宋_GB2312" w:eastAsia="仿宋_GB2312" w:cs="Times New Roman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z w:val="24"/>
              </w:rPr>
              <w:t>盖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章</w:t>
            </w:r>
          </w:p>
          <w:p>
            <w:pPr>
              <w:ind w:left="372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 w:cs="Times New Roman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日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主管院领导意见</w:t>
            </w:r>
          </w:p>
        </w:tc>
        <w:tc>
          <w:tcPr>
            <w:tcW w:w="7290" w:type="dxa"/>
            <w:gridSpan w:val="3"/>
            <w:noWrap w:val="0"/>
            <w:vAlign w:val="top"/>
          </w:tcPr>
          <w:p>
            <w:pPr>
              <w:ind w:firstLine="960" w:firstLineChars="400"/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</w:t>
            </w:r>
          </w:p>
          <w:p>
            <w:pPr>
              <w:ind w:firstLine="960" w:firstLineChars="40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</w:t>
            </w:r>
          </w:p>
          <w:p>
            <w:pPr>
              <w:ind w:firstLine="491" w:firstLineChars="205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主管院领导签字：                    年</w:t>
            </w:r>
            <w:r>
              <w:rPr>
                <w:rFonts w:ascii="仿宋_GB2312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宣传统战部审核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意见</w:t>
            </w:r>
          </w:p>
        </w:tc>
        <w:tc>
          <w:tcPr>
            <w:tcW w:w="7290" w:type="dxa"/>
            <w:gridSpan w:val="3"/>
            <w:noWrap w:val="0"/>
            <w:vAlign w:val="top"/>
          </w:tcPr>
          <w:p>
            <w:pPr>
              <w:ind w:firstLine="720" w:firstLineChars="30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                      </w:t>
            </w:r>
          </w:p>
          <w:p>
            <w:pPr>
              <w:ind w:firstLine="240" w:firstLineChars="100"/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491" w:firstLineChars="205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负责人签字：</w:t>
            </w:r>
            <w:r>
              <w:rPr>
                <w:rFonts w:ascii="仿宋_GB2312" w:eastAsia="仿宋_GB2312" w:cs="Times New Roman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        盖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章</w:t>
            </w:r>
          </w:p>
          <w:p>
            <w:pPr>
              <w:ind w:firstLine="4886" w:firstLineChars="2036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备注</w:t>
            </w:r>
          </w:p>
        </w:tc>
        <w:tc>
          <w:tcPr>
            <w:tcW w:w="7290" w:type="dxa"/>
            <w:gridSpan w:val="3"/>
            <w:noWrap w:val="0"/>
            <w:vAlign w:val="top"/>
          </w:tcPr>
          <w:p>
            <w:pPr>
              <w:ind w:firstLine="720" w:firstLineChars="300"/>
              <w:rPr>
                <w:rFonts w:ascii="仿宋_GB2312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M4ZGE5ZTY2YTZkYTVhMTM5ZTFhM2RhYzVlNDkifQ=="/>
  </w:docVars>
  <w:rsids>
    <w:rsidRoot w:val="7AD36BD5"/>
    <w:rsid w:val="7AD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2022-05-23T01:56:00Z</dcterms:created>
  <dc:creator>菡酱</dc:creator>
  <cp:lastModifiedBy>菡酱</cp:lastModifiedBy>
  <dcterms:modified xsi:type="dcterms:W3CDTF">2022-05-23T01:56:42Z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4C22B237F8184D85B1B3FEA7EBEC5570</vt:lpwstr>
  </property>
</Properties>
</file>