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napToGrid w:val="0"/>
        <w:spacing w:beforeLines="100" w:after="0"/>
        <w:contextualSpacing/>
        <w:rPr>
          <w:rFonts w:ascii="黑体" w:hAnsi="宋体" w:eastAsia="黑体"/>
          <w:sz w:val="44"/>
          <w:szCs w:val="44"/>
        </w:rPr>
      </w:pPr>
      <w:bookmarkStart w:id="0" w:name="OLE_LINK1"/>
      <w:bookmarkStart w:id="1" w:name="OLE_LINK2"/>
      <w:r>
        <w:drawing>
          <wp:anchor distT="0" distB="0" distL="114300" distR="114300" simplePos="0" relativeHeight="251659264" behindDoc="0" locked="0" layoutInCell="1" allowOverlap="1">
            <wp:simplePos x="0" y="0"/>
            <wp:positionH relativeFrom="column">
              <wp:posOffset>1569085</wp:posOffset>
            </wp:positionH>
            <wp:positionV relativeFrom="paragraph">
              <wp:posOffset>195580</wp:posOffset>
            </wp:positionV>
            <wp:extent cx="790575" cy="360045"/>
            <wp:effectExtent l="0" t="0" r="0" b="1905"/>
            <wp:wrapNone/>
            <wp:docPr id="7" name="图片 3" descr="海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海尔"/>
                    <pic:cNvPicPr>
                      <a:picLocks noChangeAspect="1" noChangeArrowheads="1"/>
                    </pic:cNvPicPr>
                  </pic:nvPicPr>
                  <pic:blipFill>
                    <a:blip r:embed="rId7" cstate="print"/>
                    <a:srcRect/>
                    <a:stretch>
                      <a:fillRect/>
                    </a:stretch>
                  </pic:blipFill>
                  <pic:spPr>
                    <a:xfrm>
                      <a:off x="0" y="0"/>
                      <a:ext cx="799376" cy="364072"/>
                    </a:xfrm>
                    <a:prstGeom prst="rect">
                      <a:avLst/>
                    </a:prstGeom>
                    <a:solidFill>
                      <a:srgbClr val="FFFFFF"/>
                    </a:solidFill>
                    <a:ln w="9525">
                      <a:noFill/>
                      <a:miter lim="800000"/>
                      <a:headEnd/>
                      <a:tailEnd/>
                    </a:ln>
                  </pic:spPr>
                </pic:pic>
              </a:graphicData>
            </a:graphic>
          </wp:anchor>
        </w:drawing>
      </w:r>
      <w:r>
        <w:rPr>
          <w:rFonts w:hint="eastAsia" w:ascii="黑体" w:hAnsi="宋体" w:eastAsia="黑体"/>
          <w:sz w:val="44"/>
          <w:szCs w:val="44"/>
        </w:rPr>
        <w:t>加入       与追逐梦想的创客同行</w:t>
      </w:r>
    </w:p>
    <w:p>
      <w:pPr>
        <w:wordWrap w:val="0"/>
        <w:snapToGrid w:val="0"/>
        <w:spacing w:line="360" w:lineRule="auto"/>
        <w:contextualSpacing/>
        <w:jc w:val="right"/>
        <w:rPr>
          <w:rFonts w:ascii="微软雅黑" w:hAnsi="微软雅黑" w:eastAsia="微软雅黑"/>
          <w:b/>
          <w:sz w:val="24"/>
          <w:szCs w:val="21"/>
        </w:rPr>
      </w:pPr>
      <w:r>
        <w:rPr>
          <w:rFonts w:hint="eastAsia"/>
        </w:rPr>
        <w:t xml:space="preserve">                                               </w:t>
      </w:r>
      <w:r>
        <w:t xml:space="preserve">   </w:t>
      </w:r>
      <w:r>
        <w:rPr>
          <w:rFonts w:hint="eastAsia"/>
        </w:rPr>
        <w:t>―――</w:t>
      </w:r>
      <w:r>
        <w:rPr>
          <w:rFonts w:hint="eastAsia" w:ascii="微软雅黑" w:hAnsi="微软雅黑" w:eastAsia="微软雅黑"/>
          <w:b/>
          <w:sz w:val="24"/>
          <w:szCs w:val="21"/>
        </w:rPr>
        <w:t>海尔武汉工业园 校园宣讲之行</w:t>
      </w:r>
    </w:p>
    <w:bookmarkEnd w:id="0"/>
    <w:bookmarkEnd w:id="1"/>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【海尔集团 简介】</w:t>
      </w:r>
    </w:p>
    <w:p>
      <w:pPr>
        <w:snapToGrid w:val="0"/>
        <w:ind w:firstLine="411" w:firstLineChars="196"/>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87936" behindDoc="0" locked="0" layoutInCell="1" allowOverlap="1">
            <wp:simplePos x="0" y="0"/>
            <wp:positionH relativeFrom="column">
              <wp:posOffset>3616960</wp:posOffset>
            </wp:positionH>
            <wp:positionV relativeFrom="paragraph">
              <wp:posOffset>36830</wp:posOffset>
            </wp:positionV>
            <wp:extent cx="2628900" cy="22002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srcRect/>
                    <a:stretch>
                      <a:fillRect/>
                    </a:stretch>
                  </pic:blipFill>
                  <pic:spPr>
                    <a:xfrm>
                      <a:off x="0" y="0"/>
                      <a:ext cx="2628900" cy="2200275"/>
                    </a:xfrm>
                    <a:prstGeom prst="rect">
                      <a:avLst/>
                    </a:prstGeom>
                    <a:noFill/>
                    <a:ln w="9525">
                      <a:noFill/>
                      <a:miter lim="800000"/>
                      <a:headEnd/>
                      <a:tailEnd/>
                    </a:ln>
                  </pic:spPr>
                </pic:pic>
              </a:graphicData>
            </a:graphic>
          </wp:anchor>
        </w:drawing>
      </w:r>
      <w:r>
        <w:rPr>
          <w:rFonts w:hint="eastAsia" w:ascii="微软雅黑" w:hAnsi="微软雅黑" w:eastAsia="微软雅黑"/>
          <w:szCs w:val="21"/>
        </w:rPr>
        <w:t>海尔集团创立于1984年，是全球大型家电第一品牌，已从传统家电产品制造企业转型为开放的创业平台。在互联网时代，海尔致力于转型为真正的互联网企业，打造以社群经济为中心，以用户价值交互为基础、以诚信为核心竞争力的后电商时代共创共赢生态圈，成为物联网时代的引领者。</w:t>
      </w:r>
    </w:p>
    <w:p>
      <w:pPr>
        <w:snapToGrid w:val="0"/>
        <w:ind w:firstLine="472" w:firstLineChars="196"/>
        <w:rPr>
          <w:rFonts w:ascii="微软雅黑" w:hAnsi="微软雅黑" w:eastAsia="微软雅黑"/>
          <w:szCs w:val="21"/>
        </w:rPr>
      </w:pPr>
      <w:r>
        <w:rPr>
          <w:rFonts w:asciiTheme="minorEastAsia" w:hAnsiTheme="minorEastAsia"/>
          <w:b/>
          <w:bCs/>
          <w:sz w:val="24"/>
          <w:szCs w:val="24"/>
        </w:rPr>
        <w:pict>
          <v:shape id="Text Box 7" o:spid="_x0000_s1026" o:spt="202" type="#_x0000_t202" style="position:absolute;left:0pt;margin-left:295.3pt;margin-top:81.55pt;height:22.05pt;width:196.5pt;mso-wrap-distance-bottom:0pt;mso-wrap-distance-left:9pt;mso-wrap-distance-right:9pt;mso-wrap-distance-top:0pt;z-index:2516889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0Y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">
            <v:path/>
            <v:fill on="f" focussize="0,0"/>
            <v:stroke on="f" joinstyle="miter"/>
            <v:imagedata o:title=""/>
            <o:lock v:ext="edit"/>
            <v:textbox>
              <w:txbxContent>
                <w:p>
                  <w:pPr>
                    <w:jc w:val="right"/>
                    <w:rPr>
                      <w:rFonts w:ascii="微软雅黑" w:hAnsi="微软雅黑" w:eastAsia="微软雅黑"/>
                      <w:b/>
                      <w:sz w:val="16"/>
                    </w:rPr>
                  </w:pPr>
                  <w:r>
                    <w:rPr>
                      <w:rFonts w:hint="eastAsia" w:ascii="微软雅黑" w:hAnsi="微软雅黑" w:eastAsia="微软雅黑"/>
                      <w:b/>
                      <w:sz w:val="16"/>
                    </w:rPr>
                    <w:t>海尔集团董事局大楼 · 青岛</w:t>
                  </w:r>
                </w:p>
              </w:txbxContent>
            </v:textbox>
            <w10:wrap type="square"/>
          </v:shape>
        </w:pict>
      </w:r>
      <w:r>
        <w:rPr>
          <w:rFonts w:hint="eastAsia" w:ascii="微软雅黑" w:hAnsi="微软雅黑" w:eastAsia="微软雅黑"/>
          <w:szCs w:val="21"/>
        </w:rPr>
        <w:t>海尔全球用户遍布100多个国家和地区，每年有1亿多用户选择海尔产品和服务，海尔全球布局了十多个主流品牌：海尔、卡萨帝、日日顺、GEA、AQUA、斐雪派克、统帅、DCS、MONOGRAM等，每个品牌都有自己的市场定位，在不同领域持续满足用户的最佳体验。2016年，海尔全球营业额2016亿元，利润总额203亿元。</w:t>
      </w:r>
    </w:p>
    <w:p>
      <w:pPr>
        <w:snapToGrid w:val="0"/>
        <w:ind w:firstLine="411" w:firstLineChars="196"/>
        <w:rPr>
          <w:rFonts w:ascii="微软雅黑" w:hAnsi="微软雅黑" w:eastAsia="微软雅黑"/>
          <w:szCs w:val="21"/>
        </w:rPr>
      </w:pPr>
      <w:r>
        <w:rPr>
          <w:rFonts w:hint="eastAsia" w:ascii="微软雅黑" w:hAnsi="微软雅黑" w:eastAsia="微软雅黑"/>
          <w:szCs w:val="21"/>
        </w:rPr>
        <w:t>海尔集团下属白电转型平台在国内共运营十五个现代化智能制造产业园，它们分别是：青岛总部园区、黄岛工业园、胶州工业园、胶南工业园、黄岛中德生态园、沈阳工业园、大连工业园、天津工业园、郑州工业园、合肥工业园、武汉工业园、重庆工业园、贵州工业园、广东顺德工业园、广东三水工业园。</w:t>
      </w:r>
    </w:p>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【海尔武汉工业园 简介】</w:t>
      </w:r>
    </w:p>
    <w:p>
      <w:pPr>
        <w:snapToGrid w:val="0"/>
        <w:ind w:firstLine="411" w:firstLineChars="196"/>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99200" behindDoc="0" locked="0" layoutInCell="1" allowOverlap="1">
            <wp:simplePos x="0" y="0"/>
            <wp:positionH relativeFrom="column">
              <wp:posOffset>3616960</wp:posOffset>
            </wp:positionH>
            <wp:positionV relativeFrom="paragraph">
              <wp:posOffset>49530</wp:posOffset>
            </wp:positionV>
            <wp:extent cx="2628900" cy="168592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1685925"/>
                    </a:xfrm>
                    <a:prstGeom prst="rect">
                      <a:avLst/>
                    </a:prstGeom>
                  </pic:spPr>
                </pic:pic>
              </a:graphicData>
            </a:graphic>
          </wp:anchor>
        </w:drawing>
      </w:r>
      <w:r>
        <w:rPr>
          <w:rFonts w:hint="eastAsia" w:ascii="微软雅黑" w:hAnsi="微软雅黑" w:eastAsia="微软雅黑"/>
          <w:szCs w:val="21"/>
        </w:rPr>
        <w:t>海尔武汉工业园，由全球大型家电第一品牌制造商—青岛海尔集团于2002年3月投资兴建，并于当年11月5日正式投产，至今已有15年历史。</w:t>
      </w:r>
    </w:p>
    <w:p>
      <w:pPr>
        <w:snapToGrid w:val="0"/>
        <w:ind w:firstLine="411" w:firstLineChars="196"/>
        <w:rPr>
          <w:rFonts w:ascii="微软雅黑" w:hAnsi="微软雅黑" w:eastAsia="微软雅黑"/>
          <w:szCs w:val="21"/>
        </w:rPr>
      </w:pPr>
      <w:r>
        <w:rPr>
          <w:rFonts w:hint="eastAsia" w:ascii="微软雅黑" w:hAnsi="微软雅黑" w:eastAsia="微软雅黑"/>
          <w:szCs w:val="21"/>
        </w:rPr>
        <w:t>海尔武汉工业园地处武汉经济技术开发区，总占地面积426亩，具有年产400万台空调、200万台电热水器、150万台燃气热水器和120万台电冰柜的生产能力。同时园内还配建有集营销和物流功能为一体的武汉HMS中心。</w:t>
      </w:r>
    </w:p>
    <w:p>
      <w:pPr>
        <w:pStyle w:val="7"/>
        <w:snapToGrid w:val="0"/>
        <w:ind w:firstLine="525" w:firstLineChars="250"/>
        <w:contextualSpacing/>
        <w:rPr>
          <w:rFonts w:ascii="微软雅黑" w:hAnsi="微软雅黑" w:eastAsia="微软雅黑" w:cstheme="minorBidi"/>
          <w:kern w:val="2"/>
          <w:sz w:val="21"/>
          <w:szCs w:val="21"/>
        </w:rPr>
      </w:pPr>
      <w:r>
        <w:rPr>
          <w:rFonts w:ascii="微软雅黑" w:hAnsi="微软雅黑" w:eastAsia="微软雅黑" w:cstheme="minorBidi"/>
          <w:kern w:val="2"/>
          <w:sz w:val="21"/>
          <w:szCs w:val="21"/>
        </w:rPr>
        <w:pict>
          <v:shape id="Text Box 8" o:spid="_x0000_s1027" o:spt="202" type="#_x0000_t202" style="position:absolute;left:0pt;margin-left:289.3pt;margin-top:6.45pt;height:21.75pt;width:202.5pt;mso-wrap-distance-bottom:0pt;mso-wrap-distance-left:9pt;mso-wrap-distance-right:9pt;mso-wrap-distance-top:0pt;z-index:2516899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MEtwIAAME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">
            <v:path/>
            <v:fill on="f" focussize="0,0"/>
            <v:stroke on="f" joinstyle="miter"/>
            <v:imagedata o:title=""/>
            <o:lock v:ext="edit"/>
            <v:textbox>
              <w:txbxContent>
                <w:p>
                  <w:pPr>
                    <w:jc w:val="right"/>
                    <w:rPr>
                      <w:rFonts w:ascii="微软雅黑" w:hAnsi="微软雅黑" w:eastAsia="微软雅黑"/>
                      <w:b/>
                      <w:sz w:val="16"/>
                      <w:szCs w:val="16"/>
                    </w:rPr>
                  </w:pPr>
                  <w:r>
                    <w:rPr>
                      <w:rFonts w:hint="eastAsia" w:ascii="微软雅黑" w:hAnsi="微软雅黑" w:eastAsia="微软雅黑"/>
                      <w:b/>
                      <w:sz w:val="16"/>
                      <w:szCs w:val="16"/>
                    </w:rPr>
                    <w:t>海尔武汉工业园 · 1号门实景</w:t>
                  </w:r>
                </w:p>
              </w:txbxContent>
            </v:textbox>
            <w10:wrap type="square"/>
          </v:shape>
        </w:pict>
      </w:r>
      <w:r>
        <w:rPr>
          <w:rFonts w:hint="eastAsia" w:ascii="微软雅黑" w:hAnsi="微软雅黑" w:eastAsia="微软雅黑" w:cstheme="minorBidi"/>
          <w:kern w:val="2"/>
          <w:sz w:val="21"/>
          <w:szCs w:val="21"/>
        </w:rPr>
        <w:t>海尔武汉工业园持续深入实践人单合一战略，在“诚信生态、共享平台”的企业精神和“人单合一、小微引爆”的工作作风引领下，把握时代脉搏，围绕第一竞争力目标，持续推进智能制造标准化，全面打造网络化的市场和网络化的企业，在制造系统以模块化、自动化、智能化为切入，以产能、效率提升为保障，优化网状组织结构，打造精准、高效、智能化的智能家电生产基地，最终实现互联网时代下共创共赢生态圈的多方共赢增值。</w:t>
      </w:r>
    </w:p>
    <w:p>
      <w:pPr>
        <w:pStyle w:val="7"/>
        <w:snapToGrid w:val="0"/>
        <w:contextualSpacing/>
        <w:rPr>
          <w:rFonts w:ascii="微软雅黑" w:hAnsi="微软雅黑" w:eastAsia="微软雅黑" w:cstheme="minorBidi"/>
          <w:kern w:val="2"/>
          <w:sz w:val="21"/>
          <w:szCs w:val="21"/>
        </w:rPr>
      </w:pPr>
      <w:r>
        <w:pict>
          <v:group id="组合 12" o:spid="_x0000_s1032" o:spt="203" style="position:absolute;left:0pt;margin-left:341.4pt;margin-top:1.8pt;height:140.3pt;width:188.55pt;z-index:251700224;mso-width-relative:page;mso-height-relative:page;" coordorigin="2306,3858" coordsize="4755,3226" o:gfxdata="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">
            <o:lock v:ext="edit" aspectratio="f"/>
            <v:shape id="图片 8" o:spid="_x0000_s1028" o:spt="75" alt="866759668803303650" type="#_x0000_t75" style="position:absolute;left:4807;top:5492;height:1592;width:2254;" filled="f" o:preferrelative="t" stroked="f" coordsize="21600,21600" o:gfxdata="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7a5vQAA&#10;ANoAAAAPAAAAAAAAAAEAIAAAACIAAABkcnMvZG93bnJldi54bWxQSwECFAAUAAAACACHTuJAMy8F&#10;njsAAAA5AAAAEAAAAAAAAAABACAAAAAMAQAAZHJzL3NoYXBleG1sLnhtbFBLBQYAAAAABgAGAFsB&#10;AAC2AwAAAAA=&#10;">
              <v:path/>
              <v:fill on="f" focussize="0,0"/>
              <v:stroke on="f"/>
              <v:imagedata r:id="rId10" o:title=""/>
              <o:lock v:ext="edit" aspectratio="t"/>
            </v:shape>
            <v:shape id="图片 9" o:spid="_x0000_s1029" o:spt="75" alt="365720379288958838" type="#_x0000_t75" style="position:absolute;left:2306;top:5536;height:1548;width:2330;" filled="f" o:preferrelative="t" stroked="f" coordsize="21600,21600" o:gfxdata="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v/YvQAA&#10;ANsAAAAPAAAAAAAAAAEAIAAAACIAAABkcnMvZG93bnJldi54bWxQSwECFAAUAAAACACHTuJAMy8F&#10;njsAAAA5AAAAEAAAAAAAAAABACAAAAAMAQAAZHJzL3NoYXBleG1sLnhtbFBLBQYAAAAABgAGAFsB&#10;AAC2AwAAAAA=&#10;">
              <v:path/>
              <v:fill on="f" focussize="0,0"/>
              <v:stroke on="f"/>
              <v:imagedata r:id="rId11" o:title=""/>
              <o:lock v:ext="edit" aspectratio="t"/>
            </v:shape>
            <v:shape id="图片 7" o:spid="_x0000_s1030" o:spt="75" alt="199714863493680039" type="#_x0000_t75" style="position:absolute;left:4807;top:3858;height:1507;width:2254;" filled="f" o:preferrelative="t" stroked="f" coordsize="21600,21600" o:gfxdata="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DnMZtAAAANoAAAAPAAAA&#10;AAAAAAEAIAAAACIAAABkcnMvZG93bnJldi54bWxQSwECFAAUAAAACACHTuJAMy8FnjsAAAA5AAAA&#10;EAAAAAAAAAABACAAAAADAQAAZHJzL3NoYXBleG1sLnhtbFBLBQYAAAAABgAGAFsBAACtAwAAAAA=&#10;">
              <v:path/>
              <v:fill on="f" focussize="0,0"/>
              <v:stroke on="f"/>
              <v:imagedata r:id="rId12" o:title=""/>
              <o:lock v:ext="edit" aspectratio="t"/>
            </v:shape>
            <v:shape id="图片 10" o:spid="_x0000_s1031" o:spt="75" alt="487746334464950557" type="#_x0000_t75" style="position:absolute;left:2338;top:3859;height:1506;width:2299;" filled="f" o:preferrelative="t" stroked="f" coordsize="21600,21600" o:gfxdata="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EdZvQAA&#10;ANsAAAAPAAAAAAAAAAEAIAAAACIAAABkcnMvZG93bnJldi54bWxQSwECFAAUAAAACACHTuJAMy8F&#10;njsAAAA5AAAAEAAAAAAAAAABACAAAAAMAQAAZHJzL3NoYXBleG1sLnhtbFBLBQYAAAAABgAGAFsB&#10;AAC2AwAAAAA=&#10;">
              <v:path/>
              <v:fill on="f" focussize="0,0"/>
              <v:stroke on="f"/>
              <v:imagedata r:id="rId13" o:title=""/>
              <o:lock v:ext="edit" aspectratio="t"/>
            </v:shape>
          </v:group>
        </w:pict>
      </w:r>
      <w:r>
        <w:rPr>
          <w:b/>
          <w:bCs/>
        </w:rPr>
        <w:drawing>
          <wp:inline distT="0" distB="0" distL="0" distR="0">
            <wp:extent cx="2047875" cy="1819275"/>
            <wp:effectExtent l="0" t="0" r="0" b="0"/>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preferRelativeResize="0">
                      <a:picLocks noChangeAspect="1" noChangeArrowheads="1"/>
                    </pic:cNvPicPr>
                  </pic:nvPicPr>
                  <pic:blipFill>
                    <a:blip r:embed="rId14" cstate="print"/>
                    <a:srcRect/>
                    <a:stretch>
                      <a:fillRect/>
                    </a:stretch>
                  </pic:blipFill>
                  <pic:spPr>
                    <a:xfrm>
                      <a:off x="0" y="0"/>
                      <a:ext cx="2050214" cy="1821353"/>
                    </a:xfrm>
                    <a:prstGeom prst="rect">
                      <a:avLst/>
                    </a:prstGeom>
                    <a:noFill/>
                    <a:ln w="9525">
                      <a:noFill/>
                      <a:miter lim="800000"/>
                      <a:headEnd/>
                      <a:tailEnd/>
                    </a:ln>
                  </pic:spPr>
                </pic:pic>
              </a:graphicData>
            </a:graphic>
          </wp:inline>
        </w:drawing>
      </w:r>
      <w:r>
        <w:rPr>
          <w:rFonts w:hint="eastAsia" w:ascii="微软雅黑" w:hAnsi="微软雅黑" w:eastAsia="微软雅黑" w:cstheme="minorBidi"/>
          <w:kern w:val="2"/>
          <w:sz w:val="21"/>
          <w:szCs w:val="21"/>
        </w:rPr>
        <w:t xml:space="preserve"> </w:t>
      </w:r>
      <w:r>
        <w:rPr>
          <w:rFonts w:hint="eastAsia" w:ascii="微软雅黑" w:hAnsi="微软雅黑" w:eastAsia="微软雅黑"/>
          <w:szCs w:val="21"/>
        </w:rPr>
        <w:drawing>
          <wp:inline distT="0" distB="0" distL="0" distR="0">
            <wp:extent cx="2095500" cy="1818640"/>
            <wp:effectExtent l="0" t="0" r="0" b="0"/>
            <wp:docPr id="74" name="图片 4" descr="C:\Documents and Settings\01283612\桌面\照片\沈阳照片\DSCN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descr="C:\Documents and Settings\01283612\桌面\照片\沈阳照片\DSCN2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98895" cy="1822138"/>
                    </a:xfrm>
                    <a:prstGeom prst="rect">
                      <a:avLst/>
                    </a:prstGeom>
                    <a:ln>
                      <a:noFill/>
                    </a:ln>
                    <a:effectLst/>
                  </pic:spPr>
                </pic:pic>
              </a:graphicData>
            </a:graphic>
          </wp:inline>
        </w:drawing>
      </w:r>
      <w:r>
        <w:rPr>
          <w:rFonts w:hint="eastAsia" w:ascii="微软雅黑" w:hAnsi="微软雅黑" w:eastAsia="微软雅黑" w:cstheme="minorBidi"/>
          <w:kern w:val="2"/>
          <w:sz w:val="21"/>
          <w:szCs w:val="21"/>
        </w:rPr>
        <w:t xml:space="preserve"> </w:t>
      </w:r>
    </w:p>
    <w:p>
      <w:pPr>
        <w:pStyle w:val="7"/>
        <w:snapToGrid w:val="0"/>
        <w:ind w:firstLine="1041" w:firstLineChars="650"/>
        <w:contextualSpacing/>
        <w:rPr>
          <w:rFonts w:ascii="微软雅黑" w:hAnsi="微软雅黑" w:eastAsia="微软雅黑" w:cstheme="minorBidi"/>
          <w:b/>
          <w:kern w:val="2"/>
          <w:sz w:val="16"/>
          <w:szCs w:val="16"/>
        </w:rPr>
      </w:pPr>
      <w:r>
        <w:rPr>
          <w:rFonts w:hint="eastAsia" w:ascii="微软雅黑" w:hAnsi="微软雅黑" w:eastAsia="微软雅黑" w:cstheme="minorBidi"/>
          <w:b/>
          <w:kern w:val="2"/>
          <w:sz w:val="16"/>
          <w:szCs w:val="16"/>
        </w:rPr>
        <w:t>生产车间实景                                职工餐厅实景                            职工宿舍实景</w:t>
      </w:r>
    </w:p>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【招聘基本条件】</w:t>
      </w:r>
    </w:p>
    <w:p>
      <w:pPr>
        <w:pStyle w:val="20"/>
        <w:numPr>
          <w:ilvl w:val="0"/>
          <w:numId w:val="1"/>
        </w:numPr>
        <w:snapToGrid w:val="0"/>
        <w:ind w:firstLineChars="0"/>
        <w:rPr>
          <w:rFonts w:ascii="微软雅黑" w:hAnsi="微软雅黑" w:eastAsia="微软雅黑"/>
          <w:bCs/>
          <w:szCs w:val="21"/>
        </w:rPr>
      </w:pPr>
      <w:r>
        <w:rPr>
          <w:rFonts w:hint="eastAsia" w:ascii="微软雅黑" w:hAnsi="微软雅黑" w:eastAsia="微软雅黑"/>
          <w:bCs/>
          <w:szCs w:val="21"/>
        </w:rPr>
        <w:t>职业 身份：在校学生，1－3年级教学、见习实习生；在校应届毕业生，实习+就业前置实习生；</w:t>
      </w:r>
    </w:p>
    <w:p>
      <w:pPr>
        <w:pStyle w:val="20"/>
        <w:numPr>
          <w:ilvl w:val="0"/>
          <w:numId w:val="1"/>
        </w:numPr>
        <w:snapToGrid w:val="0"/>
        <w:ind w:firstLineChars="0"/>
        <w:rPr>
          <w:rFonts w:ascii="微软雅黑" w:hAnsi="微软雅黑" w:eastAsia="微软雅黑"/>
          <w:bCs/>
          <w:szCs w:val="21"/>
        </w:rPr>
      </w:pPr>
      <w:r>
        <w:rPr>
          <w:rFonts w:hint="eastAsia" w:ascii="微软雅黑" w:hAnsi="微软雅黑" w:eastAsia="微软雅黑"/>
          <w:bCs/>
          <w:szCs w:val="21"/>
        </w:rPr>
        <w:t>性别 年龄：性别 不限，年龄16-23周岁；</w:t>
      </w:r>
    </w:p>
    <w:p>
      <w:pPr>
        <w:pStyle w:val="20"/>
        <w:numPr>
          <w:ilvl w:val="0"/>
          <w:numId w:val="1"/>
        </w:numPr>
        <w:snapToGrid w:val="0"/>
        <w:ind w:firstLineChars="0"/>
        <w:rPr>
          <w:rFonts w:ascii="微软雅黑" w:hAnsi="微软雅黑" w:eastAsia="微软雅黑"/>
          <w:bCs/>
          <w:szCs w:val="21"/>
        </w:rPr>
      </w:pPr>
      <w:r>
        <w:rPr>
          <w:rFonts w:hint="eastAsia" w:ascii="微软雅黑" w:hAnsi="微软雅黑" w:eastAsia="微软雅黑"/>
          <w:bCs/>
          <w:szCs w:val="21"/>
        </w:rPr>
        <w:t>身份 证件：</w:t>
      </w:r>
      <w:r>
        <w:rPr>
          <w:rFonts w:ascii="微软雅黑" w:hAnsi="微软雅黑" w:eastAsia="微软雅黑"/>
          <w:bCs/>
          <w:szCs w:val="21"/>
        </w:rPr>
        <w:t>本人正式身份证原件</w:t>
      </w:r>
      <w:r>
        <w:rPr>
          <w:rFonts w:hint="eastAsia" w:ascii="微软雅黑" w:hAnsi="微软雅黑" w:eastAsia="微软雅黑"/>
          <w:bCs/>
          <w:szCs w:val="21"/>
        </w:rPr>
        <w:t>（二代身份证）；</w:t>
      </w:r>
    </w:p>
    <w:p>
      <w:pPr>
        <w:pStyle w:val="20"/>
        <w:numPr>
          <w:ilvl w:val="0"/>
          <w:numId w:val="1"/>
        </w:numPr>
        <w:snapToGrid w:val="0"/>
        <w:ind w:firstLineChars="0"/>
        <w:rPr>
          <w:rFonts w:ascii="微软雅黑" w:hAnsi="微软雅黑" w:eastAsia="微软雅黑"/>
          <w:bCs/>
          <w:szCs w:val="21"/>
        </w:rPr>
      </w:pPr>
      <w:r>
        <w:rPr>
          <w:rFonts w:hint="eastAsia" w:ascii="微软雅黑" w:hAnsi="微软雅黑" w:eastAsia="微软雅黑"/>
          <w:bCs/>
          <w:szCs w:val="21"/>
        </w:rPr>
        <w:t>健康 状况：身体健康，无传染性疾病及其它足以影响他人、团体健康的疾病；</w:t>
      </w:r>
    </w:p>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【招聘岗位类别】</w:t>
      </w:r>
    </w:p>
    <w:tbl>
      <w:tblPr>
        <w:tblStyle w:val="13"/>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161"/>
        <w:gridCol w:w="1560"/>
        <w:gridCol w:w="1560"/>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73" w:type="dxa"/>
            <w:shd w:val="clear" w:color="auto" w:fill="F1F1F1" w:themeFill="background1" w:themeFillShade="F2"/>
            <w:vAlign w:val="center"/>
          </w:tcPr>
          <w:p>
            <w:pPr>
              <w:jc w:val="center"/>
              <w:rPr>
                <w:rFonts w:ascii="微软雅黑" w:hAnsi="微软雅黑" w:eastAsia="微软雅黑"/>
                <w:b/>
                <w:bCs/>
                <w:sz w:val="18"/>
                <w:szCs w:val="21"/>
              </w:rPr>
            </w:pPr>
            <w:r>
              <w:rPr>
                <w:rFonts w:hint="eastAsia" w:ascii="微软雅黑" w:hAnsi="微软雅黑" w:eastAsia="微软雅黑"/>
                <w:b/>
                <w:bCs/>
                <w:sz w:val="18"/>
                <w:szCs w:val="21"/>
              </w:rPr>
              <w:t>实习生类别</w:t>
            </w:r>
          </w:p>
        </w:tc>
        <w:tc>
          <w:tcPr>
            <w:tcW w:w="2161" w:type="dxa"/>
            <w:shd w:val="clear" w:color="auto" w:fill="F1F1F1" w:themeFill="background1" w:themeFillShade="F2"/>
            <w:vAlign w:val="center"/>
          </w:tcPr>
          <w:p>
            <w:pPr>
              <w:jc w:val="center"/>
              <w:rPr>
                <w:rFonts w:ascii="微软雅黑" w:hAnsi="微软雅黑" w:eastAsia="微软雅黑"/>
                <w:b/>
                <w:bCs/>
                <w:sz w:val="18"/>
                <w:szCs w:val="21"/>
              </w:rPr>
            </w:pPr>
            <w:r>
              <w:rPr>
                <w:rFonts w:hint="eastAsia" w:ascii="微软雅黑" w:hAnsi="微软雅黑" w:eastAsia="微软雅黑"/>
                <w:b/>
                <w:bCs/>
                <w:sz w:val="18"/>
                <w:szCs w:val="21"/>
              </w:rPr>
              <w:t>在企从事岗位类别</w:t>
            </w:r>
          </w:p>
        </w:tc>
        <w:tc>
          <w:tcPr>
            <w:tcW w:w="1560" w:type="dxa"/>
            <w:shd w:val="clear" w:color="auto" w:fill="F1F1F1" w:themeFill="background1" w:themeFillShade="F2"/>
            <w:vAlign w:val="center"/>
          </w:tcPr>
          <w:p>
            <w:pPr>
              <w:jc w:val="center"/>
              <w:rPr>
                <w:rFonts w:ascii="微软雅黑" w:hAnsi="微软雅黑" w:eastAsia="微软雅黑"/>
                <w:b/>
                <w:bCs/>
                <w:sz w:val="18"/>
                <w:szCs w:val="21"/>
              </w:rPr>
            </w:pPr>
            <w:r>
              <w:rPr>
                <w:rFonts w:hint="eastAsia" w:ascii="微软雅黑" w:hAnsi="微软雅黑" w:eastAsia="微软雅黑"/>
                <w:b/>
                <w:bCs/>
                <w:sz w:val="18"/>
                <w:szCs w:val="21"/>
              </w:rPr>
              <w:t>岗位示例</w:t>
            </w:r>
          </w:p>
        </w:tc>
        <w:tc>
          <w:tcPr>
            <w:tcW w:w="1560" w:type="dxa"/>
            <w:shd w:val="clear" w:color="auto" w:fill="F1F1F1" w:themeFill="background1" w:themeFillShade="F2"/>
            <w:vAlign w:val="center"/>
          </w:tcPr>
          <w:p>
            <w:pPr>
              <w:jc w:val="center"/>
              <w:rPr>
                <w:rFonts w:ascii="微软雅黑" w:hAnsi="微软雅黑" w:eastAsia="微软雅黑"/>
                <w:b/>
                <w:bCs/>
                <w:sz w:val="18"/>
                <w:szCs w:val="21"/>
              </w:rPr>
            </w:pPr>
            <w:r>
              <w:rPr>
                <w:rFonts w:hint="eastAsia" w:ascii="微软雅黑" w:hAnsi="微软雅黑" w:eastAsia="微软雅黑"/>
                <w:b/>
                <w:bCs/>
                <w:sz w:val="18"/>
                <w:szCs w:val="21"/>
              </w:rPr>
              <w:t>在企时限要求</w:t>
            </w:r>
          </w:p>
        </w:tc>
        <w:tc>
          <w:tcPr>
            <w:tcW w:w="3140" w:type="dxa"/>
            <w:shd w:val="clear" w:color="auto" w:fill="F1F1F1" w:themeFill="background1" w:themeFillShade="F2"/>
            <w:vAlign w:val="center"/>
          </w:tcPr>
          <w:p>
            <w:pPr>
              <w:jc w:val="center"/>
              <w:rPr>
                <w:rFonts w:ascii="微软雅黑" w:hAnsi="微软雅黑" w:eastAsia="微软雅黑"/>
                <w:b/>
                <w:bCs/>
                <w:sz w:val="18"/>
                <w:szCs w:val="21"/>
              </w:rPr>
            </w:pPr>
            <w:r>
              <w:rPr>
                <w:rFonts w:hint="eastAsia" w:ascii="微软雅黑" w:hAnsi="微软雅黑" w:eastAsia="微软雅黑"/>
                <w:b/>
                <w:bCs/>
                <w:sz w:val="18"/>
                <w:szCs w:val="21"/>
              </w:rPr>
              <w:t>学历、专业要求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773"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入企业实践</w:t>
            </w:r>
          </w:p>
          <w:p>
            <w:pPr>
              <w:jc w:val="center"/>
              <w:rPr>
                <w:rFonts w:ascii="微软雅黑" w:hAnsi="微软雅黑" w:eastAsia="微软雅黑"/>
                <w:bCs/>
                <w:sz w:val="18"/>
                <w:szCs w:val="21"/>
              </w:rPr>
            </w:pPr>
            <w:r>
              <w:rPr>
                <w:rFonts w:hint="eastAsia" w:ascii="微软雅黑" w:hAnsi="微软雅黑" w:eastAsia="微软雅黑"/>
                <w:bCs/>
                <w:sz w:val="18"/>
                <w:szCs w:val="21"/>
              </w:rPr>
              <w:t>见习实习生</w:t>
            </w:r>
          </w:p>
        </w:tc>
        <w:tc>
          <w:tcPr>
            <w:tcW w:w="2161"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初级岗位</w:t>
            </w:r>
          </w:p>
          <w:p>
            <w:pPr>
              <w:jc w:val="center"/>
              <w:rPr>
                <w:rFonts w:ascii="微软雅黑" w:hAnsi="微软雅黑" w:eastAsia="微软雅黑"/>
                <w:bCs/>
                <w:sz w:val="18"/>
                <w:szCs w:val="21"/>
              </w:rPr>
            </w:pPr>
            <w:r>
              <w:rPr>
                <w:rFonts w:hint="eastAsia" w:ascii="微软雅黑" w:hAnsi="微软雅黑" w:eastAsia="微软雅黑"/>
                <w:bCs/>
                <w:sz w:val="18"/>
                <w:szCs w:val="21"/>
              </w:rPr>
              <w:t>一般操作类岗位</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普工、操作工</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装配工、包装工</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3－6个月</w:t>
            </w:r>
          </w:p>
        </w:tc>
        <w:tc>
          <w:tcPr>
            <w:tcW w:w="314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中专、技校、大专、高职、应用本科</w:t>
            </w:r>
          </w:p>
          <w:p>
            <w:pPr>
              <w:jc w:val="center"/>
              <w:rPr>
                <w:rFonts w:ascii="微软雅黑" w:hAnsi="微软雅黑" w:eastAsia="微软雅黑"/>
                <w:bCs/>
                <w:sz w:val="18"/>
                <w:szCs w:val="21"/>
              </w:rPr>
            </w:pPr>
            <w:r>
              <w:rPr>
                <w:rFonts w:hint="eastAsia" w:ascii="微软雅黑" w:hAnsi="微软雅黑" w:eastAsia="微软雅黑" w:cs="Arial"/>
                <w:kern w:val="0"/>
                <w:sz w:val="18"/>
                <w:szCs w:val="21"/>
              </w:rPr>
              <w:t>专业不限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773"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专业技术</w:t>
            </w:r>
          </w:p>
          <w:p>
            <w:pPr>
              <w:jc w:val="center"/>
              <w:rPr>
                <w:rFonts w:ascii="微软雅黑" w:hAnsi="微软雅黑" w:eastAsia="微软雅黑"/>
                <w:bCs/>
                <w:sz w:val="18"/>
                <w:szCs w:val="21"/>
              </w:rPr>
            </w:pPr>
            <w:r>
              <w:rPr>
                <w:rFonts w:hint="eastAsia" w:ascii="微软雅黑" w:hAnsi="微软雅黑" w:eastAsia="微软雅黑"/>
                <w:bCs/>
                <w:sz w:val="18"/>
                <w:szCs w:val="21"/>
              </w:rPr>
              <w:t>就业实习生</w:t>
            </w:r>
          </w:p>
        </w:tc>
        <w:tc>
          <w:tcPr>
            <w:tcW w:w="2161"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中、高级岗位</w:t>
            </w:r>
          </w:p>
          <w:p>
            <w:pPr>
              <w:jc w:val="center"/>
              <w:rPr>
                <w:rFonts w:ascii="微软雅黑" w:hAnsi="微软雅黑" w:eastAsia="微软雅黑"/>
                <w:bCs/>
                <w:sz w:val="18"/>
                <w:szCs w:val="21"/>
              </w:rPr>
            </w:pPr>
            <w:r>
              <w:rPr>
                <w:rFonts w:hint="eastAsia" w:ascii="微软雅黑" w:hAnsi="微软雅黑" w:eastAsia="微软雅黑"/>
                <w:bCs/>
                <w:sz w:val="18"/>
                <w:szCs w:val="21"/>
              </w:rPr>
              <w:t>专业操作类岗位</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生产、质量</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检验、设备维保</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长期</w:t>
            </w:r>
          </w:p>
        </w:tc>
        <w:tc>
          <w:tcPr>
            <w:tcW w:w="314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中专、大专、高职</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以理、工科为主，专业须对口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773"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专业辅助</w:t>
            </w:r>
          </w:p>
          <w:p>
            <w:pPr>
              <w:jc w:val="center"/>
              <w:rPr>
                <w:rFonts w:ascii="微软雅黑" w:hAnsi="微软雅黑" w:eastAsia="微软雅黑"/>
                <w:bCs/>
                <w:sz w:val="18"/>
                <w:szCs w:val="21"/>
              </w:rPr>
            </w:pPr>
            <w:r>
              <w:rPr>
                <w:rFonts w:hint="eastAsia" w:ascii="微软雅黑" w:hAnsi="微软雅黑" w:eastAsia="微软雅黑"/>
                <w:bCs/>
                <w:sz w:val="18"/>
                <w:szCs w:val="21"/>
              </w:rPr>
              <w:t>就业实习生</w:t>
            </w:r>
          </w:p>
        </w:tc>
        <w:tc>
          <w:tcPr>
            <w:tcW w:w="2161"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初、中级岗位</w:t>
            </w:r>
          </w:p>
          <w:p>
            <w:pPr>
              <w:jc w:val="center"/>
              <w:rPr>
                <w:rFonts w:ascii="微软雅黑" w:hAnsi="微软雅黑" w:eastAsia="微软雅黑"/>
                <w:bCs/>
                <w:sz w:val="18"/>
                <w:szCs w:val="21"/>
              </w:rPr>
            </w:pPr>
            <w:r>
              <w:rPr>
                <w:rFonts w:hint="eastAsia" w:ascii="微软雅黑" w:hAnsi="微软雅黑" w:eastAsia="微软雅黑"/>
                <w:bCs/>
                <w:sz w:val="18"/>
                <w:szCs w:val="21"/>
              </w:rPr>
              <w:t>专业辅助类岗位</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物料、物流</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成本、统计</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长期</w:t>
            </w:r>
          </w:p>
        </w:tc>
        <w:tc>
          <w:tcPr>
            <w:tcW w:w="314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中专、大专、高职</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以文、理、管理科为主，专业须对口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773"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基层管理</w:t>
            </w:r>
          </w:p>
          <w:p>
            <w:pPr>
              <w:jc w:val="center"/>
              <w:rPr>
                <w:rFonts w:ascii="微软雅黑" w:hAnsi="微软雅黑" w:eastAsia="微软雅黑"/>
                <w:bCs/>
                <w:sz w:val="18"/>
                <w:szCs w:val="21"/>
              </w:rPr>
            </w:pPr>
            <w:r>
              <w:rPr>
                <w:rFonts w:hint="eastAsia" w:ascii="微软雅黑" w:hAnsi="微软雅黑" w:eastAsia="微软雅黑"/>
                <w:bCs/>
                <w:sz w:val="18"/>
                <w:szCs w:val="21"/>
              </w:rPr>
              <w:t>就业实习生</w:t>
            </w:r>
          </w:p>
        </w:tc>
        <w:tc>
          <w:tcPr>
            <w:tcW w:w="2161"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中、高级岗位</w:t>
            </w:r>
          </w:p>
          <w:p>
            <w:pPr>
              <w:jc w:val="center"/>
              <w:rPr>
                <w:rFonts w:ascii="微软雅黑" w:hAnsi="微软雅黑" w:eastAsia="微软雅黑"/>
                <w:bCs/>
                <w:sz w:val="18"/>
                <w:szCs w:val="21"/>
              </w:rPr>
            </w:pPr>
            <w:r>
              <w:rPr>
                <w:rFonts w:hint="eastAsia" w:ascii="微软雅黑" w:hAnsi="微软雅黑" w:eastAsia="微软雅黑"/>
                <w:bCs/>
                <w:sz w:val="18"/>
                <w:szCs w:val="21"/>
              </w:rPr>
              <w:t>基层管理类岗位</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组长、班长</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线长、专业接口</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长期</w:t>
            </w:r>
          </w:p>
        </w:tc>
        <w:tc>
          <w:tcPr>
            <w:tcW w:w="314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大专、高职</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以理、管理科为主，专业须对口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773"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海尔订单班</w:t>
            </w:r>
          </w:p>
          <w:p>
            <w:pPr>
              <w:jc w:val="center"/>
              <w:rPr>
                <w:rFonts w:ascii="微软雅黑" w:hAnsi="微软雅黑" w:eastAsia="微软雅黑"/>
                <w:bCs/>
                <w:sz w:val="18"/>
                <w:szCs w:val="21"/>
              </w:rPr>
            </w:pPr>
            <w:r>
              <w:rPr>
                <w:rFonts w:hint="eastAsia" w:ascii="微软雅黑" w:hAnsi="微软雅黑" w:eastAsia="微软雅黑"/>
                <w:bCs/>
                <w:sz w:val="18"/>
                <w:szCs w:val="21"/>
              </w:rPr>
              <w:t>教学+就业实习生</w:t>
            </w:r>
          </w:p>
        </w:tc>
        <w:tc>
          <w:tcPr>
            <w:tcW w:w="2161" w:type="dxa"/>
            <w:vAlign w:val="center"/>
          </w:tcPr>
          <w:p>
            <w:pPr>
              <w:jc w:val="center"/>
              <w:rPr>
                <w:rFonts w:ascii="微软雅黑" w:hAnsi="微软雅黑" w:eastAsia="微软雅黑"/>
                <w:bCs/>
                <w:sz w:val="18"/>
                <w:szCs w:val="21"/>
              </w:rPr>
            </w:pPr>
            <w:r>
              <w:rPr>
                <w:rFonts w:hint="eastAsia" w:ascii="微软雅黑" w:hAnsi="微软雅黑" w:eastAsia="微软雅黑"/>
                <w:bCs/>
                <w:sz w:val="18"/>
                <w:szCs w:val="21"/>
              </w:rPr>
              <w:t>初、中、高级岗位</w:t>
            </w:r>
          </w:p>
          <w:p>
            <w:pPr>
              <w:jc w:val="center"/>
              <w:rPr>
                <w:rFonts w:ascii="微软雅黑" w:hAnsi="微软雅黑" w:eastAsia="微软雅黑"/>
                <w:bCs/>
                <w:sz w:val="18"/>
                <w:szCs w:val="21"/>
              </w:rPr>
            </w:pPr>
            <w:r>
              <w:rPr>
                <w:rFonts w:hint="eastAsia" w:ascii="微软雅黑" w:hAnsi="微软雅黑" w:eastAsia="微软雅黑"/>
                <w:bCs/>
                <w:sz w:val="18"/>
                <w:szCs w:val="21"/>
              </w:rPr>
              <w:t>优先自由选择</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所有岗位均可</w:t>
            </w:r>
          </w:p>
        </w:tc>
        <w:tc>
          <w:tcPr>
            <w:tcW w:w="156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按订单班计划</w:t>
            </w:r>
          </w:p>
        </w:tc>
        <w:tc>
          <w:tcPr>
            <w:tcW w:w="3140" w:type="dxa"/>
            <w:vAlign w:val="center"/>
          </w:tcPr>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中专、大专、高职</w:t>
            </w:r>
          </w:p>
          <w:p>
            <w:pPr>
              <w:jc w:val="center"/>
              <w:rPr>
                <w:rFonts w:ascii="微软雅黑" w:hAnsi="微软雅黑" w:eastAsia="微软雅黑" w:cs="Arial"/>
                <w:kern w:val="0"/>
                <w:sz w:val="18"/>
                <w:szCs w:val="21"/>
              </w:rPr>
            </w:pPr>
            <w:r>
              <w:rPr>
                <w:rFonts w:hint="eastAsia" w:ascii="微软雅黑" w:hAnsi="微软雅黑" w:eastAsia="微软雅黑" w:cs="Arial"/>
                <w:kern w:val="0"/>
                <w:sz w:val="18"/>
                <w:szCs w:val="21"/>
              </w:rPr>
              <w:t>订单班专业，专业须对口</w:t>
            </w:r>
          </w:p>
        </w:tc>
      </w:tr>
    </w:tbl>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【薪酬福利待遇简介】</w:t>
      </w:r>
    </w:p>
    <w:tbl>
      <w:tblPr>
        <w:tblStyle w:val="13"/>
        <w:tblpPr w:leftFromText="180" w:rightFromText="180" w:vertAnchor="text" w:horzAnchor="margin" w:tblpY="1"/>
        <w:tblOverlap w:val="never"/>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8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trPr>
        <w:tc>
          <w:tcPr>
            <w:tcW w:w="1323" w:type="dxa"/>
            <w:shd w:val="clear" w:color="auto" w:fill="F1F1F1" w:themeFill="background1" w:themeFillShade="F2"/>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项  目</w:t>
            </w:r>
          </w:p>
        </w:tc>
        <w:tc>
          <w:tcPr>
            <w:tcW w:w="8871" w:type="dxa"/>
            <w:shd w:val="clear" w:color="auto" w:fill="F1F1F1" w:themeFill="background1" w:themeFillShade="F2"/>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trPr>
        <w:tc>
          <w:tcPr>
            <w:tcW w:w="1323" w:type="dxa"/>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薪资 奖金</w:t>
            </w:r>
          </w:p>
        </w:tc>
        <w:tc>
          <w:tcPr>
            <w:tcW w:w="8871" w:type="dxa"/>
            <w:vAlign w:val="center"/>
          </w:tcPr>
          <w:p>
            <w:pPr>
              <w:spacing w:line="240" w:lineRule="atLeast"/>
              <w:rPr>
                <w:rFonts w:ascii="微软雅黑" w:hAnsi="微软雅黑" w:eastAsia="微软雅黑" w:cs="Arial"/>
                <w:bCs/>
                <w:color w:val="000000"/>
                <w:kern w:val="0"/>
                <w:sz w:val="18"/>
                <w:szCs w:val="18"/>
              </w:rPr>
            </w:pPr>
            <w:r>
              <w:rPr>
                <w:rFonts w:hint="eastAsia" w:ascii="微软雅黑" w:hAnsi="微软雅黑" w:eastAsia="微软雅黑" w:cs="Arial"/>
                <w:kern w:val="0"/>
                <w:sz w:val="18"/>
                <w:szCs w:val="18"/>
              </w:rPr>
              <w:t>·</w:t>
            </w:r>
            <w:r>
              <w:rPr>
                <w:rFonts w:hint="eastAsia" w:ascii="微软雅黑" w:hAnsi="微软雅黑" w:eastAsia="微软雅黑" w:cs="Arial"/>
                <w:bCs/>
                <w:color w:val="000000"/>
                <w:kern w:val="0"/>
                <w:sz w:val="18"/>
                <w:szCs w:val="18"/>
              </w:rPr>
              <w:t>同工同酬：工资核算与所在单位的正式员工是同工同酬，仅有1个月培训试用期</w:t>
            </w:r>
          </w:p>
          <w:p>
            <w:pPr>
              <w:spacing w:line="240" w:lineRule="atLeast"/>
              <w:rPr>
                <w:rFonts w:ascii="微软雅黑" w:hAnsi="微软雅黑" w:eastAsia="微软雅黑" w:cs="Arial"/>
                <w:bCs/>
                <w:color w:val="000000"/>
                <w:kern w:val="0"/>
                <w:sz w:val="18"/>
                <w:szCs w:val="18"/>
              </w:rPr>
            </w:pPr>
            <w:r>
              <w:rPr>
                <w:rFonts w:hint="eastAsia" w:ascii="微软雅黑" w:hAnsi="微软雅黑" w:eastAsia="微软雅黑" w:cs="Arial"/>
                <w:kern w:val="0"/>
                <w:sz w:val="18"/>
                <w:szCs w:val="18"/>
              </w:rPr>
              <w:t>·</w:t>
            </w:r>
            <w:r>
              <w:rPr>
                <w:rFonts w:hint="eastAsia" w:ascii="微软雅黑" w:hAnsi="微软雅黑" w:eastAsia="微软雅黑" w:cs="Arial"/>
                <w:bCs/>
                <w:color w:val="000000"/>
                <w:kern w:val="0"/>
                <w:sz w:val="18"/>
                <w:szCs w:val="18"/>
              </w:rPr>
              <w:t>薪资构成=月薪+增值分享+年终奖</w:t>
            </w:r>
          </w:p>
          <w:p>
            <w:pPr>
              <w:spacing w:line="240" w:lineRule="atLeast"/>
              <w:rPr>
                <w:rFonts w:ascii="微软雅黑" w:hAnsi="微软雅黑" w:eastAsia="微软雅黑" w:cs="Arial"/>
                <w:color w:val="000000"/>
                <w:kern w:val="0"/>
                <w:sz w:val="18"/>
                <w:szCs w:val="18"/>
              </w:rPr>
            </w:pPr>
            <w:r>
              <w:rPr>
                <w:rFonts w:hint="eastAsia" w:ascii="微软雅黑" w:hAnsi="微软雅黑" w:eastAsia="微软雅黑" w:cs="Arial"/>
                <w:kern w:val="0"/>
                <w:sz w:val="18"/>
                <w:szCs w:val="18"/>
              </w:rPr>
              <w:t>·月薪：</w:t>
            </w:r>
            <w:r>
              <w:rPr>
                <w:rFonts w:hint="eastAsia" w:ascii="微软雅黑" w:hAnsi="微软雅黑" w:eastAsia="微软雅黑" w:cs="Arial"/>
                <w:bCs/>
                <w:color w:val="000000"/>
                <w:kern w:val="0"/>
                <w:sz w:val="18"/>
                <w:szCs w:val="18"/>
              </w:rPr>
              <w:t>按单挣酬</w:t>
            </w:r>
            <w:r>
              <w:rPr>
                <w:rFonts w:hint="eastAsia" w:ascii="微软雅黑" w:hAnsi="微软雅黑" w:eastAsia="微软雅黑" w:cs="Arial"/>
                <w:color w:val="000000"/>
                <w:kern w:val="0"/>
                <w:sz w:val="18"/>
                <w:szCs w:val="18"/>
              </w:rPr>
              <w:t>，培训试用期2800-</w:t>
            </w:r>
            <w:r>
              <w:rPr>
                <w:rFonts w:hint="eastAsia" w:ascii="微软雅黑" w:hAnsi="微软雅黑" w:eastAsia="微软雅黑" w:cs="Arial"/>
                <w:color w:val="000000"/>
                <w:kern w:val="0"/>
                <w:sz w:val="18"/>
                <w:szCs w:val="18"/>
                <w:lang w:val="en-US" w:eastAsia="zh-CN"/>
              </w:rPr>
              <w:t>3500</w:t>
            </w:r>
            <w:r>
              <w:rPr>
                <w:rFonts w:hint="eastAsia" w:ascii="微软雅黑" w:hAnsi="微软雅黑" w:eastAsia="微软雅黑" w:cs="Arial"/>
                <w:color w:val="000000"/>
                <w:kern w:val="0"/>
                <w:sz w:val="18"/>
                <w:szCs w:val="18"/>
              </w:rPr>
              <w:t>水平，自第2个月转正后3</w:t>
            </w:r>
            <w:r>
              <w:rPr>
                <w:rFonts w:hint="eastAsia" w:ascii="微软雅黑" w:hAnsi="微软雅黑" w:eastAsia="微软雅黑" w:cs="Arial"/>
                <w:color w:val="000000"/>
                <w:kern w:val="0"/>
                <w:sz w:val="18"/>
                <w:szCs w:val="18"/>
                <w:lang w:val="en-US" w:eastAsia="zh-CN"/>
              </w:rPr>
              <w:t>5</w:t>
            </w:r>
            <w:r>
              <w:rPr>
                <w:rFonts w:hint="eastAsia" w:ascii="微软雅黑" w:hAnsi="微软雅黑" w:eastAsia="微软雅黑" w:cs="Arial"/>
                <w:color w:val="000000"/>
                <w:kern w:val="0"/>
                <w:sz w:val="18"/>
                <w:szCs w:val="18"/>
              </w:rPr>
              <w:t>00-6500水平，未来发展，上不封顶</w:t>
            </w:r>
          </w:p>
          <w:p>
            <w:pPr>
              <w:spacing w:line="240" w:lineRule="atLeast"/>
              <w:rPr>
                <w:rFonts w:ascii="微软雅黑" w:hAnsi="微软雅黑" w:eastAsia="微软雅黑"/>
                <w:bCs/>
                <w:sz w:val="18"/>
                <w:szCs w:val="18"/>
              </w:rPr>
            </w:pPr>
            <w:r>
              <w:rPr>
                <w:rFonts w:hint="eastAsia" w:ascii="微软雅黑" w:hAnsi="微软雅黑" w:eastAsia="微软雅黑" w:cs="Arial"/>
                <w:kern w:val="0"/>
                <w:sz w:val="18"/>
                <w:szCs w:val="18"/>
              </w:rPr>
              <w:t>·</w:t>
            </w:r>
            <w:r>
              <w:rPr>
                <w:rFonts w:hint="eastAsia" w:ascii="微软雅黑" w:hAnsi="微软雅黑" w:eastAsia="微软雅黑"/>
                <w:bCs/>
                <w:sz w:val="18"/>
                <w:szCs w:val="18"/>
              </w:rPr>
              <w:t>年终奖：根据公司效益、团队绩效、个人绩效考核兑现，一般为平均工资的2倍</w:t>
            </w:r>
          </w:p>
          <w:p>
            <w:pPr>
              <w:spacing w:line="240" w:lineRule="atLeast"/>
              <w:rPr>
                <w:rFonts w:ascii="微软雅黑" w:hAnsi="微软雅黑" w:eastAsia="微软雅黑"/>
                <w:sz w:val="18"/>
                <w:szCs w:val="18"/>
              </w:rPr>
            </w:pPr>
            <w:r>
              <w:rPr>
                <w:rFonts w:hint="eastAsia" w:ascii="微软雅黑" w:hAnsi="微软雅黑" w:eastAsia="微软雅黑" w:cs="Arial"/>
                <w:kern w:val="0"/>
                <w:sz w:val="18"/>
                <w:szCs w:val="18"/>
              </w:rPr>
              <w:t>·</w:t>
            </w:r>
            <w:r>
              <w:rPr>
                <w:rFonts w:hint="eastAsia" w:ascii="微软雅黑" w:hAnsi="微软雅黑" w:eastAsia="微软雅黑"/>
                <w:sz w:val="18"/>
                <w:szCs w:val="18"/>
              </w:rPr>
              <w:t>工资发放：</w:t>
            </w:r>
            <w:r>
              <w:rPr>
                <w:rFonts w:hint="eastAsia" w:ascii="微软雅黑" w:hAnsi="微软雅黑" w:eastAsia="微软雅黑"/>
                <w:bCs/>
                <w:sz w:val="18"/>
                <w:szCs w:val="18"/>
              </w:rPr>
              <w:t>每月12日，以银行转账的形式准时发放至个人工资卡(建设银行)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323" w:type="dxa"/>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合同 保险</w:t>
            </w:r>
          </w:p>
        </w:tc>
        <w:tc>
          <w:tcPr>
            <w:tcW w:w="8871" w:type="dxa"/>
            <w:vAlign w:val="center"/>
          </w:tcPr>
          <w:p>
            <w:pPr>
              <w:autoSpaceDE w:val="0"/>
              <w:autoSpaceDN w:val="0"/>
              <w:adjustRightInd w:val="0"/>
              <w:rPr>
                <w:rFonts w:ascii="微软雅黑" w:hAnsi="微软雅黑" w:eastAsia="微软雅黑" w:cs="Arial"/>
                <w:kern w:val="0"/>
                <w:sz w:val="18"/>
                <w:szCs w:val="18"/>
              </w:rPr>
            </w:pPr>
            <w:r>
              <w:rPr>
                <w:rFonts w:hint="eastAsia" w:ascii="微软雅黑" w:hAnsi="微软雅黑" w:eastAsia="微软雅黑" w:cs="Arial"/>
                <w:kern w:val="0"/>
                <w:sz w:val="18"/>
                <w:szCs w:val="18"/>
              </w:rPr>
              <w:t>·实习期间公司给投意外伤害保险（32元/月），保障标准等同于国家工伤保险标准，个人无需付费</w:t>
            </w:r>
          </w:p>
          <w:p>
            <w:pPr>
              <w:autoSpaceDE w:val="0"/>
              <w:autoSpaceDN w:val="0"/>
              <w:adjustRightInd w:val="0"/>
              <w:rPr>
                <w:rFonts w:ascii="微软雅黑" w:hAnsi="微软雅黑" w:eastAsia="微软雅黑" w:cs="Arial"/>
                <w:kern w:val="0"/>
                <w:sz w:val="18"/>
                <w:szCs w:val="18"/>
              </w:rPr>
            </w:pPr>
            <w:r>
              <w:rPr>
                <w:rFonts w:hint="eastAsia" w:ascii="微软雅黑" w:hAnsi="微软雅黑" w:eastAsia="微软雅黑" w:cs="Arial"/>
                <w:kern w:val="0"/>
                <w:sz w:val="18"/>
                <w:szCs w:val="18"/>
              </w:rPr>
              <w:t>·实习生正式毕</w:t>
            </w:r>
            <w:bookmarkStart w:id="2" w:name="_GoBack"/>
            <w:bookmarkEnd w:id="2"/>
            <w:r>
              <w:rPr>
                <w:rFonts w:hint="eastAsia" w:ascii="微软雅黑" w:hAnsi="微软雅黑" w:eastAsia="微软雅黑" w:cs="Arial"/>
                <w:kern w:val="0"/>
                <w:sz w:val="18"/>
                <w:szCs w:val="18"/>
              </w:rPr>
              <w:t>业，实习期结束，跟企业签订正式劳动合同，按国家规定缴纳社会保险和公积金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323" w:type="dxa"/>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cs="Arial"/>
                <w:b/>
                <w:kern w:val="0"/>
                <w:sz w:val="18"/>
                <w:szCs w:val="18"/>
              </w:rPr>
              <w:t>免费 住宿</w:t>
            </w:r>
          </w:p>
        </w:tc>
        <w:tc>
          <w:tcPr>
            <w:tcW w:w="8871" w:type="dxa"/>
            <w:shd w:val="clear" w:color="auto" w:fill="auto"/>
            <w:vAlign w:val="center"/>
          </w:tcPr>
          <w:p>
            <w:pPr>
              <w:spacing w:line="240" w:lineRule="atLeast"/>
              <w:rPr>
                <w:rFonts w:ascii="微软雅黑" w:hAnsi="微软雅黑" w:eastAsia="微软雅黑" w:cs="Arial"/>
                <w:bCs/>
                <w:kern w:val="0"/>
                <w:sz w:val="18"/>
                <w:szCs w:val="18"/>
              </w:rPr>
            </w:pPr>
            <w:r>
              <w:rPr>
                <w:rFonts w:hint="eastAsia" w:ascii="微软雅黑" w:hAnsi="微软雅黑" w:eastAsia="微软雅黑" w:cs="Arial"/>
                <w:kern w:val="0"/>
                <w:sz w:val="18"/>
                <w:szCs w:val="18"/>
              </w:rPr>
              <w:t>·住宿免费：提供完善的</w:t>
            </w:r>
            <w:r>
              <w:rPr>
                <w:rFonts w:hint="eastAsia" w:ascii="微软雅黑" w:hAnsi="微软雅黑" w:eastAsia="微软雅黑" w:cs="Arial"/>
                <w:bCs/>
                <w:kern w:val="0"/>
                <w:sz w:val="18"/>
                <w:szCs w:val="18"/>
              </w:rPr>
              <w:t>职工公寓，4－6人间，独立卫生间</w:t>
            </w:r>
          </w:p>
          <w:p>
            <w:pPr>
              <w:spacing w:line="240" w:lineRule="atLeast"/>
              <w:rPr>
                <w:rFonts w:ascii="微软雅黑" w:hAnsi="微软雅黑" w:eastAsia="微软雅黑" w:cs="Arial"/>
                <w:kern w:val="0"/>
                <w:sz w:val="18"/>
                <w:szCs w:val="18"/>
              </w:rPr>
            </w:pPr>
            <w:r>
              <w:rPr>
                <w:rFonts w:hint="eastAsia" w:ascii="微软雅黑" w:hAnsi="微软雅黑" w:eastAsia="微软雅黑" w:cs="Arial"/>
                <w:kern w:val="0"/>
                <w:sz w:val="18"/>
                <w:szCs w:val="18"/>
              </w:rPr>
              <w:t>·生活配套：设施齐全</w:t>
            </w:r>
            <w:r>
              <w:rPr>
                <w:rFonts w:hint="eastAsia" w:ascii="微软雅黑" w:hAnsi="微软雅黑" w:eastAsia="微软雅黑" w:cs="Arial"/>
                <w:bCs/>
                <w:kern w:val="0"/>
                <w:sz w:val="18"/>
                <w:szCs w:val="18"/>
              </w:rPr>
              <w:t>，配备空调、洗浴、免费WIFI网络、超市、餐厅、球场及健身器材等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trPr>
        <w:tc>
          <w:tcPr>
            <w:tcW w:w="1323" w:type="dxa"/>
            <w:vMerge w:val="restart"/>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福利 关怀</w:t>
            </w:r>
          </w:p>
        </w:tc>
        <w:tc>
          <w:tcPr>
            <w:tcW w:w="8871" w:type="dxa"/>
            <w:shd w:val="clear" w:color="auto" w:fill="auto"/>
            <w:vAlign w:val="center"/>
          </w:tcPr>
          <w:p>
            <w:pPr>
              <w:spacing w:line="240" w:lineRule="atLeast"/>
              <w:rPr>
                <w:rFonts w:ascii="微软雅黑" w:hAnsi="微软雅黑" w:eastAsia="微软雅黑"/>
                <w:b/>
                <w:bCs/>
                <w:sz w:val="18"/>
                <w:szCs w:val="18"/>
              </w:rPr>
            </w:pPr>
            <w:r>
              <w:rPr>
                <w:rFonts w:hint="eastAsia" w:ascii="微软雅黑" w:hAnsi="微软雅黑" w:eastAsia="微软雅黑" w:cs="Arial"/>
                <w:kern w:val="0"/>
                <w:sz w:val="18"/>
                <w:szCs w:val="18"/>
              </w:rPr>
              <w:t>·</w:t>
            </w:r>
            <w:r>
              <w:rPr>
                <w:rFonts w:hint="eastAsia" w:ascii="微软雅黑" w:hAnsi="微软雅黑" w:eastAsia="微软雅黑"/>
                <w:bCs/>
                <w:sz w:val="18"/>
                <w:szCs w:val="18"/>
              </w:rPr>
              <w:t>工作餐补：大型职工餐厅，公司提供薪资之外的餐补，充值到个人餐卡中使用，12元/天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trPr>
        <w:tc>
          <w:tcPr>
            <w:tcW w:w="1323" w:type="dxa"/>
            <w:vMerge w:val="continue"/>
            <w:vAlign w:val="center"/>
          </w:tcPr>
          <w:p>
            <w:pPr>
              <w:spacing w:line="240" w:lineRule="atLeast"/>
              <w:jc w:val="center"/>
              <w:rPr>
                <w:rFonts w:ascii="微软雅黑" w:hAnsi="微软雅黑" w:eastAsia="微软雅黑"/>
                <w:b/>
                <w:bCs/>
                <w:sz w:val="18"/>
                <w:szCs w:val="18"/>
              </w:rPr>
            </w:pPr>
          </w:p>
        </w:tc>
        <w:tc>
          <w:tcPr>
            <w:tcW w:w="8871" w:type="dxa"/>
            <w:shd w:val="clear" w:color="auto" w:fill="auto"/>
            <w:vAlign w:val="center"/>
          </w:tcPr>
          <w:p>
            <w:pPr>
              <w:spacing w:line="240" w:lineRule="atLeast"/>
              <w:rPr>
                <w:rFonts w:ascii="微软雅黑" w:hAnsi="微软雅黑" w:eastAsia="微软雅黑"/>
                <w:bCs/>
                <w:sz w:val="18"/>
                <w:szCs w:val="18"/>
              </w:rPr>
            </w:pPr>
            <w:r>
              <w:rPr>
                <w:rFonts w:hint="eastAsia" w:ascii="微软雅黑" w:hAnsi="微软雅黑" w:eastAsia="微软雅黑" w:cs="Arial"/>
                <w:kern w:val="0"/>
                <w:sz w:val="18"/>
                <w:szCs w:val="18"/>
              </w:rPr>
              <w:t>·能源补贴：提供用电补贴30度/月·人；</w:t>
            </w:r>
            <w:r>
              <w:rPr>
                <w:rFonts w:hint="eastAsia" w:ascii="微软雅黑" w:hAnsi="微软雅黑" w:eastAsia="微软雅黑"/>
                <w:bCs/>
                <w:sz w:val="18"/>
                <w:szCs w:val="18"/>
              </w:rPr>
              <w:t>夏季发放高温补贴（6-9月264元/月），冬季发放烤火费（80元）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1323" w:type="dxa"/>
            <w:vMerge w:val="continue"/>
            <w:vAlign w:val="center"/>
          </w:tcPr>
          <w:p>
            <w:pPr>
              <w:spacing w:line="240" w:lineRule="atLeast"/>
              <w:jc w:val="center"/>
              <w:rPr>
                <w:rFonts w:ascii="微软雅黑" w:hAnsi="微软雅黑" w:eastAsia="微软雅黑"/>
                <w:b/>
                <w:bCs/>
                <w:sz w:val="18"/>
                <w:szCs w:val="18"/>
              </w:rPr>
            </w:pPr>
          </w:p>
        </w:tc>
        <w:tc>
          <w:tcPr>
            <w:tcW w:w="8871" w:type="dxa"/>
            <w:shd w:val="clear" w:color="auto" w:fill="auto"/>
            <w:vAlign w:val="center"/>
          </w:tcPr>
          <w:p>
            <w:pPr>
              <w:spacing w:line="240" w:lineRule="atLeast"/>
              <w:rPr>
                <w:rFonts w:ascii="微软雅黑" w:hAnsi="微软雅黑" w:eastAsia="微软雅黑"/>
                <w:bCs/>
                <w:sz w:val="18"/>
                <w:szCs w:val="18"/>
              </w:rPr>
            </w:pPr>
            <w:r>
              <w:rPr>
                <w:rFonts w:hint="eastAsia" w:ascii="微软雅黑" w:hAnsi="微软雅黑" w:eastAsia="微软雅黑" w:cs="Arial"/>
                <w:kern w:val="0"/>
                <w:sz w:val="18"/>
                <w:szCs w:val="18"/>
              </w:rPr>
              <w:t>·报销路费：报销来公司报到的路费，实报实销；</w:t>
            </w:r>
            <w:r>
              <w:rPr>
                <w:rFonts w:hint="eastAsia" w:ascii="微软雅黑" w:hAnsi="微软雅黑" w:eastAsia="微软雅黑"/>
                <w:bCs/>
                <w:sz w:val="18"/>
                <w:szCs w:val="18"/>
              </w:rPr>
              <w:t>春节往返，公司提供免费包车或报销往返路费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1323" w:type="dxa"/>
            <w:vMerge w:val="continue"/>
            <w:vAlign w:val="center"/>
          </w:tcPr>
          <w:p>
            <w:pPr>
              <w:spacing w:line="240" w:lineRule="atLeast"/>
              <w:jc w:val="center"/>
              <w:rPr>
                <w:rFonts w:ascii="微软雅黑" w:hAnsi="微软雅黑" w:eastAsia="微软雅黑"/>
                <w:b/>
                <w:bCs/>
                <w:sz w:val="18"/>
                <w:szCs w:val="18"/>
              </w:rPr>
            </w:pPr>
          </w:p>
        </w:tc>
        <w:tc>
          <w:tcPr>
            <w:tcW w:w="8871" w:type="dxa"/>
            <w:shd w:val="clear" w:color="auto" w:fill="auto"/>
            <w:vAlign w:val="center"/>
          </w:tcPr>
          <w:p>
            <w:pPr>
              <w:spacing w:line="240" w:lineRule="atLeast"/>
              <w:rPr>
                <w:rFonts w:ascii="微软雅黑" w:hAnsi="微软雅黑" w:eastAsia="微软雅黑" w:cs="Arial"/>
                <w:kern w:val="0"/>
                <w:sz w:val="18"/>
                <w:szCs w:val="18"/>
              </w:rPr>
            </w:pPr>
            <w:r>
              <w:rPr>
                <w:rFonts w:hint="eastAsia" w:ascii="微软雅黑" w:hAnsi="微软雅黑" w:eastAsia="微软雅黑" w:cs="Arial"/>
                <w:kern w:val="0"/>
                <w:sz w:val="18"/>
                <w:szCs w:val="18"/>
              </w:rPr>
              <w:t>·节日关怀：</w:t>
            </w:r>
            <w:r>
              <w:rPr>
                <w:rFonts w:hint="eastAsia" w:ascii="微软雅黑" w:hAnsi="微软雅黑" w:eastAsia="微软雅黑"/>
                <w:bCs/>
                <w:sz w:val="18"/>
                <w:szCs w:val="18"/>
              </w:rPr>
              <w:t>每年春节发放年货、春节开门红，开门抽大奖；传统节日、纪念日</w:t>
            </w:r>
            <w:r>
              <w:rPr>
                <w:rFonts w:hint="eastAsia" w:ascii="微软雅黑" w:hAnsi="微软雅黑" w:eastAsia="微软雅黑" w:cs="Arial"/>
                <w:kern w:val="0"/>
                <w:sz w:val="18"/>
                <w:szCs w:val="18"/>
              </w:rPr>
              <w:t>不定期举行各类员工活动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1323" w:type="dxa"/>
            <w:vMerge w:val="continue"/>
            <w:vAlign w:val="center"/>
          </w:tcPr>
          <w:p>
            <w:pPr>
              <w:spacing w:line="240" w:lineRule="atLeast"/>
              <w:jc w:val="center"/>
              <w:rPr>
                <w:rFonts w:ascii="微软雅黑" w:hAnsi="微软雅黑" w:eastAsia="微软雅黑"/>
                <w:b/>
                <w:bCs/>
                <w:sz w:val="18"/>
                <w:szCs w:val="18"/>
              </w:rPr>
            </w:pPr>
          </w:p>
        </w:tc>
        <w:tc>
          <w:tcPr>
            <w:tcW w:w="8871" w:type="dxa"/>
            <w:shd w:val="clear" w:color="auto" w:fill="auto"/>
            <w:vAlign w:val="center"/>
          </w:tcPr>
          <w:p>
            <w:pPr>
              <w:spacing w:line="240" w:lineRule="atLeast"/>
              <w:rPr>
                <w:rFonts w:ascii="微软雅黑" w:hAnsi="微软雅黑" w:eastAsia="微软雅黑" w:cs="Arial"/>
                <w:kern w:val="0"/>
                <w:sz w:val="18"/>
                <w:szCs w:val="18"/>
              </w:rPr>
            </w:pPr>
            <w:r>
              <w:rPr>
                <w:rFonts w:hint="eastAsia" w:ascii="微软雅黑" w:hAnsi="微软雅黑" w:eastAsia="微软雅黑" w:cs="Arial"/>
                <w:kern w:val="0"/>
                <w:sz w:val="18"/>
                <w:szCs w:val="18"/>
              </w:rPr>
              <w:t>·免费体检：报销入职体检费用，</w:t>
            </w:r>
            <w:r>
              <w:rPr>
                <w:rFonts w:hint="eastAsia" w:ascii="微软雅黑" w:hAnsi="微软雅黑" w:eastAsia="微软雅黑"/>
                <w:bCs/>
                <w:kern w:val="0"/>
                <w:sz w:val="18"/>
                <w:szCs w:val="18"/>
              </w:rPr>
              <w:t>每年享受免费体检1次；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1323" w:type="dxa"/>
            <w:vMerge w:val="continue"/>
            <w:vAlign w:val="center"/>
          </w:tcPr>
          <w:p>
            <w:pPr>
              <w:spacing w:line="240" w:lineRule="atLeast"/>
              <w:jc w:val="center"/>
              <w:rPr>
                <w:rFonts w:ascii="微软雅黑" w:hAnsi="微软雅黑" w:eastAsia="微软雅黑"/>
                <w:b/>
                <w:bCs/>
                <w:sz w:val="18"/>
                <w:szCs w:val="18"/>
              </w:rPr>
            </w:pPr>
          </w:p>
        </w:tc>
        <w:tc>
          <w:tcPr>
            <w:tcW w:w="8871" w:type="dxa"/>
            <w:shd w:val="clear" w:color="auto" w:fill="auto"/>
            <w:vAlign w:val="center"/>
          </w:tcPr>
          <w:p>
            <w:pPr>
              <w:spacing w:line="240" w:lineRule="atLeast"/>
              <w:rPr>
                <w:rFonts w:ascii="微软雅黑" w:hAnsi="微软雅黑" w:eastAsia="微软雅黑"/>
                <w:bCs/>
                <w:sz w:val="18"/>
                <w:szCs w:val="18"/>
              </w:rPr>
            </w:pPr>
            <w:r>
              <w:rPr>
                <w:rFonts w:hint="eastAsia" w:ascii="微软雅黑" w:hAnsi="微软雅黑" w:eastAsia="微软雅黑" w:cs="Arial"/>
                <w:kern w:val="0"/>
                <w:sz w:val="18"/>
                <w:szCs w:val="18"/>
              </w:rPr>
              <w:t>·带薪休假：法定节假日正常放假，</w:t>
            </w:r>
            <w:r>
              <w:rPr>
                <w:rFonts w:hint="eastAsia" w:ascii="微软雅黑" w:hAnsi="微软雅黑" w:eastAsia="微软雅黑"/>
                <w:bCs/>
                <w:sz w:val="18"/>
                <w:szCs w:val="18"/>
              </w:rPr>
              <w:t>按国家规定</w:t>
            </w:r>
            <w:r>
              <w:rPr>
                <w:rFonts w:hint="eastAsia" w:ascii="微软雅黑" w:hAnsi="微软雅黑" w:eastAsia="微软雅黑"/>
                <w:bCs/>
                <w:kern w:val="0"/>
                <w:sz w:val="18"/>
                <w:szCs w:val="18"/>
              </w:rPr>
              <w:t>享受年假等相应带薪休假，</w:t>
            </w:r>
            <w:r>
              <w:rPr>
                <w:rFonts w:hint="eastAsia" w:ascii="微软雅黑" w:hAnsi="微软雅黑" w:eastAsia="微软雅黑" w:cs="Arial"/>
                <w:kern w:val="0"/>
                <w:sz w:val="18"/>
                <w:szCs w:val="18"/>
              </w:rPr>
              <w:t>工龄</w:t>
            </w:r>
            <w:r>
              <w:rPr>
                <w:rFonts w:hint="eastAsia" w:ascii="微软雅黑" w:hAnsi="微软雅黑" w:eastAsia="微软雅黑"/>
                <w:bCs/>
                <w:kern w:val="0"/>
                <w:sz w:val="18"/>
                <w:szCs w:val="18"/>
              </w:rPr>
              <w:t>满一年后还有海尔年假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1323" w:type="dxa"/>
            <w:vAlign w:val="center"/>
          </w:tcPr>
          <w:p>
            <w:pPr>
              <w:spacing w:line="240" w:lineRule="atLeast"/>
              <w:jc w:val="center"/>
              <w:rPr>
                <w:rFonts w:ascii="微软雅黑" w:hAnsi="微软雅黑" w:eastAsia="微软雅黑"/>
                <w:b/>
                <w:bCs/>
                <w:sz w:val="18"/>
                <w:szCs w:val="18"/>
              </w:rPr>
            </w:pPr>
            <w:r>
              <w:rPr>
                <w:rFonts w:hint="eastAsia" w:ascii="微软雅黑" w:hAnsi="微软雅黑" w:eastAsia="微软雅黑"/>
                <w:b/>
                <w:bCs/>
                <w:sz w:val="18"/>
                <w:szCs w:val="18"/>
              </w:rPr>
              <w:t>职业 发展</w:t>
            </w:r>
          </w:p>
        </w:tc>
        <w:tc>
          <w:tcPr>
            <w:tcW w:w="8871" w:type="dxa"/>
            <w:vAlign w:val="center"/>
          </w:tcPr>
          <w:p>
            <w:pPr>
              <w:spacing w:line="240" w:lineRule="atLeast"/>
              <w:rPr>
                <w:rFonts w:ascii="微软雅黑" w:hAnsi="微软雅黑" w:eastAsia="微软雅黑" w:cs="Arial"/>
                <w:kern w:val="0"/>
                <w:sz w:val="18"/>
                <w:szCs w:val="18"/>
              </w:rPr>
            </w:pPr>
            <w:r>
              <w:rPr>
                <w:rFonts w:hint="eastAsia" w:ascii="微软雅黑" w:hAnsi="微软雅黑" w:eastAsia="微软雅黑" w:cs="Arial"/>
                <w:bCs/>
                <w:kern w:val="0"/>
                <w:sz w:val="18"/>
                <w:szCs w:val="18"/>
              </w:rPr>
              <w:t>免费为员工提供企业文化、安全以及各类专业技术或知识培训，定期进行技能比武、首席技师大赛等，提升员工综合能力，</w:t>
            </w:r>
            <w:r>
              <w:rPr>
                <w:rFonts w:hint="eastAsia" w:ascii="微软雅黑" w:hAnsi="微软雅黑" w:eastAsia="微软雅黑" w:cs="Arial"/>
                <w:kern w:val="0"/>
                <w:sz w:val="18"/>
                <w:szCs w:val="18"/>
              </w:rPr>
              <w:t>转正后根据定期技能等级评比进行岗位升迁及工资补贴的相关调整</w:t>
            </w:r>
          </w:p>
        </w:tc>
      </w:tr>
    </w:tbl>
    <w:p>
      <w:pPr>
        <w:snapToGrid w:val="0"/>
        <w:rPr>
          <w:rFonts w:ascii="微软雅黑" w:hAnsi="微软雅黑" w:eastAsia="微软雅黑"/>
          <w:b/>
          <w:color w:val="0000FF"/>
          <w:sz w:val="24"/>
          <w:szCs w:val="24"/>
        </w:rPr>
      </w:pPr>
      <w:r>
        <w:rPr>
          <w:rFonts w:hint="eastAsia" w:ascii="微软雅黑" w:hAnsi="微软雅黑" w:eastAsia="微软雅黑"/>
          <w:b/>
          <w:color w:val="0000FF"/>
          <w:sz w:val="24"/>
          <w:szCs w:val="24"/>
        </w:rPr>
        <w:t>【联系方式】</w:t>
      </w:r>
    </w:p>
    <w:p>
      <w:pPr>
        <w:snapToGrid w:val="0"/>
        <w:rPr>
          <w:rFonts w:ascii="微软雅黑" w:hAnsi="微软雅黑" w:eastAsia="微软雅黑"/>
          <w:b/>
          <w:sz w:val="28"/>
          <w:szCs w:val="21"/>
        </w:rPr>
      </w:pPr>
      <w:r>
        <w:rPr>
          <w:rFonts w:hint="eastAsia" w:ascii="微软雅黑" w:hAnsi="微软雅黑" w:eastAsia="微软雅黑"/>
          <w:b/>
          <w:color w:val="0070C0"/>
          <w:sz w:val="24"/>
          <w:szCs w:val="24"/>
        </w:rPr>
        <w:drawing>
          <wp:anchor distT="0" distB="0" distL="114300" distR="114300" simplePos="0" relativeHeight="251696128" behindDoc="0" locked="0" layoutInCell="1" allowOverlap="1">
            <wp:simplePos x="0" y="0"/>
            <wp:positionH relativeFrom="column">
              <wp:posOffset>5207635</wp:posOffset>
            </wp:positionH>
            <wp:positionV relativeFrom="paragraph">
              <wp:posOffset>182245</wp:posOffset>
            </wp:positionV>
            <wp:extent cx="1200150" cy="120015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6" cstate="print"/>
                    <a:srcRect/>
                    <a:stretch>
                      <a:fillRect/>
                    </a:stretch>
                  </pic:blipFill>
                  <pic:spPr>
                    <a:xfrm>
                      <a:off x="0" y="0"/>
                      <a:ext cx="1200150" cy="1200150"/>
                    </a:xfrm>
                    <a:prstGeom prst="rect">
                      <a:avLst/>
                    </a:prstGeom>
                    <a:noFill/>
                    <a:ln w="9525">
                      <a:noFill/>
                      <a:miter lim="800000"/>
                      <a:headEnd/>
                      <a:tailEnd/>
                    </a:ln>
                  </pic:spPr>
                </pic:pic>
              </a:graphicData>
            </a:graphic>
          </wp:anchor>
        </w:drawing>
      </w:r>
      <w:r>
        <w:rPr>
          <w:rFonts w:hint="eastAsia" w:ascii="微软雅黑" w:hAnsi="微软雅黑" w:eastAsia="微软雅黑"/>
          <w:b/>
          <w:sz w:val="28"/>
          <w:szCs w:val="21"/>
        </w:rPr>
        <w:t xml:space="preserve">海尔 · 中南区域创客中心  欢迎您！   </w:t>
      </w:r>
    </w:p>
    <w:p>
      <w:pPr>
        <w:wordWrap w:val="0"/>
        <w:snapToGrid w:val="0"/>
        <w:ind w:right="2463" w:rightChars="1173"/>
        <w:jc w:val="right"/>
        <w:rPr>
          <w:rFonts w:ascii="微软雅黑" w:hAnsi="微软雅黑" w:eastAsia="微软雅黑"/>
          <w:b/>
          <w:color w:val="0000FF"/>
          <w:sz w:val="22"/>
          <w:szCs w:val="21"/>
        </w:rPr>
      </w:pPr>
      <w:r>
        <w:rPr>
          <w:rFonts w:hint="eastAsia" w:ascii="微软雅黑" w:hAnsi="微软雅黑" w:eastAsia="微软雅黑"/>
          <w:b/>
          <w:color w:val="0000FF"/>
          <w:sz w:val="22"/>
          <w:szCs w:val="21"/>
        </w:rPr>
        <w:t xml:space="preserve">欢迎来电咨询 或 扫描二维码加官方微信 </w:t>
      </w:r>
      <w:r>
        <w:rPr>
          <w:rFonts w:hint="eastAsia" w:ascii="微软雅黑" w:hAnsi="微软雅黑" w:eastAsia="微软雅黑"/>
          <w:b/>
          <w:color w:val="0000FF"/>
          <w:sz w:val="22"/>
          <w:szCs w:val="21"/>
        </w:rPr>
        <w:sym w:font="Wingdings 3" w:char="F0C6"/>
      </w:r>
      <w:r>
        <w:rPr>
          <w:rFonts w:hint="eastAsia" w:ascii="微软雅黑" w:hAnsi="微软雅黑" w:eastAsia="微软雅黑"/>
          <w:b/>
          <w:color w:val="0000FF"/>
          <w:sz w:val="22"/>
          <w:szCs w:val="21"/>
        </w:rPr>
        <w:sym w:font="Wingdings 3" w:char="F0C6"/>
      </w:r>
      <w:r>
        <w:rPr>
          <w:rFonts w:hint="eastAsia" w:ascii="微软雅黑" w:hAnsi="微软雅黑" w:eastAsia="微软雅黑"/>
          <w:b/>
          <w:color w:val="0000FF"/>
          <w:sz w:val="22"/>
          <w:szCs w:val="21"/>
        </w:rPr>
        <w:sym w:font="Wingdings 3" w:char="F0C6"/>
      </w:r>
    </w:p>
    <w:p>
      <w:pPr>
        <w:snapToGrid w:val="0"/>
        <w:rPr>
          <w:rFonts w:ascii="微软雅黑" w:hAnsi="微软雅黑" w:eastAsia="微软雅黑"/>
          <w:szCs w:val="21"/>
        </w:rPr>
      </w:pPr>
      <w:r>
        <w:rPr>
          <w:rFonts w:hint="eastAsia" w:ascii="微软雅黑" w:hAnsi="微软雅黑" w:eastAsia="微软雅黑"/>
          <w:szCs w:val="21"/>
        </w:rPr>
        <w:t xml:space="preserve">办公电话：027 </w:t>
      </w:r>
      <w:r>
        <w:rPr>
          <w:rFonts w:ascii="微软雅黑" w:hAnsi="微软雅黑" w:eastAsia="微软雅黑"/>
          <w:szCs w:val="21"/>
        </w:rPr>
        <w:t>–</w:t>
      </w:r>
      <w:r>
        <w:rPr>
          <w:rFonts w:hint="eastAsia" w:ascii="微软雅黑" w:hAnsi="微软雅黑" w:eastAsia="微软雅黑"/>
          <w:szCs w:val="21"/>
        </w:rPr>
        <w:t xml:space="preserve"> 59607221    59607244</w:t>
      </w:r>
    </w:p>
    <w:p>
      <w:pPr>
        <w:snapToGrid w:val="0"/>
        <w:rPr>
          <w:rFonts w:ascii="微软雅黑" w:hAnsi="微软雅黑" w:eastAsia="微软雅黑"/>
          <w:szCs w:val="21"/>
        </w:rPr>
      </w:pPr>
      <w:r>
        <w:rPr>
          <w:rFonts w:hint="eastAsia" w:ascii="微软雅黑" w:hAnsi="微软雅黑" w:eastAsia="微软雅黑"/>
          <w:szCs w:val="21"/>
        </w:rPr>
        <w:t>地址：湖北 武汉市 经济技术开发区（沌口）车城东路98号 海尔工业园</w:t>
      </w:r>
    </w:p>
    <w:p>
      <w:pPr>
        <w:snapToGrid w:val="0"/>
        <w:ind w:firstLine="630" w:firstLineChars="300"/>
        <w:rPr>
          <w:rFonts w:ascii="微软雅黑" w:hAnsi="微软雅黑" w:eastAsia="微软雅黑"/>
          <w:szCs w:val="21"/>
        </w:rPr>
      </w:pPr>
      <w:r>
        <w:rPr>
          <w:rFonts w:hint="eastAsia" w:ascii="微软雅黑" w:hAnsi="微软雅黑" w:eastAsia="微软雅黑"/>
          <w:szCs w:val="21"/>
        </w:rPr>
        <w:t>紧临武汉地铁6号线 车城东路站，出站即至</w:t>
      </w:r>
    </w:p>
    <w:p>
      <w:pPr>
        <w:snapToGrid w:val="0"/>
        <w:rPr>
          <w:rFonts w:ascii="微软雅黑" w:hAnsi="微软雅黑" w:eastAsia="微软雅黑"/>
          <w:b/>
          <w:color w:val="0000FF"/>
          <w:szCs w:val="21"/>
        </w:rPr>
      </w:pPr>
      <w:r>
        <w:rPr>
          <w:rFonts w:hint="eastAsia" w:ascii="微软雅黑" w:hAnsi="微软雅黑" w:eastAsia="微软雅黑"/>
          <w:b/>
          <w:color w:val="0000FF"/>
          <w:szCs w:val="21"/>
        </w:rPr>
        <w:t xml:space="preserve">招聘经理： </w:t>
      </w:r>
      <w:r>
        <w:rPr>
          <w:rFonts w:hint="eastAsia" w:ascii="微软雅黑" w:hAnsi="微软雅黑" w:eastAsia="微软雅黑"/>
          <w:b/>
          <w:color w:val="0000FF"/>
          <w:szCs w:val="21"/>
          <w:lang w:val="en-US" w:eastAsia="zh-CN"/>
        </w:rPr>
        <w:t>刘</w:t>
      </w:r>
      <w:r>
        <w:rPr>
          <w:rFonts w:hint="eastAsia" w:ascii="微软雅黑" w:hAnsi="微软雅黑" w:eastAsia="微软雅黑"/>
          <w:b/>
          <w:color w:val="0000FF"/>
          <w:szCs w:val="21"/>
        </w:rPr>
        <w:t xml:space="preserve">经理 </w:t>
      </w:r>
      <w:r>
        <w:rPr>
          <w:rFonts w:hint="eastAsia" w:ascii="微软雅黑" w:hAnsi="微软雅黑" w:eastAsia="微软雅黑"/>
          <w:b/>
          <w:color w:val="0000FF"/>
          <w:szCs w:val="21"/>
          <w:lang w:val="en-US" w:eastAsia="zh-CN"/>
        </w:rPr>
        <w:t>176 0913 5207</w:t>
      </w:r>
      <w:r>
        <w:rPr>
          <w:rFonts w:hint="eastAsia" w:ascii="微软雅黑" w:hAnsi="微软雅黑" w:eastAsia="微软雅黑"/>
          <w:b/>
          <w:color w:val="0000FF"/>
          <w:szCs w:val="21"/>
        </w:rPr>
        <w:t xml:space="preserve">    邮箱：</w:t>
      </w:r>
      <w:r>
        <w:rPr>
          <w:rFonts w:hint="eastAsia" w:ascii="微软雅黑" w:hAnsi="微软雅黑" w:eastAsia="微软雅黑"/>
          <w:b/>
          <w:color w:val="0000FF"/>
          <w:szCs w:val="21"/>
          <w:lang w:val="en-US" w:eastAsia="zh-CN"/>
        </w:rPr>
        <w:t>liumf.whdr</w:t>
      </w:r>
      <w:r>
        <w:rPr>
          <w:rFonts w:ascii="微软雅黑" w:hAnsi="微软雅黑" w:eastAsia="微软雅黑"/>
          <w:b/>
          <w:color w:val="0000FF"/>
          <w:szCs w:val="21"/>
        </w:rPr>
        <w:t>@haier.co</w:t>
      </w:r>
      <w:r>
        <w:rPr>
          <w:rFonts w:hint="eastAsia" w:ascii="微软雅黑" w:hAnsi="微软雅黑" w:eastAsia="微软雅黑"/>
          <w:b/>
          <w:color w:val="0000FF"/>
          <w:szCs w:val="21"/>
        </w:rPr>
        <w:t>m</w:t>
      </w:r>
    </w:p>
    <w:p>
      <w:pPr>
        <w:snapToGrid w:val="0"/>
        <w:rPr>
          <w:rFonts w:ascii="微软雅黑" w:hAnsi="微软雅黑" w:eastAsia="微软雅黑"/>
          <w:b/>
          <w:color w:val="0000FF"/>
          <w:szCs w:val="21"/>
        </w:rPr>
        <w:sectPr>
          <w:headerReference r:id="rId5" w:type="first"/>
          <w:headerReference r:id="rId3" w:type="default"/>
          <w:headerReference r:id="rId4" w:type="even"/>
          <w:pgSz w:w="11906" w:h="16838"/>
          <w:pgMar w:top="397" w:right="964" w:bottom="397" w:left="964" w:header="737" w:footer="737" w:gutter="0"/>
          <w:cols w:space="425" w:num="1"/>
          <w:docGrid w:type="lines" w:linePitch="312" w:charSpace="0"/>
        </w:sectPr>
      </w:pPr>
    </w:p>
    <w:p>
      <w:pPr>
        <w:snapToGrid w:val="0"/>
        <w:rPr>
          <w:rFonts w:ascii="微软雅黑" w:hAnsi="微软雅黑" w:eastAsia="微软雅黑"/>
          <w:b/>
          <w:color w:val="0070C0"/>
          <w:sz w:val="24"/>
          <w:szCs w:val="24"/>
        </w:rPr>
      </w:pPr>
    </w:p>
    <w:sectPr>
      <w:type w:val="continuous"/>
      <w:pgSz w:w="11906" w:h="16838"/>
      <w:pgMar w:top="720" w:right="720" w:bottom="720" w:left="720" w:header="851" w:footer="992" w:gutter="0"/>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Arial">
    <w:panose1 w:val="020B0604020202020204"/>
    <w:charset w:val="00"/>
    <w:family w:val="swiss"/>
    <w:pitch w:val="default"/>
    <w:sig w:usb0="E0002EFF" w:usb1="C0007843" w:usb2="00000009" w:usb3="00000000" w:csb0="400001FF" w:csb1="FFFF0000"/>
  </w:font>
  <w:font w:name="Wingdings 3">
    <w:panose1 w:val="050401020108070707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rFonts w:hint="eastAsia"/>
      </w:rPr>
      <w:drawing>
        <wp:anchor distT="0" distB="0" distL="114300" distR="114300" simplePos="0" relativeHeight="251660288" behindDoc="0" locked="0" layoutInCell="1" allowOverlap="1">
          <wp:simplePos x="0" y="0"/>
          <wp:positionH relativeFrom="column">
            <wp:posOffset>15875</wp:posOffset>
          </wp:positionH>
          <wp:positionV relativeFrom="paragraph">
            <wp:posOffset>-58420</wp:posOffset>
          </wp:positionV>
          <wp:extent cx="900430" cy="371475"/>
          <wp:effectExtent l="0" t="0" r="0" b="0"/>
          <wp:wrapSquare wrapText="bothSides"/>
          <wp:docPr id="16" name="图片 8" descr="iHaier图片2017111316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Haier图片20171113164315.jpg"/>
                  <pic:cNvPicPr>
                    <a:picLocks noChangeAspect="1"/>
                  </pic:cNvPicPr>
                </pic:nvPicPr>
                <pic:blipFill>
                  <a:blip r:embed="rId1"/>
                  <a:stretch>
                    <a:fillRect/>
                  </a:stretch>
                </pic:blipFill>
                <pic:spPr>
                  <a:xfrm>
                    <a:off x="0" y="0"/>
                    <a:ext cx="900430" cy="371475"/>
                  </a:xfrm>
                  <a:prstGeom prst="rect">
                    <a:avLst/>
                  </a:prstGeom>
                </pic:spPr>
              </pic:pic>
            </a:graphicData>
          </a:graphic>
        </wp:anchor>
      </w:drawing>
    </w:r>
    <w:r>
      <w:rPr>
        <w:rFonts w:hint="eastAsia"/>
      </w:rPr>
      <w:t>海尔精神：诚信生态  共享平台</w:t>
    </w:r>
  </w:p>
  <w:p>
    <w:pPr>
      <w:pStyle w:val="6"/>
      <w:tabs>
        <w:tab w:val="left" w:pos="7680"/>
        <w:tab w:val="clear" w:pos="4153"/>
        <w:tab w:val="clear" w:pos="8306"/>
      </w:tabs>
      <w:jc w:val="right"/>
    </w:pPr>
    <w:r>
      <w:rPr>
        <w:rFonts w:hint="eastAsia"/>
      </w:rPr>
      <w:t>海尔作风：人单合一  小微引爆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8310126" o:spid="_x0000_s2050" o:spt="75" type="#_x0000_t75" style="position:absolute;left:0pt;height:71.4pt;width:174.6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iHaier图片20171113164315"/>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28310125" o:spid="_x0000_s2049" o:spt="75" type="#_x0000_t75" style="position:absolute;left:0pt;height:71.4pt;width:174.6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iHaier图片20171113164315"/>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4167C"/>
    <w:multiLevelType w:val="multilevel"/>
    <w:tmpl w:val="4F5416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76092"/>
    <w:rsid w:val="00006DB9"/>
    <w:rsid w:val="00010831"/>
    <w:rsid w:val="000137EF"/>
    <w:rsid w:val="00015FED"/>
    <w:rsid w:val="00016DDA"/>
    <w:rsid w:val="00016FFC"/>
    <w:rsid w:val="0004274E"/>
    <w:rsid w:val="0004581E"/>
    <w:rsid w:val="000471E5"/>
    <w:rsid w:val="000514FC"/>
    <w:rsid w:val="000611E3"/>
    <w:rsid w:val="00063658"/>
    <w:rsid w:val="00067F4A"/>
    <w:rsid w:val="00084513"/>
    <w:rsid w:val="000861A8"/>
    <w:rsid w:val="00086A88"/>
    <w:rsid w:val="000929A6"/>
    <w:rsid w:val="000A5CEB"/>
    <w:rsid w:val="000C1354"/>
    <w:rsid w:val="000C4F24"/>
    <w:rsid w:val="000D79D0"/>
    <w:rsid w:val="000E4A42"/>
    <w:rsid w:val="000E524F"/>
    <w:rsid w:val="000E69D6"/>
    <w:rsid w:val="000F02AC"/>
    <w:rsid w:val="000F195A"/>
    <w:rsid w:val="001003B7"/>
    <w:rsid w:val="001004FA"/>
    <w:rsid w:val="00100CEB"/>
    <w:rsid w:val="00102AF4"/>
    <w:rsid w:val="0010507A"/>
    <w:rsid w:val="00106DD0"/>
    <w:rsid w:val="00123C96"/>
    <w:rsid w:val="00127396"/>
    <w:rsid w:val="00131C08"/>
    <w:rsid w:val="00132C2F"/>
    <w:rsid w:val="00134401"/>
    <w:rsid w:val="00135F9A"/>
    <w:rsid w:val="00143C4B"/>
    <w:rsid w:val="00151104"/>
    <w:rsid w:val="001539EB"/>
    <w:rsid w:val="00163F16"/>
    <w:rsid w:val="00164710"/>
    <w:rsid w:val="00165B4B"/>
    <w:rsid w:val="00171AF7"/>
    <w:rsid w:val="0017275D"/>
    <w:rsid w:val="00193703"/>
    <w:rsid w:val="00193B71"/>
    <w:rsid w:val="001941A6"/>
    <w:rsid w:val="00197E92"/>
    <w:rsid w:val="001A1237"/>
    <w:rsid w:val="001A2721"/>
    <w:rsid w:val="001A5CB6"/>
    <w:rsid w:val="001B13B8"/>
    <w:rsid w:val="001B4836"/>
    <w:rsid w:val="001B66EB"/>
    <w:rsid w:val="001B699A"/>
    <w:rsid w:val="001C71EC"/>
    <w:rsid w:val="001C7C9D"/>
    <w:rsid w:val="001D4B6F"/>
    <w:rsid w:val="001D7497"/>
    <w:rsid w:val="001E23D2"/>
    <w:rsid w:val="00203A64"/>
    <w:rsid w:val="00205266"/>
    <w:rsid w:val="002070E1"/>
    <w:rsid w:val="00210B47"/>
    <w:rsid w:val="002218FD"/>
    <w:rsid w:val="00225098"/>
    <w:rsid w:val="00226334"/>
    <w:rsid w:val="00226337"/>
    <w:rsid w:val="00227027"/>
    <w:rsid w:val="002273C0"/>
    <w:rsid w:val="00230C6F"/>
    <w:rsid w:val="00233661"/>
    <w:rsid w:val="00234AB4"/>
    <w:rsid w:val="00244AD4"/>
    <w:rsid w:val="00251A8B"/>
    <w:rsid w:val="002553E4"/>
    <w:rsid w:val="002557B9"/>
    <w:rsid w:val="002557D6"/>
    <w:rsid w:val="0025632F"/>
    <w:rsid w:val="0026388D"/>
    <w:rsid w:val="00265C8C"/>
    <w:rsid w:val="002705E5"/>
    <w:rsid w:val="0027188D"/>
    <w:rsid w:val="00276BAF"/>
    <w:rsid w:val="002772A3"/>
    <w:rsid w:val="00280ACA"/>
    <w:rsid w:val="002824AB"/>
    <w:rsid w:val="00287B0D"/>
    <w:rsid w:val="002915ED"/>
    <w:rsid w:val="00292669"/>
    <w:rsid w:val="00292A9C"/>
    <w:rsid w:val="002A296F"/>
    <w:rsid w:val="002A49E3"/>
    <w:rsid w:val="002A63E0"/>
    <w:rsid w:val="002A6866"/>
    <w:rsid w:val="002B3B8C"/>
    <w:rsid w:val="002B4169"/>
    <w:rsid w:val="002B5824"/>
    <w:rsid w:val="002C1039"/>
    <w:rsid w:val="002C11B0"/>
    <w:rsid w:val="002C7EC8"/>
    <w:rsid w:val="002D31A1"/>
    <w:rsid w:val="002D43A1"/>
    <w:rsid w:val="002D5B67"/>
    <w:rsid w:val="00301849"/>
    <w:rsid w:val="00301B5E"/>
    <w:rsid w:val="00302A11"/>
    <w:rsid w:val="003144FD"/>
    <w:rsid w:val="003174FB"/>
    <w:rsid w:val="00317A72"/>
    <w:rsid w:val="003237A9"/>
    <w:rsid w:val="00324DFE"/>
    <w:rsid w:val="003314C1"/>
    <w:rsid w:val="003406DA"/>
    <w:rsid w:val="00343F08"/>
    <w:rsid w:val="00346691"/>
    <w:rsid w:val="003506D4"/>
    <w:rsid w:val="003515FD"/>
    <w:rsid w:val="00351BA8"/>
    <w:rsid w:val="003525DC"/>
    <w:rsid w:val="00353592"/>
    <w:rsid w:val="0035635D"/>
    <w:rsid w:val="00362AB7"/>
    <w:rsid w:val="00362DD0"/>
    <w:rsid w:val="00363D9E"/>
    <w:rsid w:val="00366BF3"/>
    <w:rsid w:val="003701D8"/>
    <w:rsid w:val="00373DE5"/>
    <w:rsid w:val="0037658C"/>
    <w:rsid w:val="00384276"/>
    <w:rsid w:val="003864F3"/>
    <w:rsid w:val="00390613"/>
    <w:rsid w:val="00391912"/>
    <w:rsid w:val="00396FEE"/>
    <w:rsid w:val="003A77B4"/>
    <w:rsid w:val="003B2045"/>
    <w:rsid w:val="003B2633"/>
    <w:rsid w:val="003B7651"/>
    <w:rsid w:val="003C0FFB"/>
    <w:rsid w:val="003C1ED2"/>
    <w:rsid w:val="003C4C43"/>
    <w:rsid w:val="003C72E3"/>
    <w:rsid w:val="003C7715"/>
    <w:rsid w:val="003D0A54"/>
    <w:rsid w:val="003D412B"/>
    <w:rsid w:val="003D46F3"/>
    <w:rsid w:val="003D5AB4"/>
    <w:rsid w:val="003E0075"/>
    <w:rsid w:val="003E3337"/>
    <w:rsid w:val="003F30CD"/>
    <w:rsid w:val="00401FC0"/>
    <w:rsid w:val="00402415"/>
    <w:rsid w:val="00412DA2"/>
    <w:rsid w:val="004145DB"/>
    <w:rsid w:val="0041656C"/>
    <w:rsid w:val="0041662A"/>
    <w:rsid w:val="004174EF"/>
    <w:rsid w:val="00420523"/>
    <w:rsid w:val="00422CD0"/>
    <w:rsid w:val="00433988"/>
    <w:rsid w:val="00435A76"/>
    <w:rsid w:val="00436325"/>
    <w:rsid w:val="004416B7"/>
    <w:rsid w:val="00446297"/>
    <w:rsid w:val="00447522"/>
    <w:rsid w:val="004503CF"/>
    <w:rsid w:val="00450569"/>
    <w:rsid w:val="00453FAB"/>
    <w:rsid w:val="0045445C"/>
    <w:rsid w:val="004545E3"/>
    <w:rsid w:val="00457AC1"/>
    <w:rsid w:val="004615F0"/>
    <w:rsid w:val="00465D79"/>
    <w:rsid w:val="00466E18"/>
    <w:rsid w:val="00475B52"/>
    <w:rsid w:val="00483267"/>
    <w:rsid w:val="00491A80"/>
    <w:rsid w:val="004A2431"/>
    <w:rsid w:val="004A45CF"/>
    <w:rsid w:val="004B3B00"/>
    <w:rsid w:val="004C4ECC"/>
    <w:rsid w:val="004D0271"/>
    <w:rsid w:val="004D61AA"/>
    <w:rsid w:val="004E4A22"/>
    <w:rsid w:val="004E6014"/>
    <w:rsid w:val="004E7783"/>
    <w:rsid w:val="004F2A1E"/>
    <w:rsid w:val="004F5E11"/>
    <w:rsid w:val="004F6682"/>
    <w:rsid w:val="005004AD"/>
    <w:rsid w:val="00506B54"/>
    <w:rsid w:val="00507B4A"/>
    <w:rsid w:val="00507C31"/>
    <w:rsid w:val="00510020"/>
    <w:rsid w:val="005127C0"/>
    <w:rsid w:val="00516103"/>
    <w:rsid w:val="00517147"/>
    <w:rsid w:val="00521B81"/>
    <w:rsid w:val="00526966"/>
    <w:rsid w:val="005276AC"/>
    <w:rsid w:val="005340D8"/>
    <w:rsid w:val="00534466"/>
    <w:rsid w:val="00534F07"/>
    <w:rsid w:val="005405A0"/>
    <w:rsid w:val="005429E3"/>
    <w:rsid w:val="00543ABB"/>
    <w:rsid w:val="0055062E"/>
    <w:rsid w:val="00553419"/>
    <w:rsid w:val="00553B94"/>
    <w:rsid w:val="00561601"/>
    <w:rsid w:val="00566342"/>
    <w:rsid w:val="00570B9C"/>
    <w:rsid w:val="0057131D"/>
    <w:rsid w:val="005723D8"/>
    <w:rsid w:val="00573FD6"/>
    <w:rsid w:val="00574853"/>
    <w:rsid w:val="00576761"/>
    <w:rsid w:val="00577ED6"/>
    <w:rsid w:val="00590C96"/>
    <w:rsid w:val="00591963"/>
    <w:rsid w:val="00591B32"/>
    <w:rsid w:val="00593504"/>
    <w:rsid w:val="00595FF0"/>
    <w:rsid w:val="005A53B0"/>
    <w:rsid w:val="005B5C1C"/>
    <w:rsid w:val="005B6AE5"/>
    <w:rsid w:val="005B7E2D"/>
    <w:rsid w:val="005C142A"/>
    <w:rsid w:val="005E062E"/>
    <w:rsid w:val="005E55B9"/>
    <w:rsid w:val="005E772A"/>
    <w:rsid w:val="005E77BD"/>
    <w:rsid w:val="005F1181"/>
    <w:rsid w:val="005F56EA"/>
    <w:rsid w:val="005F6BDE"/>
    <w:rsid w:val="00601B57"/>
    <w:rsid w:val="00603227"/>
    <w:rsid w:val="0060373C"/>
    <w:rsid w:val="00606AE5"/>
    <w:rsid w:val="00606F77"/>
    <w:rsid w:val="00614022"/>
    <w:rsid w:val="00615EDF"/>
    <w:rsid w:val="00617472"/>
    <w:rsid w:val="00617C24"/>
    <w:rsid w:val="00622477"/>
    <w:rsid w:val="006241E9"/>
    <w:rsid w:val="006319C0"/>
    <w:rsid w:val="00631F64"/>
    <w:rsid w:val="006323DB"/>
    <w:rsid w:val="00632541"/>
    <w:rsid w:val="00634217"/>
    <w:rsid w:val="006343C9"/>
    <w:rsid w:val="006365DD"/>
    <w:rsid w:val="00643DB0"/>
    <w:rsid w:val="00647A48"/>
    <w:rsid w:val="00650645"/>
    <w:rsid w:val="00663C67"/>
    <w:rsid w:val="00665C89"/>
    <w:rsid w:val="00670535"/>
    <w:rsid w:val="00670D77"/>
    <w:rsid w:val="006715F3"/>
    <w:rsid w:val="00674D71"/>
    <w:rsid w:val="00677E3B"/>
    <w:rsid w:val="00677E56"/>
    <w:rsid w:val="00693FD7"/>
    <w:rsid w:val="00694421"/>
    <w:rsid w:val="006950A8"/>
    <w:rsid w:val="0069593A"/>
    <w:rsid w:val="006963DD"/>
    <w:rsid w:val="006A05A7"/>
    <w:rsid w:val="006A14A9"/>
    <w:rsid w:val="006A4AAB"/>
    <w:rsid w:val="006A5CDE"/>
    <w:rsid w:val="006B6EE1"/>
    <w:rsid w:val="006D2926"/>
    <w:rsid w:val="006D3EA8"/>
    <w:rsid w:val="006D56EC"/>
    <w:rsid w:val="006D69C0"/>
    <w:rsid w:val="006D7BD8"/>
    <w:rsid w:val="006D7DFA"/>
    <w:rsid w:val="006D7F32"/>
    <w:rsid w:val="006E2BCA"/>
    <w:rsid w:val="006E68E7"/>
    <w:rsid w:val="006E7A22"/>
    <w:rsid w:val="006E7BA1"/>
    <w:rsid w:val="006F2A81"/>
    <w:rsid w:val="006F3A60"/>
    <w:rsid w:val="006F4A89"/>
    <w:rsid w:val="00701EBA"/>
    <w:rsid w:val="00701EED"/>
    <w:rsid w:val="00705414"/>
    <w:rsid w:val="00707547"/>
    <w:rsid w:val="00710E11"/>
    <w:rsid w:val="007112FF"/>
    <w:rsid w:val="0071396C"/>
    <w:rsid w:val="00713BED"/>
    <w:rsid w:val="007154FF"/>
    <w:rsid w:val="0072005A"/>
    <w:rsid w:val="00732879"/>
    <w:rsid w:val="00733198"/>
    <w:rsid w:val="007338A7"/>
    <w:rsid w:val="0074743C"/>
    <w:rsid w:val="00747BC6"/>
    <w:rsid w:val="00756717"/>
    <w:rsid w:val="0077292D"/>
    <w:rsid w:val="007779EE"/>
    <w:rsid w:val="00777BE3"/>
    <w:rsid w:val="00795CEA"/>
    <w:rsid w:val="007979BC"/>
    <w:rsid w:val="007C066D"/>
    <w:rsid w:val="007D179B"/>
    <w:rsid w:val="007D5721"/>
    <w:rsid w:val="007E2562"/>
    <w:rsid w:val="007E5661"/>
    <w:rsid w:val="007F1B49"/>
    <w:rsid w:val="007F70C0"/>
    <w:rsid w:val="00803A76"/>
    <w:rsid w:val="008124B9"/>
    <w:rsid w:val="00820743"/>
    <w:rsid w:val="008232EE"/>
    <w:rsid w:val="008235A7"/>
    <w:rsid w:val="008260D9"/>
    <w:rsid w:val="00827FF5"/>
    <w:rsid w:val="008320DC"/>
    <w:rsid w:val="00832366"/>
    <w:rsid w:val="00834626"/>
    <w:rsid w:val="008354FF"/>
    <w:rsid w:val="0083610D"/>
    <w:rsid w:val="00853708"/>
    <w:rsid w:val="00861C79"/>
    <w:rsid w:val="0086213C"/>
    <w:rsid w:val="0087417D"/>
    <w:rsid w:val="00874816"/>
    <w:rsid w:val="00880E60"/>
    <w:rsid w:val="00882BDD"/>
    <w:rsid w:val="00885958"/>
    <w:rsid w:val="00893387"/>
    <w:rsid w:val="00897D9D"/>
    <w:rsid w:val="008A18A6"/>
    <w:rsid w:val="008A1A18"/>
    <w:rsid w:val="008A30FA"/>
    <w:rsid w:val="008C0060"/>
    <w:rsid w:val="008C16A9"/>
    <w:rsid w:val="008C4EFD"/>
    <w:rsid w:val="008C551D"/>
    <w:rsid w:val="008C562D"/>
    <w:rsid w:val="008D07F0"/>
    <w:rsid w:val="008D148D"/>
    <w:rsid w:val="008D17A2"/>
    <w:rsid w:val="008D7320"/>
    <w:rsid w:val="008E27BE"/>
    <w:rsid w:val="008E2882"/>
    <w:rsid w:val="008E7430"/>
    <w:rsid w:val="008F3F82"/>
    <w:rsid w:val="008F7CE0"/>
    <w:rsid w:val="00900294"/>
    <w:rsid w:val="009067B9"/>
    <w:rsid w:val="00907358"/>
    <w:rsid w:val="009130EA"/>
    <w:rsid w:val="00916868"/>
    <w:rsid w:val="009201D4"/>
    <w:rsid w:val="00931CF0"/>
    <w:rsid w:val="0093608E"/>
    <w:rsid w:val="0094418A"/>
    <w:rsid w:val="0094622A"/>
    <w:rsid w:val="0094752F"/>
    <w:rsid w:val="009514CF"/>
    <w:rsid w:val="00952B3D"/>
    <w:rsid w:val="00956535"/>
    <w:rsid w:val="00956972"/>
    <w:rsid w:val="00961C53"/>
    <w:rsid w:val="00985872"/>
    <w:rsid w:val="00992086"/>
    <w:rsid w:val="00993370"/>
    <w:rsid w:val="009A0DB3"/>
    <w:rsid w:val="009A23AD"/>
    <w:rsid w:val="009C0CCD"/>
    <w:rsid w:val="009C13D2"/>
    <w:rsid w:val="009C5B1E"/>
    <w:rsid w:val="009D0FD2"/>
    <w:rsid w:val="009D445B"/>
    <w:rsid w:val="009D7368"/>
    <w:rsid w:val="009E4DD2"/>
    <w:rsid w:val="009E685A"/>
    <w:rsid w:val="009F2239"/>
    <w:rsid w:val="009F2C22"/>
    <w:rsid w:val="00A14702"/>
    <w:rsid w:val="00A16250"/>
    <w:rsid w:val="00A22C19"/>
    <w:rsid w:val="00A27DF0"/>
    <w:rsid w:val="00A30572"/>
    <w:rsid w:val="00A43D5B"/>
    <w:rsid w:val="00A43F93"/>
    <w:rsid w:val="00A44E55"/>
    <w:rsid w:val="00A470BD"/>
    <w:rsid w:val="00A67A39"/>
    <w:rsid w:val="00A7368F"/>
    <w:rsid w:val="00A74FD5"/>
    <w:rsid w:val="00A76092"/>
    <w:rsid w:val="00A83A0B"/>
    <w:rsid w:val="00A84BA1"/>
    <w:rsid w:val="00A874D1"/>
    <w:rsid w:val="00A90E31"/>
    <w:rsid w:val="00A944CA"/>
    <w:rsid w:val="00AA20FB"/>
    <w:rsid w:val="00AA5D9C"/>
    <w:rsid w:val="00AB2859"/>
    <w:rsid w:val="00AC3B7B"/>
    <w:rsid w:val="00AC711D"/>
    <w:rsid w:val="00AE6FD1"/>
    <w:rsid w:val="00AF43E8"/>
    <w:rsid w:val="00AF545F"/>
    <w:rsid w:val="00AF720B"/>
    <w:rsid w:val="00AF7BB5"/>
    <w:rsid w:val="00B001BB"/>
    <w:rsid w:val="00B04E83"/>
    <w:rsid w:val="00B11B01"/>
    <w:rsid w:val="00B14CFB"/>
    <w:rsid w:val="00B1762F"/>
    <w:rsid w:val="00B27868"/>
    <w:rsid w:val="00B3102A"/>
    <w:rsid w:val="00B3685B"/>
    <w:rsid w:val="00B36BDD"/>
    <w:rsid w:val="00B377E8"/>
    <w:rsid w:val="00B43B01"/>
    <w:rsid w:val="00B44128"/>
    <w:rsid w:val="00B50928"/>
    <w:rsid w:val="00B53EDD"/>
    <w:rsid w:val="00B54891"/>
    <w:rsid w:val="00B74164"/>
    <w:rsid w:val="00B8478D"/>
    <w:rsid w:val="00B86973"/>
    <w:rsid w:val="00B87B56"/>
    <w:rsid w:val="00B901F4"/>
    <w:rsid w:val="00BA06B0"/>
    <w:rsid w:val="00BA45E2"/>
    <w:rsid w:val="00BA5339"/>
    <w:rsid w:val="00BA5610"/>
    <w:rsid w:val="00BA5B13"/>
    <w:rsid w:val="00BA7136"/>
    <w:rsid w:val="00BB0FA6"/>
    <w:rsid w:val="00BB22C3"/>
    <w:rsid w:val="00BC24B3"/>
    <w:rsid w:val="00BC257D"/>
    <w:rsid w:val="00BC2D99"/>
    <w:rsid w:val="00BC5AB6"/>
    <w:rsid w:val="00BD5FC9"/>
    <w:rsid w:val="00BE0479"/>
    <w:rsid w:val="00BF2846"/>
    <w:rsid w:val="00BF69D8"/>
    <w:rsid w:val="00C03164"/>
    <w:rsid w:val="00C1032A"/>
    <w:rsid w:val="00C11B25"/>
    <w:rsid w:val="00C149EA"/>
    <w:rsid w:val="00C150A7"/>
    <w:rsid w:val="00C177F4"/>
    <w:rsid w:val="00C22301"/>
    <w:rsid w:val="00C24907"/>
    <w:rsid w:val="00C2580F"/>
    <w:rsid w:val="00C353E7"/>
    <w:rsid w:val="00C362C9"/>
    <w:rsid w:val="00C43C07"/>
    <w:rsid w:val="00C5073A"/>
    <w:rsid w:val="00C50EB5"/>
    <w:rsid w:val="00C51D76"/>
    <w:rsid w:val="00C5729B"/>
    <w:rsid w:val="00C57DED"/>
    <w:rsid w:val="00C57E56"/>
    <w:rsid w:val="00C614D7"/>
    <w:rsid w:val="00C66A50"/>
    <w:rsid w:val="00C676D2"/>
    <w:rsid w:val="00C74324"/>
    <w:rsid w:val="00C7610B"/>
    <w:rsid w:val="00C76575"/>
    <w:rsid w:val="00C80FA7"/>
    <w:rsid w:val="00C8646E"/>
    <w:rsid w:val="00C944B7"/>
    <w:rsid w:val="00C9675D"/>
    <w:rsid w:val="00C97767"/>
    <w:rsid w:val="00CA02D2"/>
    <w:rsid w:val="00CA62E1"/>
    <w:rsid w:val="00CA64F2"/>
    <w:rsid w:val="00CB162C"/>
    <w:rsid w:val="00CB2705"/>
    <w:rsid w:val="00CB470F"/>
    <w:rsid w:val="00CC331B"/>
    <w:rsid w:val="00CC6CE9"/>
    <w:rsid w:val="00CD225D"/>
    <w:rsid w:val="00CD667A"/>
    <w:rsid w:val="00CD7233"/>
    <w:rsid w:val="00CE0965"/>
    <w:rsid w:val="00CF142E"/>
    <w:rsid w:val="00CF1CE1"/>
    <w:rsid w:val="00D07F1E"/>
    <w:rsid w:val="00D15D6E"/>
    <w:rsid w:val="00D23776"/>
    <w:rsid w:val="00D24DCB"/>
    <w:rsid w:val="00D30415"/>
    <w:rsid w:val="00D32237"/>
    <w:rsid w:val="00D3505D"/>
    <w:rsid w:val="00D35636"/>
    <w:rsid w:val="00D414FC"/>
    <w:rsid w:val="00D44CFE"/>
    <w:rsid w:val="00D5199E"/>
    <w:rsid w:val="00D6753E"/>
    <w:rsid w:val="00D71B2D"/>
    <w:rsid w:val="00D75F83"/>
    <w:rsid w:val="00D83543"/>
    <w:rsid w:val="00D906C5"/>
    <w:rsid w:val="00D96CA4"/>
    <w:rsid w:val="00DA04A8"/>
    <w:rsid w:val="00DA2FF6"/>
    <w:rsid w:val="00DA647F"/>
    <w:rsid w:val="00DA775F"/>
    <w:rsid w:val="00DB1DD4"/>
    <w:rsid w:val="00DB4FA2"/>
    <w:rsid w:val="00DB7CAE"/>
    <w:rsid w:val="00DC1D07"/>
    <w:rsid w:val="00DC3017"/>
    <w:rsid w:val="00DC5886"/>
    <w:rsid w:val="00DE0751"/>
    <w:rsid w:val="00DE0DE0"/>
    <w:rsid w:val="00DF18C3"/>
    <w:rsid w:val="00DF3560"/>
    <w:rsid w:val="00DF4036"/>
    <w:rsid w:val="00DF45D1"/>
    <w:rsid w:val="00DF7B02"/>
    <w:rsid w:val="00E01979"/>
    <w:rsid w:val="00E01BEE"/>
    <w:rsid w:val="00E06147"/>
    <w:rsid w:val="00E14A3F"/>
    <w:rsid w:val="00E15B13"/>
    <w:rsid w:val="00E15C8B"/>
    <w:rsid w:val="00E26613"/>
    <w:rsid w:val="00E40C52"/>
    <w:rsid w:val="00E43434"/>
    <w:rsid w:val="00E45FAB"/>
    <w:rsid w:val="00E51397"/>
    <w:rsid w:val="00E51FBC"/>
    <w:rsid w:val="00E536AD"/>
    <w:rsid w:val="00E57192"/>
    <w:rsid w:val="00E573E1"/>
    <w:rsid w:val="00E60754"/>
    <w:rsid w:val="00E645DD"/>
    <w:rsid w:val="00E738D1"/>
    <w:rsid w:val="00E812DD"/>
    <w:rsid w:val="00E85F52"/>
    <w:rsid w:val="00E861D9"/>
    <w:rsid w:val="00E9001F"/>
    <w:rsid w:val="00E93E2A"/>
    <w:rsid w:val="00E96285"/>
    <w:rsid w:val="00E96309"/>
    <w:rsid w:val="00EA0C1A"/>
    <w:rsid w:val="00EB436C"/>
    <w:rsid w:val="00EC4C10"/>
    <w:rsid w:val="00ED0173"/>
    <w:rsid w:val="00ED02FB"/>
    <w:rsid w:val="00ED4DE0"/>
    <w:rsid w:val="00ED565F"/>
    <w:rsid w:val="00ED702A"/>
    <w:rsid w:val="00ED7D6E"/>
    <w:rsid w:val="00EE052E"/>
    <w:rsid w:val="00EE0C47"/>
    <w:rsid w:val="00EE1530"/>
    <w:rsid w:val="00EE1E88"/>
    <w:rsid w:val="00EE4B26"/>
    <w:rsid w:val="00EF6403"/>
    <w:rsid w:val="00F01342"/>
    <w:rsid w:val="00F01DBC"/>
    <w:rsid w:val="00F07D66"/>
    <w:rsid w:val="00F10E95"/>
    <w:rsid w:val="00F12D63"/>
    <w:rsid w:val="00F2192C"/>
    <w:rsid w:val="00F2205C"/>
    <w:rsid w:val="00F42E36"/>
    <w:rsid w:val="00F436C4"/>
    <w:rsid w:val="00F47B30"/>
    <w:rsid w:val="00F5004A"/>
    <w:rsid w:val="00F5519C"/>
    <w:rsid w:val="00F6791B"/>
    <w:rsid w:val="00F70E07"/>
    <w:rsid w:val="00F71B24"/>
    <w:rsid w:val="00F72375"/>
    <w:rsid w:val="00F77246"/>
    <w:rsid w:val="00F80408"/>
    <w:rsid w:val="00F80FA6"/>
    <w:rsid w:val="00F84753"/>
    <w:rsid w:val="00F84D1D"/>
    <w:rsid w:val="00F919FA"/>
    <w:rsid w:val="00F932E9"/>
    <w:rsid w:val="00F93838"/>
    <w:rsid w:val="00F94C06"/>
    <w:rsid w:val="00FA14D1"/>
    <w:rsid w:val="00FB21AF"/>
    <w:rsid w:val="00FB53CF"/>
    <w:rsid w:val="00FB7DDE"/>
    <w:rsid w:val="00FC07E7"/>
    <w:rsid w:val="00FC5BE4"/>
    <w:rsid w:val="00FC6C51"/>
    <w:rsid w:val="00FD14B5"/>
    <w:rsid w:val="00FD19A1"/>
    <w:rsid w:val="00FE56CE"/>
    <w:rsid w:val="00FF1EFD"/>
    <w:rsid w:val="00FF4F5E"/>
    <w:rsid w:val="00FF623D"/>
    <w:rsid w:val="12382B64"/>
    <w:rsid w:val="14676C94"/>
    <w:rsid w:val="2C11227B"/>
    <w:rsid w:val="43695722"/>
    <w:rsid w:val="76F802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4"/>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2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rPr>
  </w:style>
  <w:style w:type="character" w:customStyle="1" w:styleId="14">
    <w:name w:val="批注框文本 Char"/>
    <w:basedOn w:val="10"/>
    <w:link w:val="4"/>
    <w:semiHidden/>
    <w:qFormat/>
    <w:uiPriority w:val="99"/>
    <w:rPr>
      <w:sz w:val="18"/>
      <w:szCs w:val="18"/>
    </w:rPr>
  </w:style>
  <w:style w:type="character" w:customStyle="1" w:styleId="15">
    <w:name w:val="页眉 Char"/>
    <w:basedOn w:val="10"/>
    <w:link w:val="6"/>
    <w:qFormat/>
    <w:uiPriority w:val="99"/>
    <w:rPr>
      <w:sz w:val="18"/>
      <w:szCs w:val="18"/>
    </w:rPr>
  </w:style>
  <w:style w:type="character" w:customStyle="1" w:styleId="16">
    <w:name w:val="页脚 Char"/>
    <w:basedOn w:val="10"/>
    <w:link w:val="5"/>
    <w:qFormat/>
    <w:uiPriority w:val="99"/>
    <w:rPr>
      <w:sz w:val="18"/>
      <w:szCs w:val="18"/>
    </w:rPr>
  </w:style>
  <w:style w:type="character" w:customStyle="1" w:styleId="17">
    <w:name w:val="标题 1 Char"/>
    <w:basedOn w:val="10"/>
    <w:link w:val="2"/>
    <w:qFormat/>
    <w:uiPriority w:val="9"/>
    <w:rPr>
      <w:b/>
      <w:bCs/>
      <w:kern w:val="44"/>
      <w:sz w:val="44"/>
      <w:szCs w:val="44"/>
    </w:rPr>
  </w:style>
  <w:style w:type="character" w:customStyle="1" w:styleId="18">
    <w:name w:val="标题 2 Char"/>
    <w:basedOn w:val="10"/>
    <w:link w:val="3"/>
    <w:qFormat/>
    <w:uiPriority w:val="9"/>
    <w:rPr>
      <w:rFonts w:asciiTheme="majorHAnsi" w:hAnsiTheme="majorHAnsi" w:eastAsiaTheme="majorEastAsia" w:cstheme="majorBidi"/>
      <w:b/>
      <w:bCs/>
      <w:sz w:val="32"/>
      <w:szCs w:val="32"/>
    </w:rPr>
  </w:style>
  <w:style w:type="character" w:customStyle="1" w:styleId="19">
    <w:name w:val="标题 Char"/>
    <w:basedOn w:val="10"/>
    <w:link w:val="9"/>
    <w:qFormat/>
    <w:uiPriority w:val="10"/>
    <w:rPr>
      <w:rFonts w:eastAsia="宋体" w:asciiTheme="majorHAnsi" w:hAnsiTheme="majorHAnsi" w:cstheme="majorBidi"/>
      <w:b/>
      <w:bCs/>
      <w:sz w:val="32"/>
      <w:szCs w:val="32"/>
    </w:rPr>
  </w:style>
  <w:style w:type="paragraph" w:styleId="20">
    <w:name w:val="List Paragraph"/>
    <w:basedOn w:val="1"/>
    <w:qFormat/>
    <w:uiPriority w:val="34"/>
    <w:pPr>
      <w:ind w:firstLine="420" w:firstLineChars="200"/>
    </w:pPr>
  </w:style>
  <w:style w:type="character" w:customStyle="1" w:styleId="21">
    <w:name w:val="HTML 预设格式 Char"/>
    <w:basedOn w:val="10"/>
    <w:link w:val="7"/>
    <w:qFormat/>
    <w:uiPriority w:val="99"/>
    <w:rPr>
      <w:rFonts w:ascii="宋体" w:hAnsi="宋体" w:eastAsia="宋体" w:cs="宋体"/>
      <w:kern w:val="0"/>
      <w:sz w:val="24"/>
      <w:szCs w:val="24"/>
    </w:rPr>
  </w:style>
  <w:style w:type="character" w:customStyle="1" w:styleId="22">
    <w:name w:val="Unresolved Mention"/>
    <w:basedOn w:val="10"/>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1026"/>
    <customShpInfo spid="_x0000_s1027"/>
    <customShpInfo spid="_x0000_s1028"/>
    <customShpInfo spid="_x0000_s1029"/>
    <customShpInfo spid="_x0000_s1030"/>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DB259D-610C-42CA-BDDD-7DD7CB3A7B26}">
  <ds:schemaRefs/>
</ds:datastoreItem>
</file>

<file path=docProps/app.xml><?xml version="1.0" encoding="utf-8"?>
<Properties xmlns="http://schemas.openxmlformats.org/officeDocument/2006/extended-properties" xmlns:vt="http://schemas.openxmlformats.org/officeDocument/2006/docPropsVTypes">
  <Template>Normal.dotm</Template>
  <Company>haier</Company>
  <Pages>2</Pages>
  <Words>368</Words>
  <Characters>2098</Characters>
  <Lines>17</Lines>
  <Paragraphs>4</Paragraphs>
  <ScaleCrop>false</ScaleCrop>
  <LinksUpToDate>false</LinksUpToDate>
  <CharactersWithSpaces>2462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2017-11-14T10:56:00Z</dcterms:created>
  <dc:creator>Windows 用户</dc:creator>
  <cp:lastModifiedBy>凌诺手繪</cp:lastModifiedBy>
  <cp:lastPrinted>2017-11-14T09:54:00Z</cp:lastPrinted>
  <dcterms:modified xsi:type="dcterms:W3CDTF">2018-05-23T08:07:05Z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