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r>
        <w:tab/>
      </w:r>
      <w:r>
        <w:rPr>
          <w:rFonts w:hint="eastAsia" w:eastAsia="黑体"/>
          <w:szCs w:val="32"/>
        </w:rPr>
        <w:t>附件5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20年湖南省职业教育教学改革研究项目申请汇总表</w:t>
      </w:r>
    </w:p>
    <w:p>
      <w:pPr>
        <w:snapToGrid w:val="0"/>
        <w:rPr>
          <w:szCs w:val="21"/>
        </w:rPr>
      </w:pPr>
      <w:r>
        <w:rPr>
          <w:rFonts w:eastAsia="方正小标宋简体"/>
          <w:sz w:val="28"/>
          <w:szCs w:val="28"/>
        </w:rPr>
        <w:t xml:space="preserve"> </w:t>
      </w:r>
      <w:r>
        <w:rPr>
          <w:szCs w:val="21"/>
        </w:rPr>
        <w:t xml:space="preserve">  </w:t>
      </w:r>
    </w:p>
    <w:p>
      <w:pPr>
        <w:snapToGrid w:val="0"/>
        <w:ind w:firstLine="360" w:firstLineChars="150"/>
        <w:rPr>
          <w:sz w:val="24"/>
        </w:rPr>
      </w:pPr>
      <w:r>
        <w:rPr>
          <w:rFonts w:hint="eastAsia"/>
          <w:sz w:val="24"/>
        </w:rPr>
        <w:t>单位：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电话（手机）：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盖章：</w:t>
      </w:r>
    </w:p>
    <w:tbl>
      <w:tblPr>
        <w:tblStyle w:val="2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60"/>
        <w:gridCol w:w="1800"/>
        <w:gridCol w:w="1350"/>
        <w:gridCol w:w="1710"/>
        <w:gridCol w:w="1620"/>
        <w:gridCol w:w="19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间（年，月）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sz w:val="24"/>
              </w:rPr>
            </w:pPr>
          </w:p>
        </w:tc>
      </w:tr>
    </w:tbl>
    <w:p>
      <w:pPr>
        <w:tabs>
          <w:tab w:val="left" w:pos="2730"/>
        </w:tabs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备注：请项目负责人报送材料时将该表与申报书、活页电子版一并填写、报送，以便统计。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3E688F"/>
    <w:rsid w:val="00DB45E1"/>
    <w:rsid w:val="00E8063C"/>
    <w:rsid w:val="7E65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1</TotalTime>
  <ScaleCrop>false</ScaleCrop>
  <LinksUpToDate>false</LinksUpToDate>
  <CharactersWithSpaces>248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2020-04-04T06:56:00Z</dcterms:created>
  <dc:creator>Administrator</dc:creator>
  <cp:lastModifiedBy>WPS_1503988714</cp:lastModifiedBy>
  <dcterms:modified xsi:type="dcterms:W3CDTF">2020-04-11T02:04:23Z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